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3F5F2" w14:textId="77777777" w:rsidR="00740C44" w:rsidRPr="00530807" w:rsidRDefault="00740C44" w:rsidP="00740C44">
      <w:pPr>
        <w:bidi/>
        <w:jc w:val="center"/>
        <w:rPr>
          <w:rFonts w:ascii="Times New Roman" w:hAnsi="Times New Roman" w:cs="Khalid Art bold"/>
          <w:b/>
          <w:bCs/>
          <w:sz w:val="36"/>
          <w:szCs w:val="36"/>
          <w:rtl/>
          <w:lang w:bidi="ar-JO"/>
        </w:rPr>
      </w:pPr>
      <w:r w:rsidRPr="00530807">
        <w:rPr>
          <w:rFonts w:ascii="Times New Roman" w:hAnsi="Times New Roman" w:cs="Khalid Art bold"/>
          <w:b/>
          <w:bCs/>
          <w:sz w:val="36"/>
          <w:szCs w:val="36"/>
          <w:rtl/>
          <w:lang w:bidi="ar-JO"/>
        </w:rPr>
        <w:t>وصف المواد</w:t>
      </w:r>
    </w:p>
    <w:p w14:paraId="143F3216"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كلية الاعمال</w:t>
      </w:r>
      <w:r w:rsidRPr="002C15F8">
        <w:rPr>
          <w:rFonts w:asciiTheme="majorBidi" w:hAnsiTheme="majorBidi" w:cs="Times New Roman"/>
          <w:b/>
          <w:bCs/>
          <w:sz w:val="24"/>
          <w:szCs w:val="24"/>
          <w:lang w:bidi="ar-JO"/>
        </w:rPr>
        <w:t xml:space="preserve">/ </w:t>
      </w:r>
      <w:r w:rsidRPr="002C15F8">
        <w:rPr>
          <w:rFonts w:asciiTheme="majorBidi" w:hAnsiTheme="majorBidi" w:cs="Times New Roman"/>
          <w:b/>
          <w:bCs/>
          <w:sz w:val="24"/>
          <w:szCs w:val="24"/>
          <w:rtl/>
          <w:lang w:bidi="ar-JO"/>
        </w:rPr>
        <w:t xml:space="preserve">قسم نظم المعلومات الادارية </w:t>
      </w:r>
    </w:p>
    <w:p w14:paraId="5771426B"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وصف المواد</w:t>
      </w:r>
    </w:p>
    <w:p w14:paraId="2F0DE734"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p>
    <w:tbl>
      <w:tblPr>
        <w:tblStyle w:val="TableGrid"/>
        <w:bidiVisual/>
        <w:tblW w:w="0" w:type="auto"/>
        <w:tblInd w:w="5" w:type="dxa"/>
        <w:tblLook w:val="04A0" w:firstRow="1" w:lastRow="0" w:firstColumn="1" w:lastColumn="0" w:noHBand="0" w:noVBand="1"/>
      </w:tblPr>
      <w:tblGrid>
        <w:gridCol w:w="1190"/>
        <w:gridCol w:w="3831"/>
        <w:gridCol w:w="1331"/>
        <w:gridCol w:w="2169"/>
      </w:tblGrid>
      <w:tr w:rsidR="00740C44" w:rsidRPr="002C15F8" w14:paraId="6CE78865" w14:textId="77777777" w:rsidTr="00F02D29">
        <w:tc>
          <w:tcPr>
            <w:tcW w:w="1190" w:type="dxa"/>
          </w:tcPr>
          <w:p w14:paraId="436B71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BF51E78"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559E978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02880F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B44908C" w14:textId="77777777" w:rsidTr="00F02D29">
        <w:tc>
          <w:tcPr>
            <w:tcW w:w="1190" w:type="dxa"/>
          </w:tcPr>
          <w:p w14:paraId="09688BA6" w14:textId="77777777" w:rsidR="00740C44" w:rsidRPr="004E1CAE" w:rsidRDefault="00740C44" w:rsidP="00F02D29">
            <w:pPr>
              <w:bidi/>
              <w:jc w:val="center"/>
              <w:rPr>
                <w:b/>
                <w:bCs/>
                <w:rtl/>
                <w:lang w:bidi="ar-JO"/>
              </w:rPr>
            </w:pPr>
            <w:r w:rsidRPr="004E1CAE">
              <w:rPr>
                <w:b/>
                <w:bCs/>
                <w:lang w:bidi="ar-JO"/>
              </w:rPr>
              <w:t>02051111</w:t>
            </w:r>
          </w:p>
        </w:tc>
        <w:tc>
          <w:tcPr>
            <w:tcW w:w="3831" w:type="dxa"/>
          </w:tcPr>
          <w:p w14:paraId="0AC203A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معلومات ادارية</w:t>
            </w:r>
          </w:p>
        </w:tc>
        <w:tc>
          <w:tcPr>
            <w:tcW w:w="1331" w:type="dxa"/>
          </w:tcPr>
          <w:p w14:paraId="5012AE7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77BB65F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w:t>
            </w:r>
          </w:p>
        </w:tc>
      </w:tr>
      <w:tr w:rsidR="00740C44" w:rsidRPr="002C15F8" w14:paraId="44172CE0" w14:textId="77777777" w:rsidTr="00F02D29">
        <w:tc>
          <w:tcPr>
            <w:tcW w:w="8521" w:type="dxa"/>
            <w:gridSpan w:val="4"/>
          </w:tcPr>
          <w:p w14:paraId="406A2B98" w14:textId="77777777" w:rsidR="00740C44" w:rsidRPr="002E4653" w:rsidRDefault="00740C44" w:rsidP="00F02D29">
            <w:pPr>
              <w:bidi/>
              <w:rPr>
                <w:rFonts w:asciiTheme="majorBidi" w:hAnsiTheme="majorBidi" w:cs="Khalid Art bold"/>
                <w:sz w:val="20"/>
                <w:szCs w:val="20"/>
                <w:rtl/>
                <w:lang w:val="en-GB"/>
              </w:rPr>
            </w:pPr>
            <w:r w:rsidRPr="002E4653">
              <w:rPr>
                <w:rFonts w:asciiTheme="majorBidi" w:hAnsiTheme="majorBidi" w:cs="Khalid Art bold"/>
                <w:sz w:val="20"/>
                <w:szCs w:val="20"/>
                <w:rtl/>
                <w:lang w:val="en-GB"/>
              </w:rPr>
              <w:t>تتناول هذه المادة انظمة المعلومات الادارية بشكل شمولي من خلال التعرف على الاسس والمبادئ التي تقوم عليها انظمة المعلومات</w:t>
            </w:r>
            <w:r>
              <w:rPr>
                <w:rFonts w:asciiTheme="majorBidi" w:hAnsiTheme="majorBidi" w:cs="Khalid Art bold"/>
                <w:sz w:val="20"/>
                <w:szCs w:val="20"/>
                <w:rtl/>
                <w:lang w:val="en-GB"/>
              </w:rPr>
              <w:t xml:space="preserve"> و</w:t>
            </w:r>
            <w:r>
              <w:rPr>
                <w:rFonts w:asciiTheme="majorBidi" w:hAnsiTheme="majorBidi" w:cs="Khalid Art bold"/>
                <w:sz w:val="20"/>
                <w:szCs w:val="20"/>
                <w:rtl/>
                <w:lang w:val="en-GB" w:bidi="ar-JO"/>
              </w:rPr>
              <w:t xml:space="preserve">النظر </w:t>
            </w:r>
            <w:r w:rsidRPr="002E4653">
              <w:rPr>
                <w:rFonts w:asciiTheme="majorBidi" w:hAnsiTheme="majorBidi" w:cs="Khalid Art bold"/>
                <w:sz w:val="20"/>
                <w:szCs w:val="20"/>
                <w:rtl/>
                <w:lang w:val="en-GB"/>
              </w:rPr>
              <w:t xml:space="preserve">الى نظم المعلومات الادارية كمورد من موارد المؤسسة بنظرة استراتيجية تساهم في تحقيق ميزة تنافسية للأعمال. </w:t>
            </w:r>
          </w:p>
        </w:tc>
      </w:tr>
      <w:tr w:rsidR="00740C44" w:rsidRPr="002C15F8" w14:paraId="462807A4" w14:textId="77777777" w:rsidTr="00F02D29">
        <w:tc>
          <w:tcPr>
            <w:tcW w:w="8521" w:type="dxa"/>
            <w:gridSpan w:val="4"/>
          </w:tcPr>
          <w:p w14:paraId="4821723A"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B702365" w14:textId="77777777" w:rsidTr="00F02D29">
        <w:tc>
          <w:tcPr>
            <w:tcW w:w="1190" w:type="dxa"/>
          </w:tcPr>
          <w:p w14:paraId="08B9FFF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29E457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CDC5ED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D2F522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A68D7AA" w14:textId="77777777" w:rsidTr="00F02D29">
        <w:tc>
          <w:tcPr>
            <w:tcW w:w="1190" w:type="dxa"/>
          </w:tcPr>
          <w:p w14:paraId="180AC97D"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020512</w:t>
            </w:r>
            <w:r>
              <w:rPr>
                <w:b/>
                <w:bCs/>
                <w:lang w:bidi="ar-JO"/>
              </w:rPr>
              <w:t>31</w:t>
            </w:r>
          </w:p>
        </w:tc>
        <w:tc>
          <w:tcPr>
            <w:tcW w:w="3831" w:type="dxa"/>
          </w:tcPr>
          <w:p w14:paraId="70E0742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أساسيات تكنولوجيا الحاسوب</w:t>
            </w:r>
          </w:p>
        </w:tc>
        <w:tc>
          <w:tcPr>
            <w:tcW w:w="1331" w:type="dxa"/>
          </w:tcPr>
          <w:p w14:paraId="6DD61C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4A14C8D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w:t>
            </w:r>
          </w:p>
        </w:tc>
      </w:tr>
      <w:tr w:rsidR="00740C44" w:rsidRPr="002C15F8" w14:paraId="30040815" w14:textId="77777777" w:rsidTr="00F02D29">
        <w:tc>
          <w:tcPr>
            <w:tcW w:w="8521" w:type="dxa"/>
            <w:gridSpan w:val="4"/>
          </w:tcPr>
          <w:p w14:paraId="43265126" w14:textId="77777777" w:rsidR="00740C44" w:rsidRPr="00FD6102" w:rsidRDefault="00740C44" w:rsidP="00F02D29">
            <w:pPr>
              <w:bidi/>
              <w:rPr>
                <w:rFonts w:asciiTheme="majorBidi" w:hAnsiTheme="majorBidi" w:cs="Khalid Art bold"/>
                <w:sz w:val="20"/>
                <w:szCs w:val="20"/>
                <w:rtl/>
                <w:lang w:bidi="ar-JO"/>
              </w:rPr>
            </w:pPr>
            <w:r w:rsidRPr="002E4653">
              <w:rPr>
                <w:rFonts w:asciiTheme="majorBidi" w:hAnsiTheme="majorBidi" w:cs="Khalid Art bold"/>
                <w:sz w:val="20"/>
                <w:szCs w:val="20"/>
                <w:rtl/>
                <w:lang w:val="en-GB"/>
              </w:rPr>
              <w:t xml:space="preserve">تقدّم هذه المادة توضيح </w:t>
            </w:r>
            <w:r>
              <w:rPr>
                <w:rFonts w:asciiTheme="majorBidi" w:hAnsiTheme="majorBidi" w:cs="Khalid Art bold"/>
                <w:sz w:val="20"/>
                <w:szCs w:val="20"/>
                <w:rtl/>
                <w:lang w:val="en-GB"/>
              </w:rPr>
              <w:t xml:space="preserve">للدور الأساسي الذي تلعبه </w:t>
            </w:r>
            <w:r w:rsidRPr="002E4653">
              <w:rPr>
                <w:rFonts w:asciiTheme="majorBidi" w:hAnsiTheme="majorBidi" w:cs="Khalid Art bold"/>
                <w:sz w:val="20"/>
                <w:szCs w:val="20"/>
                <w:rtl/>
                <w:lang w:val="en-GB"/>
              </w:rPr>
              <w:t xml:space="preserve">تكنولوجيا المعلومات في بيئة الأعمال العالمية الحديثة، والدور الاستراتيجي لأنظمة المعلومات في المنظمات، </w:t>
            </w:r>
            <w:r>
              <w:rPr>
                <w:rFonts w:asciiTheme="majorBidi" w:hAnsiTheme="majorBidi" w:cs="Khalid Art bold"/>
                <w:sz w:val="20"/>
                <w:szCs w:val="20"/>
                <w:rtl/>
                <w:lang w:val="en-GB"/>
              </w:rPr>
              <w:t xml:space="preserve">من خلال التعّرف على مكونات الحاسوب المادية والبرمجيات.  </w:t>
            </w:r>
            <w:r w:rsidRPr="002E4653">
              <w:rPr>
                <w:rFonts w:asciiTheme="majorBidi" w:hAnsiTheme="majorBidi" w:cs="Khalid Art bold"/>
                <w:sz w:val="20"/>
                <w:szCs w:val="20"/>
                <w:rtl/>
                <w:lang w:val="en-GB"/>
              </w:rPr>
              <w:t>ك</w:t>
            </w:r>
            <w:r>
              <w:rPr>
                <w:rFonts w:asciiTheme="majorBidi" w:hAnsiTheme="majorBidi" w:cs="Khalid Art bold"/>
                <w:sz w:val="20"/>
                <w:szCs w:val="20"/>
                <w:rtl/>
                <w:lang w:val="en-GB"/>
              </w:rPr>
              <w:t>ما</w:t>
            </w:r>
            <w:r w:rsidRPr="002E4653">
              <w:rPr>
                <w:rFonts w:asciiTheme="majorBidi" w:hAnsiTheme="majorBidi" w:cs="Khalid Art bold"/>
                <w:sz w:val="20"/>
                <w:szCs w:val="20"/>
                <w:rtl/>
                <w:lang w:val="en-GB"/>
              </w:rPr>
              <w:t xml:space="preserve"> تعرض المادة تقنيات الحوسبة مثل الاتصالات وشبكات الكمبيوتر، </w:t>
            </w:r>
            <w:r>
              <w:rPr>
                <w:rFonts w:asciiTheme="majorBidi" w:hAnsiTheme="majorBidi" w:cs="Khalid Art bold"/>
                <w:sz w:val="20"/>
                <w:szCs w:val="20"/>
                <w:rtl/>
                <w:lang w:val="en-GB"/>
              </w:rPr>
              <w:t xml:space="preserve">إضافة الى </w:t>
            </w:r>
            <w:r w:rsidRPr="002E4653">
              <w:rPr>
                <w:rFonts w:asciiTheme="majorBidi" w:hAnsiTheme="majorBidi" w:cs="Khalid Art bold"/>
                <w:sz w:val="20"/>
                <w:szCs w:val="20"/>
                <w:rtl/>
                <w:lang w:val="en-GB"/>
              </w:rPr>
              <w:t xml:space="preserve">نظرة عامة على الإنترنت </w:t>
            </w:r>
            <w:r>
              <w:rPr>
                <w:rFonts w:asciiTheme="majorBidi" w:hAnsiTheme="majorBidi" w:cs="Khalid Art bold"/>
                <w:sz w:val="20"/>
                <w:szCs w:val="20"/>
                <w:rtl/>
                <w:lang w:val="en-GB"/>
              </w:rPr>
              <w:t>واستخدام لغة</w:t>
            </w:r>
            <w:r>
              <w:rPr>
                <w:rFonts w:asciiTheme="majorBidi" w:hAnsiTheme="majorBidi" w:cs="Khalid Art bold"/>
                <w:sz w:val="20"/>
                <w:szCs w:val="20"/>
                <w:rtl/>
                <w:lang w:bidi="ar-JO"/>
              </w:rPr>
              <w:t xml:space="preserve"> </w:t>
            </w:r>
            <w:r>
              <w:rPr>
                <w:rFonts w:asciiTheme="majorBidi" w:hAnsiTheme="majorBidi" w:cs="Khalid Art bold"/>
                <w:sz w:val="20"/>
                <w:szCs w:val="20"/>
                <w:lang w:bidi="ar-JO"/>
              </w:rPr>
              <w:t xml:space="preserve">HTML </w:t>
            </w:r>
            <w:r>
              <w:rPr>
                <w:rFonts w:asciiTheme="majorBidi" w:hAnsiTheme="majorBidi" w:cs="Khalid Art bold"/>
                <w:sz w:val="20"/>
                <w:szCs w:val="20"/>
                <w:rtl/>
                <w:lang w:bidi="ar-JO"/>
              </w:rPr>
              <w:t xml:space="preserve">في بناء مواقع الويب. </w:t>
            </w:r>
          </w:p>
        </w:tc>
      </w:tr>
      <w:tr w:rsidR="00740C44" w:rsidRPr="002C15F8" w14:paraId="7048CCE6" w14:textId="77777777" w:rsidTr="00F02D29">
        <w:tc>
          <w:tcPr>
            <w:tcW w:w="8521" w:type="dxa"/>
            <w:gridSpan w:val="4"/>
          </w:tcPr>
          <w:p w14:paraId="25B6C8F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30B44482" w14:textId="77777777" w:rsidTr="00F02D29">
        <w:tc>
          <w:tcPr>
            <w:tcW w:w="1190" w:type="dxa"/>
          </w:tcPr>
          <w:p w14:paraId="33E9889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2129FE92"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317E83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734D3F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5887329" w14:textId="77777777" w:rsidTr="00F02D29">
        <w:tc>
          <w:tcPr>
            <w:tcW w:w="1190" w:type="dxa"/>
          </w:tcPr>
          <w:p w14:paraId="0EB4F54A"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0205213</w:t>
            </w:r>
            <w:r>
              <w:rPr>
                <w:b/>
                <w:bCs/>
                <w:lang w:bidi="ar-JO"/>
              </w:rPr>
              <w:t>4</w:t>
            </w:r>
          </w:p>
        </w:tc>
        <w:tc>
          <w:tcPr>
            <w:tcW w:w="3831" w:type="dxa"/>
          </w:tcPr>
          <w:p w14:paraId="4F32C4FD"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مدخل الى البرمجة</w:t>
            </w:r>
          </w:p>
        </w:tc>
        <w:tc>
          <w:tcPr>
            <w:tcW w:w="1331" w:type="dxa"/>
          </w:tcPr>
          <w:p w14:paraId="69BC051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6D1BFB66" w14:textId="77777777" w:rsidR="00740C44" w:rsidRPr="002C15F8" w:rsidRDefault="00740C44" w:rsidP="00F02D29">
            <w:pPr>
              <w:bidi/>
              <w:jc w:val="center"/>
              <w:rPr>
                <w:rFonts w:asciiTheme="majorBidi" w:hAnsiTheme="majorBidi" w:cs="Times New Roman"/>
                <w:b/>
                <w:bCs/>
                <w:sz w:val="24"/>
                <w:szCs w:val="24"/>
              </w:rPr>
            </w:pPr>
            <w:r>
              <w:rPr>
                <w:rFonts w:asciiTheme="majorBidi" w:hAnsiTheme="majorBidi" w:cs="Times New Roman"/>
                <w:b/>
                <w:bCs/>
                <w:sz w:val="24"/>
                <w:szCs w:val="24"/>
              </w:rPr>
              <w:t>02051231</w:t>
            </w:r>
          </w:p>
        </w:tc>
      </w:tr>
      <w:tr w:rsidR="00740C44" w:rsidRPr="002C15F8" w14:paraId="07507201" w14:textId="77777777" w:rsidTr="00F02D29">
        <w:trPr>
          <w:trHeight w:val="539"/>
        </w:trPr>
        <w:tc>
          <w:tcPr>
            <w:tcW w:w="8521" w:type="dxa"/>
            <w:gridSpan w:val="4"/>
          </w:tcPr>
          <w:p w14:paraId="3EB6D685" w14:textId="77777777" w:rsidR="00740C44" w:rsidRPr="002C15F8" w:rsidRDefault="00740C44" w:rsidP="00F02D29">
            <w:pPr>
              <w:pStyle w:val="BodyTextIndent"/>
              <w:ind w:left="46"/>
              <w:jc w:val="both"/>
              <w:rPr>
                <w:rFonts w:asciiTheme="majorBidi" w:hAnsiTheme="majorBidi"/>
                <w:lang w:val="en-GB" w:bidi="ar-SA"/>
              </w:rPr>
            </w:pPr>
            <w:r w:rsidRPr="002E4653">
              <w:rPr>
                <w:rFonts w:asciiTheme="majorBidi" w:hAnsiTheme="majorBidi" w:cs="Khalid Art bold"/>
                <w:sz w:val="20"/>
                <w:szCs w:val="20"/>
                <w:rtl/>
                <w:lang w:val="en-GB" w:bidi="ar-SA"/>
              </w:rPr>
              <w:t xml:space="preserve">تتناول هذه المادة أهمية لغات البرمجة </w:t>
            </w:r>
            <w:r>
              <w:rPr>
                <w:rFonts w:asciiTheme="majorBidi" w:hAnsiTheme="majorBidi" w:cs="Khalid Art bold"/>
                <w:sz w:val="20"/>
                <w:szCs w:val="20"/>
                <w:rtl/>
                <w:lang w:val="en-GB" w:bidi="ar-SA"/>
              </w:rPr>
              <w:t xml:space="preserve">وبناء أنظمة لحل المشكلات الإدارية المختلفة والمفاهيم الأساسية للبرمجة، هذا من خلال التعّرف على مخططات التدفق </w:t>
            </w:r>
            <w:r>
              <w:rPr>
                <w:rFonts w:asciiTheme="majorBidi" w:hAnsiTheme="majorBidi" w:cs="Khalid Art bold"/>
                <w:sz w:val="20"/>
                <w:szCs w:val="20"/>
                <w:lang w:val="en-GB" w:bidi="ar-SA"/>
              </w:rPr>
              <w:t>FLOW</w:t>
            </w:r>
            <w:r>
              <w:rPr>
                <w:rFonts w:asciiTheme="majorBidi" w:hAnsiTheme="majorBidi" w:cs="Khalid Art bold"/>
                <w:sz w:val="20"/>
                <w:szCs w:val="20"/>
                <w:lang w:bidi="ar-SA"/>
              </w:rPr>
              <w:t xml:space="preserve"> CHART</w:t>
            </w:r>
            <w:r>
              <w:rPr>
                <w:rFonts w:asciiTheme="majorBidi" w:hAnsiTheme="majorBidi" w:cs="Khalid Art bold"/>
                <w:sz w:val="20"/>
                <w:szCs w:val="20"/>
                <w:rtl/>
                <w:lang w:val="en-GB" w:bidi="ar-SA"/>
              </w:rPr>
              <w:t xml:space="preserve">، جمل الادخال والإخراج، </w:t>
            </w:r>
            <w:r>
              <w:rPr>
                <w:rFonts w:asciiTheme="majorBidi" w:hAnsiTheme="majorBidi" w:cs="Khalid Art bold"/>
                <w:sz w:val="20"/>
                <w:szCs w:val="20"/>
                <w:rtl/>
                <w:lang w:val="en-GB"/>
              </w:rPr>
              <w:t xml:space="preserve">جمل الشرط والتكرار والمصفوفات باستخدام لغة </w:t>
            </w:r>
            <w:r w:rsidRPr="002E4653">
              <w:rPr>
                <w:rFonts w:asciiTheme="majorBidi" w:hAnsiTheme="majorBidi" w:cs="Khalid Art bold"/>
                <w:sz w:val="20"/>
                <w:szCs w:val="20"/>
                <w:lang w:val="en-GB" w:bidi="ar-SA"/>
              </w:rPr>
              <w:t>C++</w:t>
            </w:r>
            <w:r w:rsidRPr="002E4653">
              <w:rPr>
                <w:rFonts w:asciiTheme="majorBidi" w:hAnsiTheme="majorBidi" w:cs="Khalid Art bold"/>
                <w:sz w:val="20"/>
                <w:szCs w:val="20"/>
                <w:rtl/>
                <w:lang w:val="en-GB" w:bidi="ar-SA"/>
              </w:rPr>
              <w:t xml:space="preserve">. </w:t>
            </w:r>
          </w:p>
        </w:tc>
      </w:tr>
      <w:tr w:rsidR="00740C44" w:rsidRPr="002C15F8" w14:paraId="09293A35" w14:textId="77777777" w:rsidTr="00F02D29">
        <w:trPr>
          <w:trHeight w:val="191"/>
        </w:trPr>
        <w:tc>
          <w:tcPr>
            <w:tcW w:w="1190" w:type="dxa"/>
            <w:tcBorders>
              <w:right w:val="nil"/>
            </w:tcBorders>
          </w:tcPr>
          <w:p w14:paraId="343240FE"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06F425B2"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5F56D3D6"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21099F1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ACDC297" w14:textId="77777777" w:rsidTr="00F02D29">
        <w:tc>
          <w:tcPr>
            <w:tcW w:w="1190" w:type="dxa"/>
          </w:tcPr>
          <w:p w14:paraId="0DAAB89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978D25F"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5B2B6BF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BD9BA5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0B88DDF" w14:textId="77777777" w:rsidTr="00F02D29">
        <w:tc>
          <w:tcPr>
            <w:tcW w:w="1190" w:type="dxa"/>
          </w:tcPr>
          <w:p w14:paraId="22AEFCCA" w14:textId="77777777" w:rsidR="00740C44" w:rsidRPr="002C15F8" w:rsidRDefault="00740C44" w:rsidP="00F02D29">
            <w:pPr>
              <w:bidi/>
              <w:jc w:val="center"/>
              <w:rPr>
                <w:rFonts w:asciiTheme="majorBidi" w:hAnsiTheme="majorBidi" w:cs="Times New Roman"/>
                <w:b/>
                <w:bCs/>
                <w:sz w:val="24"/>
                <w:szCs w:val="24"/>
                <w:rtl/>
              </w:rPr>
            </w:pPr>
            <w:r w:rsidRPr="00CE5063">
              <w:rPr>
                <w:b/>
                <w:bCs/>
                <w:lang w:bidi="ar-JO"/>
              </w:rPr>
              <w:t>020512</w:t>
            </w:r>
            <w:r>
              <w:rPr>
                <w:b/>
                <w:bCs/>
                <w:lang w:bidi="ar-JO"/>
              </w:rPr>
              <w:t>32</w:t>
            </w:r>
          </w:p>
        </w:tc>
        <w:tc>
          <w:tcPr>
            <w:tcW w:w="3831" w:type="dxa"/>
          </w:tcPr>
          <w:p w14:paraId="2E24945F"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التصميم الرقمي والمنطقي</w:t>
            </w:r>
          </w:p>
        </w:tc>
        <w:tc>
          <w:tcPr>
            <w:tcW w:w="1331" w:type="dxa"/>
          </w:tcPr>
          <w:p w14:paraId="4C5CC2D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1DAAE8FA"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Pr>
              <w:t>-</w:t>
            </w:r>
          </w:p>
        </w:tc>
      </w:tr>
      <w:tr w:rsidR="00740C44" w:rsidRPr="002C15F8" w14:paraId="1AF49E50" w14:textId="77777777" w:rsidTr="00F02D29">
        <w:tc>
          <w:tcPr>
            <w:tcW w:w="8521" w:type="dxa"/>
            <w:gridSpan w:val="4"/>
          </w:tcPr>
          <w:p w14:paraId="03276FB1" w14:textId="77777777" w:rsidR="00740C44" w:rsidRPr="002E4653" w:rsidRDefault="00740C44" w:rsidP="00F02D29">
            <w:pPr>
              <w:pStyle w:val="BodyTextIndent"/>
              <w:ind w:left="46"/>
              <w:jc w:val="both"/>
              <w:rPr>
                <w:rFonts w:asciiTheme="majorBidi" w:hAnsiTheme="majorBidi" w:cs="Khalid Art bold"/>
                <w:sz w:val="20"/>
                <w:szCs w:val="20"/>
                <w:rtl/>
                <w:lang w:val="en-GB" w:bidi="ar-SA"/>
              </w:rPr>
            </w:pPr>
            <w:r w:rsidRPr="002E4653">
              <w:rPr>
                <w:rFonts w:asciiTheme="majorBidi" w:hAnsiTheme="majorBidi" w:cs="Khalid Art bold"/>
                <w:sz w:val="20"/>
                <w:szCs w:val="20"/>
                <w:rtl/>
                <w:lang w:val="en-GB" w:bidi="ar-SA"/>
              </w:rPr>
              <w:t xml:space="preserve">تتناول هذه المادة التعريف بالمفاهيم الاساسية لأنظمة العد المختلفة والتحويل بينها وكذلك العمليات الحسابية في نظام العد الثنائي. وسوف يتعلم الطالب المفاهيم الأساسية </w:t>
            </w:r>
            <w:r>
              <w:rPr>
                <w:rFonts w:asciiTheme="majorBidi" w:hAnsiTheme="majorBidi" w:cs="Khalid Art bold"/>
                <w:sz w:val="20"/>
                <w:szCs w:val="20"/>
                <w:rtl/>
                <w:lang w:val="en-GB" w:bidi="ar-SA"/>
              </w:rPr>
              <w:t>لل</w:t>
            </w:r>
            <w:r w:rsidRPr="002E4653">
              <w:rPr>
                <w:rFonts w:asciiTheme="majorBidi" w:hAnsiTheme="majorBidi" w:cs="Khalid Art bold"/>
                <w:sz w:val="20"/>
                <w:szCs w:val="20"/>
                <w:rtl/>
                <w:lang w:val="en-GB" w:bidi="ar-SA"/>
              </w:rPr>
              <w:t>بوابات المنطقية وجداول الحقيقة لها.</w:t>
            </w:r>
            <w:r>
              <w:rPr>
                <w:rFonts w:asciiTheme="majorBidi" w:hAnsiTheme="majorBidi" w:cs="Khalid Art bold"/>
                <w:sz w:val="20"/>
                <w:szCs w:val="20"/>
                <w:rtl/>
                <w:lang w:val="en-GB" w:bidi="ar-SA"/>
              </w:rPr>
              <w:t xml:space="preserve"> كما </w:t>
            </w:r>
            <w:r w:rsidRPr="002E4653">
              <w:rPr>
                <w:rFonts w:asciiTheme="majorBidi" w:hAnsiTheme="majorBidi" w:cs="Khalid Art bold"/>
                <w:sz w:val="20"/>
                <w:szCs w:val="20"/>
                <w:rtl/>
                <w:lang w:val="en-GB" w:bidi="ar-SA"/>
              </w:rPr>
              <w:t xml:space="preserve"> توضح هذه المادة قواعد الجبر البوليني وبرهنة هذه القواعد</w:t>
            </w:r>
            <w:r>
              <w:rPr>
                <w:rFonts w:asciiTheme="majorBidi" w:hAnsiTheme="majorBidi" w:cs="Khalid Art bold"/>
                <w:sz w:val="20"/>
                <w:szCs w:val="20"/>
                <w:rtl/>
                <w:lang w:val="en-GB" w:bidi="ar-SA"/>
              </w:rPr>
              <w:t>،</w:t>
            </w:r>
            <w:r w:rsidRPr="002E4653">
              <w:rPr>
                <w:rFonts w:asciiTheme="majorBidi" w:hAnsiTheme="majorBidi" w:cs="Khalid Art bold"/>
                <w:sz w:val="20"/>
                <w:szCs w:val="20"/>
                <w:rtl/>
                <w:lang w:val="en-GB" w:bidi="ar-SA"/>
              </w:rPr>
              <w:t xml:space="preserve"> وتبسيط التعبيرات البولينية </w:t>
            </w:r>
            <w:r>
              <w:rPr>
                <w:rFonts w:asciiTheme="majorBidi" w:hAnsiTheme="majorBidi" w:cs="Khalid Art bold"/>
                <w:sz w:val="20"/>
                <w:szCs w:val="20"/>
                <w:rtl/>
                <w:lang w:val="en-GB" w:bidi="ar-SA"/>
              </w:rPr>
              <w:t>.</w:t>
            </w:r>
          </w:p>
        </w:tc>
      </w:tr>
      <w:tr w:rsidR="00740C44" w:rsidRPr="002C15F8" w14:paraId="4163C397" w14:textId="77777777" w:rsidTr="00F02D29">
        <w:tc>
          <w:tcPr>
            <w:tcW w:w="1190" w:type="dxa"/>
            <w:tcBorders>
              <w:right w:val="nil"/>
            </w:tcBorders>
          </w:tcPr>
          <w:p w14:paraId="356A21B5"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439BE18A"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4E283B3B"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787526F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6B1B432" w14:textId="77777777" w:rsidTr="00F02D29">
        <w:tc>
          <w:tcPr>
            <w:tcW w:w="1190" w:type="dxa"/>
          </w:tcPr>
          <w:p w14:paraId="2B53622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38EA4EE3"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FE11B9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9EBD0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FF141AA" w14:textId="77777777" w:rsidTr="00F02D29">
        <w:tc>
          <w:tcPr>
            <w:tcW w:w="1190" w:type="dxa"/>
          </w:tcPr>
          <w:p w14:paraId="1A5ACE37" w14:textId="77777777" w:rsidR="00740C44" w:rsidRPr="002C15F8" w:rsidRDefault="00740C44" w:rsidP="00F02D29">
            <w:pPr>
              <w:bidi/>
              <w:jc w:val="center"/>
              <w:rPr>
                <w:rFonts w:asciiTheme="majorBidi" w:hAnsiTheme="majorBidi" w:cs="Times New Roman"/>
                <w:b/>
                <w:bCs/>
                <w:sz w:val="24"/>
                <w:szCs w:val="24"/>
                <w:rtl/>
              </w:rPr>
            </w:pPr>
            <w:r w:rsidRPr="00CE5063">
              <w:rPr>
                <w:b/>
                <w:bCs/>
                <w:lang w:bidi="ar-JO"/>
              </w:rPr>
              <w:t>02052202</w:t>
            </w:r>
          </w:p>
        </w:tc>
        <w:tc>
          <w:tcPr>
            <w:tcW w:w="3831" w:type="dxa"/>
          </w:tcPr>
          <w:p w14:paraId="28A5C4C3"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 xml:space="preserve">تطبيقات بحوث العمليات في الادارة </w:t>
            </w:r>
          </w:p>
        </w:tc>
        <w:tc>
          <w:tcPr>
            <w:tcW w:w="1331" w:type="dxa"/>
            <w:vAlign w:val="center"/>
          </w:tcPr>
          <w:p w14:paraId="7A7A29D4"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3BA3A4A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w:t>
            </w:r>
          </w:p>
        </w:tc>
      </w:tr>
      <w:tr w:rsidR="00740C44" w:rsidRPr="002C15F8" w14:paraId="43BA8994" w14:textId="77777777" w:rsidTr="00F02D29">
        <w:tc>
          <w:tcPr>
            <w:tcW w:w="8521" w:type="dxa"/>
            <w:gridSpan w:val="4"/>
          </w:tcPr>
          <w:p w14:paraId="3570CECE" w14:textId="77777777" w:rsidR="00740C44" w:rsidRPr="00505779" w:rsidRDefault="00740C44" w:rsidP="00F02D29">
            <w:pPr>
              <w:pStyle w:val="HTMLPreformatted"/>
              <w:shd w:val="clear" w:color="auto" w:fill="FFFFFF"/>
              <w:bidi/>
              <w:jc w:val="both"/>
              <w:rPr>
                <w:rFonts w:asciiTheme="majorBidi" w:hAnsiTheme="majorBidi" w:cs="Khalid Art bold"/>
                <w:rtl/>
                <w:lang w:val="en-GB"/>
              </w:rPr>
            </w:pPr>
            <w:r>
              <w:rPr>
                <w:rFonts w:asciiTheme="majorBidi" w:hAnsiTheme="majorBidi" w:cs="Khalid Art bold"/>
                <w:rtl/>
                <w:lang w:val="en-GB"/>
              </w:rPr>
              <w:t xml:space="preserve">تتناول هذه المادة </w:t>
            </w:r>
            <w:r w:rsidRPr="002E4653">
              <w:rPr>
                <w:rFonts w:asciiTheme="majorBidi" w:hAnsiTheme="majorBidi" w:cs="Khalid Art bold"/>
                <w:rtl/>
                <w:lang w:val="en-GB"/>
              </w:rPr>
              <w:t xml:space="preserve">تعريف الطالب بالمفاهيم </w:t>
            </w:r>
            <w:r>
              <w:rPr>
                <w:rFonts w:asciiTheme="majorBidi" w:hAnsiTheme="majorBidi" w:cs="Khalid Art bold"/>
                <w:rtl/>
                <w:lang w:val="en-GB"/>
              </w:rPr>
              <w:t>الأساسية ل</w:t>
            </w:r>
            <w:r w:rsidRPr="002E4653">
              <w:rPr>
                <w:rFonts w:asciiTheme="majorBidi" w:hAnsiTheme="majorBidi" w:cs="Khalid Art bold"/>
                <w:rtl/>
                <w:lang w:val="en-GB"/>
              </w:rPr>
              <w:t>بحوث العمليات، دور هذا العلم في</w:t>
            </w:r>
            <w:r>
              <w:rPr>
                <w:rFonts w:asciiTheme="majorBidi" w:hAnsiTheme="majorBidi" w:cs="Khalid Art bold"/>
                <w:rtl/>
                <w:lang w:val="en-GB"/>
              </w:rPr>
              <w:t xml:space="preserve"> المساعدة على اتخاذ القرار </w:t>
            </w:r>
            <w:r w:rsidRPr="002E4653">
              <w:rPr>
                <w:rFonts w:asciiTheme="majorBidi" w:hAnsiTheme="majorBidi" w:cs="Khalid Art bold"/>
                <w:rtl/>
                <w:lang w:val="en-GB"/>
              </w:rPr>
              <w:t>في</w:t>
            </w:r>
            <w:r>
              <w:rPr>
                <w:rFonts w:asciiTheme="majorBidi" w:hAnsiTheme="majorBidi" w:cs="Khalid Art bold"/>
                <w:rtl/>
                <w:lang w:val="en-GB"/>
              </w:rPr>
              <w:t xml:space="preserve"> </w:t>
            </w:r>
            <w:r w:rsidRPr="002E4653">
              <w:rPr>
                <w:rFonts w:asciiTheme="majorBidi" w:hAnsiTheme="majorBidi" w:cs="Khalid Art bold"/>
                <w:rtl/>
                <w:lang w:val="en-GB"/>
              </w:rPr>
              <w:t xml:space="preserve">منظمات الاعمال. </w:t>
            </w:r>
            <w:r>
              <w:rPr>
                <w:rFonts w:asciiTheme="majorBidi" w:hAnsiTheme="majorBidi" w:cs="Khalid Art bold"/>
                <w:rtl/>
                <w:lang w:val="en-GB"/>
              </w:rPr>
              <w:t xml:space="preserve"> كما تعّرف </w:t>
            </w:r>
            <w:r w:rsidRPr="002E4653">
              <w:rPr>
                <w:rFonts w:asciiTheme="majorBidi" w:hAnsiTheme="majorBidi" w:cs="Khalid Art bold"/>
                <w:rtl/>
                <w:lang w:val="en-GB"/>
              </w:rPr>
              <w:t>الطلبة على بيئات اتخاذ القرار وأدواته</w:t>
            </w:r>
            <w:r>
              <w:rPr>
                <w:rFonts w:asciiTheme="majorBidi" w:hAnsiTheme="majorBidi" w:cs="Khalid Art bold"/>
                <w:rtl/>
                <w:lang w:val="en-GB"/>
              </w:rPr>
              <w:t xml:space="preserve">، البرمجة الخطية </w:t>
            </w:r>
            <w:r w:rsidRPr="002E4653">
              <w:rPr>
                <w:rFonts w:asciiTheme="majorBidi" w:hAnsiTheme="majorBidi" w:cs="Khalid Art bold"/>
                <w:rtl/>
                <w:lang w:val="en-GB"/>
              </w:rPr>
              <w:t xml:space="preserve">مشاكل النقل والتعيين ( التخصيص) ، وادارة المشاريع </w:t>
            </w:r>
            <w:r>
              <w:rPr>
                <w:rFonts w:asciiTheme="majorBidi" w:hAnsiTheme="majorBidi" w:cs="Khalid Art bold"/>
                <w:rtl/>
                <w:lang w:val="en-GB"/>
              </w:rPr>
              <w:t>.</w:t>
            </w:r>
          </w:p>
        </w:tc>
      </w:tr>
      <w:tr w:rsidR="00740C44" w:rsidRPr="002C15F8" w14:paraId="48032B24" w14:textId="77777777" w:rsidTr="00F02D29">
        <w:tc>
          <w:tcPr>
            <w:tcW w:w="8521" w:type="dxa"/>
            <w:gridSpan w:val="4"/>
          </w:tcPr>
          <w:p w14:paraId="663CDD5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59B55D4" w14:textId="77777777" w:rsidTr="00F02D29">
        <w:tc>
          <w:tcPr>
            <w:tcW w:w="1190" w:type="dxa"/>
          </w:tcPr>
          <w:p w14:paraId="3C9ADF3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C712FD9"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D45518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7557C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AE444CC" w14:textId="77777777" w:rsidTr="00F02D29">
        <w:tc>
          <w:tcPr>
            <w:tcW w:w="1190" w:type="dxa"/>
          </w:tcPr>
          <w:p w14:paraId="03386CFA"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02053124</w:t>
            </w:r>
          </w:p>
        </w:tc>
        <w:tc>
          <w:tcPr>
            <w:tcW w:w="3831" w:type="dxa"/>
          </w:tcPr>
          <w:p w14:paraId="26B966D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ادارة المعرفة</w:t>
            </w:r>
          </w:p>
        </w:tc>
        <w:tc>
          <w:tcPr>
            <w:tcW w:w="1331" w:type="dxa"/>
          </w:tcPr>
          <w:p w14:paraId="31AA626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708CF6C8" w14:textId="77777777" w:rsidR="00740C44" w:rsidRPr="002C15F8" w:rsidRDefault="00740C44" w:rsidP="00F02D29">
            <w:pPr>
              <w:tabs>
                <w:tab w:val="left" w:pos="1418"/>
                <w:tab w:val="left" w:pos="5104"/>
              </w:tabs>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798B00AE" w14:textId="77777777" w:rsidTr="00F02D29">
        <w:tc>
          <w:tcPr>
            <w:tcW w:w="8521" w:type="dxa"/>
            <w:gridSpan w:val="4"/>
          </w:tcPr>
          <w:p w14:paraId="523046E9" w14:textId="77777777" w:rsidR="00740C44"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تتناول هذه المادة تعريف الطالب بالمفاهيم المتعلقة </w:t>
            </w:r>
            <w:r>
              <w:rPr>
                <w:rFonts w:asciiTheme="majorBidi" w:hAnsiTheme="majorBidi" w:cs="Khalid Art bold"/>
                <w:rtl/>
                <w:lang w:val="en-GB"/>
              </w:rPr>
              <w:t>ب</w:t>
            </w:r>
            <w:r w:rsidRPr="002E4653">
              <w:rPr>
                <w:rFonts w:asciiTheme="majorBidi" w:hAnsiTheme="majorBidi" w:cs="Khalid Art bold"/>
                <w:rtl/>
                <w:lang w:val="en-GB"/>
              </w:rPr>
              <w:t>المعرفة و</w:t>
            </w:r>
            <w:r>
              <w:rPr>
                <w:rFonts w:asciiTheme="majorBidi" w:hAnsiTheme="majorBidi" w:cs="Khalid Art bold"/>
                <w:rtl/>
                <w:lang w:val="en-GB"/>
              </w:rPr>
              <w:t>ادارتها و</w:t>
            </w:r>
            <w:r w:rsidRPr="002E4653">
              <w:rPr>
                <w:rFonts w:asciiTheme="majorBidi" w:hAnsiTheme="majorBidi" w:cs="Khalid Art bold"/>
                <w:rtl/>
                <w:lang w:val="en-GB"/>
              </w:rPr>
              <w:t xml:space="preserve">عملياتها وتطور نظمها وعلاقتها بنظم المعلومات </w:t>
            </w:r>
            <w:r>
              <w:rPr>
                <w:rFonts w:asciiTheme="majorBidi" w:hAnsiTheme="majorBidi" w:cs="Khalid Art bold"/>
                <w:rtl/>
                <w:lang w:val="en-GB"/>
              </w:rPr>
              <w:t>و</w:t>
            </w:r>
            <w:r w:rsidRPr="002E4653">
              <w:rPr>
                <w:rFonts w:asciiTheme="majorBidi" w:hAnsiTheme="majorBidi" w:cs="Khalid Art bold"/>
                <w:rtl/>
                <w:lang w:val="en-GB"/>
              </w:rPr>
              <w:t>تطبيقات</w:t>
            </w:r>
            <w:r>
              <w:rPr>
                <w:rFonts w:asciiTheme="majorBidi" w:hAnsiTheme="majorBidi" w:cs="Khalid Art bold"/>
                <w:rtl/>
                <w:lang w:val="en-GB"/>
              </w:rPr>
              <w:t>ها</w:t>
            </w:r>
            <w:r w:rsidRPr="002E4653">
              <w:rPr>
                <w:rFonts w:asciiTheme="majorBidi" w:hAnsiTheme="majorBidi" w:cs="Khalid Art bold"/>
                <w:rtl/>
                <w:lang w:val="en-GB"/>
              </w:rPr>
              <w:t xml:space="preserve"> للتمكن</w:t>
            </w:r>
            <w:r>
              <w:rPr>
                <w:rFonts w:asciiTheme="majorBidi" w:hAnsiTheme="majorBidi" w:cs="Khalid Art bold"/>
                <w:rtl/>
                <w:lang w:val="en-GB"/>
              </w:rPr>
              <w:t xml:space="preserve"> من حل مشكلات</w:t>
            </w:r>
            <w:r w:rsidRPr="002E4653">
              <w:rPr>
                <w:rFonts w:asciiTheme="majorBidi" w:hAnsiTheme="majorBidi" w:cs="Khalid Art bold"/>
                <w:rtl/>
                <w:lang w:val="en-GB"/>
              </w:rPr>
              <w:t xml:space="preserve"> </w:t>
            </w:r>
            <w:r>
              <w:rPr>
                <w:rFonts w:asciiTheme="majorBidi" w:hAnsiTheme="majorBidi" w:cs="Khalid Art bold"/>
                <w:rtl/>
                <w:lang w:val="en-GB"/>
              </w:rPr>
              <w:t>المنظمات وتطويرها.</w:t>
            </w:r>
            <w:r w:rsidRPr="002E4653">
              <w:rPr>
                <w:rFonts w:asciiTheme="majorBidi" w:hAnsiTheme="majorBidi" w:cs="Khalid Art bold"/>
                <w:rtl/>
                <w:lang w:val="en-GB"/>
              </w:rPr>
              <w:t>.</w:t>
            </w:r>
            <w:r w:rsidRPr="002E4653">
              <w:rPr>
                <w:rFonts w:asciiTheme="majorBidi" w:hAnsiTheme="majorBidi" w:cs="Khalid Art bold"/>
                <w:lang w:val="en-GB"/>
              </w:rPr>
              <w:t xml:space="preserve"> </w:t>
            </w:r>
            <w:r w:rsidRPr="002E4653">
              <w:rPr>
                <w:rFonts w:asciiTheme="majorBidi" w:hAnsiTheme="majorBidi" w:cs="Khalid Art bold"/>
                <w:rtl/>
                <w:lang w:val="en-GB"/>
              </w:rPr>
              <w:t>والتعرف على اهم النظريات الحديثة في ادارة المنظمات, ومفهوم الحوسبة السحابية وانواعها ومزاياها</w:t>
            </w:r>
            <w:r>
              <w:rPr>
                <w:rFonts w:asciiTheme="majorBidi" w:hAnsiTheme="majorBidi" w:cs="Khalid Art bold"/>
                <w:rtl/>
                <w:lang w:val="en-GB"/>
              </w:rPr>
              <w:t>.</w:t>
            </w:r>
          </w:p>
          <w:p w14:paraId="211D3BC7" w14:textId="77777777" w:rsidR="00740C44" w:rsidRPr="002C15F8" w:rsidRDefault="00740C44" w:rsidP="00F02D29">
            <w:pPr>
              <w:pStyle w:val="HTMLPreformatted"/>
              <w:shd w:val="clear" w:color="auto" w:fill="FFFFFF"/>
              <w:bidi/>
              <w:jc w:val="both"/>
              <w:rPr>
                <w:rFonts w:asciiTheme="majorBidi" w:hAnsiTheme="majorBidi" w:cs="Times New Roman"/>
                <w:b/>
                <w:bCs/>
                <w:sz w:val="24"/>
                <w:szCs w:val="24"/>
                <w:rtl/>
                <w:lang w:bidi="ar-JO"/>
              </w:rPr>
            </w:pPr>
          </w:p>
        </w:tc>
      </w:tr>
      <w:tr w:rsidR="00740C44" w:rsidRPr="002C15F8" w14:paraId="505AF13D" w14:textId="77777777" w:rsidTr="00F02D29">
        <w:tc>
          <w:tcPr>
            <w:tcW w:w="8521" w:type="dxa"/>
            <w:gridSpan w:val="4"/>
          </w:tcPr>
          <w:p w14:paraId="64A606AC"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0A81B640" w14:textId="77777777" w:rsidTr="00F02D29">
        <w:tc>
          <w:tcPr>
            <w:tcW w:w="1190" w:type="dxa"/>
          </w:tcPr>
          <w:p w14:paraId="4BE59B8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28D941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C7719B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0222F6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357AB8BE" w14:textId="77777777" w:rsidTr="00F02D29">
        <w:tc>
          <w:tcPr>
            <w:tcW w:w="1190" w:type="dxa"/>
          </w:tcPr>
          <w:p w14:paraId="2D396654"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lastRenderedPageBreak/>
              <w:t>0205223</w:t>
            </w:r>
            <w:r>
              <w:rPr>
                <w:b/>
                <w:bCs/>
                <w:lang w:bidi="ar-JO"/>
              </w:rPr>
              <w:t>5</w:t>
            </w:r>
          </w:p>
        </w:tc>
        <w:tc>
          <w:tcPr>
            <w:tcW w:w="3831" w:type="dxa"/>
          </w:tcPr>
          <w:p w14:paraId="0E177D62"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 xml:space="preserve">                  برمجة متقدمة</w:t>
            </w:r>
          </w:p>
        </w:tc>
        <w:tc>
          <w:tcPr>
            <w:tcW w:w="1331" w:type="dxa"/>
          </w:tcPr>
          <w:p w14:paraId="3631DC6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31E190B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0205213</w:t>
            </w:r>
            <w:r>
              <w:rPr>
                <w:b/>
                <w:bCs/>
                <w:lang w:bidi="ar-JO"/>
              </w:rPr>
              <w:t>4</w:t>
            </w:r>
          </w:p>
        </w:tc>
      </w:tr>
      <w:tr w:rsidR="00740C44" w:rsidRPr="002C15F8" w14:paraId="0C018D21" w14:textId="77777777" w:rsidTr="00F02D29">
        <w:tc>
          <w:tcPr>
            <w:tcW w:w="8521" w:type="dxa"/>
            <w:gridSpan w:val="4"/>
          </w:tcPr>
          <w:p w14:paraId="400E2432" w14:textId="77777777" w:rsidR="00740C44" w:rsidRDefault="00740C44" w:rsidP="00F02D29">
            <w:pPr>
              <w:pStyle w:val="HTMLPreformatted"/>
              <w:shd w:val="clear" w:color="auto" w:fill="FFFFFF"/>
              <w:bidi/>
              <w:jc w:val="both"/>
              <w:rPr>
                <w:rFonts w:asciiTheme="majorBidi" w:hAnsiTheme="majorBidi" w:cs="Khalid Art bold"/>
                <w:rtl/>
                <w:lang w:bidi="ar-JO"/>
              </w:rPr>
            </w:pPr>
            <w:r w:rsidRPr="002E4653">
              <w:rPr>
                <w:rFonts w:asciiTheme="majorBidi" w:hAnsiTheme="majorBidi" w:cs="Khalid Art bold"/>
                <w:rtl/>
                <w:lang w:val="en-GB"/>
              </w:rPr>
              <w:t>تغطي هذه ا</w:t>
            </w:r>
            <w:r>
              <w:rPr>
                <w:rFonts w:asciiTheme="majorBidi" w:hAnsiTheme="majorBidi" w:cs="Khalid Art bold"/>
                <w:rtl/>
                <w:lang w:val="en-GB"/>
              </w:rPr>
              <w:t xml:space="preserve">لمادة مفاهيم البرمجة المتقدمة والتي تعنى بالبرمجة الموجهة للكائنات باستخدام لغات البرمجة مثل </w:t>
            </w:r>
            <w:r>
              <w:rPr>
                <w:rFonts w:asciiTheme="majorBidi" w:hAnsiTheme="majorBidi" w:cs="Khalid Art bold"/>
              </w:rPr>
              <w:t>C++</w:t>
            </w:r>
            <w:r>
              <w:rPr>
                <w:rFonts w:asciiTheme="majorBidi" w:hAnsiTheme="majorBidi" w:cs="Khalid Art bold"/>
                <w:rtl/>
              </w:rPr>
              <w:t>،</w:t>
            </w:r>
            <w:r>
              <w:rPr>
                <w:rFonts w:asciiTheme="majorBidi" w:hAnsiTheme="majorBidi" w:cs="Khalid Art bold"/>
                <w:rtl/>
                <w:lang w:bidi="ar-JO"/>
              </w:rPr>
              <w:t xml:space="preserve"> </w:t>
            </w:r>
            <w:r>
              <w:rPr>
                <w:rFonts w:asciiTheme="majorBidi" w:hAnsiTheme="majorBidi" w:cs="Khalid Art bold"/>
                <w:lang w:bidi="ar-JO"/>
              </w:rPr>
              <w:t>C#</w:t>
            </w:r>
            <w:r>
              <w:rPr>
                <w:rFonts w:asciiTheme="majorBidi" w:hAnsiTheme="majorBidi" w:cs="Khalid Art bold"/>
                <w:rtl/>
                <w:lang w:bidi="ar-JO"/>
              </w:rPr>
              <w:t xml:space="preserve">، </w:t>
            </w:r>
            <w:r>
              <w:rPr>
                <w:rFonts w:asciiTheme="majorBidi" w:hAnsiTheme="majorBidi" w:cs="Khalid Art bold"/>
                <w:lang w:bidi="ar-JO"/>
              </w:rPr>
              <w:t>Java</w:t>
            </w:r>
            <w:r>
              <w:rPr>
                <w:rFonts w:asciiTheme="majorBidi" w:hAnsiTheme="majorBidi" w:cs="Khalid Art bold"/>
                <w:rtl/>
                <w:lang w:bidi="ar-JO"/>
              </w:rPr>
              <w:t xml:space="preserve">، وسوف تساعد الطالب على تطوير برامج مختلفة من خلال حل تمارين في المختبر. </w:t>
            </w:r>
          </w:p>
          <w:p w14:paraId="798F5D77" w14:textId="77777777" w:rsidR="00740C44" w:rsidRPr="00B656CB" w:rsidRDefault="00740C44" w:rsidP="00F02D29">
            <w:pPr>
              <w:pStyle w:val="HTMLPreformatted"/>
              <w:shd w:val="clear" w:color="auto" w:fill="FFFFFF"/>
              <w:bidi/>
              <w:jc w:val="both"/>
              <w:rPr>
                <w:rFonts w:asciiTheme="majorBidi" w:hAnsiTheme="majorBidi" w:cs="Khalid Art bold"/>
                <w:sz w:val="22"/>
                <w:szCs w:val="22"/>
                <w:rtl/>
                <w:lang w:bidi="ar-JO"/>
              </w:rPr>
            </w:pPr>
          </w:p>
        </w:tc>
      </w:tr>
      <w:tr w:rsidR="00740C44" w:rsidRPr="002C15F8" w14:paraId="3560C661" w14:textId="77777777" w:rsidTr="00F02D29">
        <w:tc>
          <w:tcPr>
            <w:tcW w:w="1190" w:type="dxa"/>
            <w:tcBorders>
              <w:right w:val="nil"/>
            </w:tcBorders>
          </w:tcPr>
          <w:p w14:paraId="328FD7DF"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53595848"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59CACEE"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06A2FA16"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E4352F2" w14:textId="77777777" w:rsidTr="00F02D29">
        <w:tc>
          <w:tcPr>
            <w:tcW w:w="1190" w:type="dxa"/>
          </w:tcPr>
          <w:p w14:paraId="5CA74D6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951644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280B4E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7EAA170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330056E3" w14:textId="77777777" w:rsidTr="00F02D29">
        <w:tc>
          <w:tcPr>
            <w:tcW w:w="1190" w:type="dxa"/>
          </w:tcPr>
          <w:p w14:paraId="57D1E641" w14:textId="77777777" w:rsidR="00740C44" w:rsidRPr="002C15F8" w:rsidRDefault="00740C44" w:rsidP="00F02D29">
            <w:pPr>
              <w:bidi/>
              <w:jc w:val="center"/>
              <w:rPr>
                <w:rFonts w:asciiTheme="majorBidi" w:hAnsiTheme="majorBidi" w:cs="Times New Roman"/>
                <w:b/>
                <w:bCs/>
                <w:sz w:val="24"/>
                <w:szCs w:val="24"/>
                <w:lang w:bidi="ar-JO"/>
              </w:rPr>
            </w:pPr>
            <w:r w:rsidRPr="00CE5063">
              <w:rPr>
                <w:b/>
                <w:bCs/>
                <w:lang w:bidi="ar-JO"/>
              </w:rPr>
              <w:t>02052222</w:t>
            </w:r>
          </w:p>
        </w:tc>
        <w:tc>
          <w:tcPr>
            <w:tcW w:w="3831" w:type="dxa"/>
          </w:tcPr>
          <w:p w14:paraId="2A7B2B6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نظم دعم القرار </w:t>
            </w:r>
          </w:p>
        </w:tc>
        <w:tc>
          <w:tcPr>
            <w:tcW w:w="1331" w:type="dxa"/>
          </w:tcPr>
          <w:p w14:paraId="523BBA9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58724650" w14:textId="77777777" w:rsidR="00740C44" w:rsidRPr="00D3247C" w:rsidRDefault="00740C44" w:rsidP="00F02D29">
            <w:pPr>
              <w:bidi/>
              <w:jc w:val="center"/>
              <w:rPr>
                <w:b/>
                <w:bCs/>
                <w:lang w:bidi="ar-JO"/>
              </w:rPr>
            </w:pPr>
            <w:r w:rsidRPr="00D3247C">
              <w:rPr>
                <w:b/>
                <w:bCs/>
                <w:lang w:bidi="ar-JO"/>
              </w:rPr>
              <w:t>02051111</w:t>
            </w:r>
          </w:p>
        </w:tc>
      </w:tr>
      <w:tr w:rsidR="00740C44" w:rsidRPr="002C15F8" w14:paraId="40F33CC7" w14:textId="77777777" w:rsidTr="00F02D29">
        <w:tc>
          <w:tcPr>
            <w:tcW w:w="8521" w:type="dxa"/>
            <w:gridSpan w:val="4"/>
          </w:tcPr>
          <w:p w14:paraId="2F12048E" w14:textId="77777777" w:rsidR="00740C44" w:rsidRDefault="00740C44" w:rsidP="00F02D29">
            <w:pPr>
              <w:bidi/>
              <w:jc w:val="both"/>
              <w:rPr>
                <w:rFonts w:asciiTheme="majorBidi" w:hAnsiTheme="majorBidi" w:cs="Khalid Art bold"/>
                <w:sz w:val="20"/>
                <w:szCs w:val="20"/>
                <w:rtl/>
                <w:lang w:val="en-GB"/>
              </w:rPr>
            </w:pPr>
            <w:r w:rsidRPr="00981682">
              <w:rPr>
                <w:rFonts w:asciiTheme="majorBidi" w:hAnsiTheme="majorBidi" w:cs="Khalid Art bold"/>
                <w:sz w:val="20"/>
                <w:szCs w:val="20"/>
                <w:rtl/>
                <w:lang w:val="en-GB"/>
              </w:rPr>
              <w:t>تتناول هذه المادة تعريف الطلبة بأهمية نظم دعم القرار ومراحل عملية اتخاذ القرار ومفهومه وخصائصه بالإضافة إلى التعرف على المفاهيم المختلفة المرتبطة بعملية صنع القرار مثل البيانات والمعلومات والمعرفة. كما يهدف إلى تعريف الطالب بالمشكلات والصعوبات التي تواجه عملية اتخاذ القرار.</w:t>
            </w:r>
          </w:p>
          <w:p w14:paraId="61457701" w14:textId="77777777" w:rsidR="00740C44" w:rsidRPr="002E4653" w:rsidRDefault="00740C44" w:rsidP="00F02D29">
            <w:pPr>
              <w:bidi/>
              <w:jc w:val="both"/>
              <w:rPr>
                <w:rFonts w:asciiTheme="majorBidi" w:hAnsiTheme="majorBidi" w:cs="Khalid Art bold"/>
                <w:sz w:val="20"/>
                <w:szCs w:val="20"/>
                <w:rtl/>
                <w:lang w:val="en-GB"/>
              </w:rPr>
            </w:pPr>
          </w:p>
        </w:tc>
      </w:tr>
      <w:tr w:rsidR="00740C44" w:rsidRPr="002C15F8" w14:paraId="23161C68" w14:textId="77777777" w:rsidTr="00F02D29">
        <w:tc>
          <w:tcPr>
            <w:tcW w:w="8521" w:type="dxa"/>
            <w:gridSpan w:val="4"/>
          </w:tcPr>
          <w:p w14:paraId="4E6F68D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3752400" w14:textId="77777777" w:rsidTr="00F02D29">
        <w:tc>
          <w:tcPr>
            <w:tcW w:w="1190" w:type="dxa"/>
          </w:tcPr>
          <w:p w14:paraId="224C97E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F6B3AE6"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7FBF712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6E65D3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12FA3FA" w14:textId="77777777" w:rsidTr="00F02D29">
        <w:tc>
          <w:tcPr>
            <w:tcW w:w="1190" w:type="dxa"/>
          </w:tcPr>
          <w:p w14:paraId="4FF303B8"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02054114</w:t>
            </w:r>
          </w:p>
        </w:tc>
        <w:tc>
          <w:tcPr>
            <w:tcW w:w="3831" w:type="dxa"/>
          </w:tcPr>
          <w:p w14:paraId="38E27D0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معلومات متقدمة</w:t>
            </w:r>
          </w:p>
        </w:tc>
        <w:tc>
          <w:tcPr>
            <w:tcW w:w="1331" w:type="dxa"/>
          </w:tcPr>
          <w:p w14:paraId="63E2CDC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0EFC5403" w14:textId="77777777" w:rsidR="00740C44" w:rsidRPr="002C15F8" w:rsidRDefault="00740C44" w:rsidP="00F02D29">
            <w:pPr>
              <w:bidi/>
              <w:jc w:val="center"/>
              <w:rPr>
                <w:rFonts w:asciiTheme="majorBidi" w:hAnsiTheme="majorBidi" w:cs="Times New Roman"/>
                <w:b/>
                <w:bCs/>
                <w:sz w:val="24"/>
                <w:szCs w:val="24"/>
                <w:rtl/>
                <w:lang w:bidi="ar-IQ"/>
              </w:rPr>
            </w:pPr>
            <w:r>
              <w:rPr>
                <w:rFonts w:asciiTheme="majorBidi" w:hAnsiTheme="majorBidi" w:cs="Times New Roman"/>
                <w:b/>
                <w:bCs/>
                <w:sz w:val="24"/>
                <w:szCs w:val="24"/>
                <w:lang w:bidi="ar-JO"/>
              </w:rPr>
              <w:t>02051111</w:t>
            </w:r>
          </w:p>
        </w:tc>
      </w:tr>
      <w:tr w:rsidR="00740C44" w:rsidRPr="002C15F8" w14:paraId="58A45217" w14:textId="77777777" w:rsidTr="00F02D29">
        <w:tc>
          <w:tcPr>
            <w:tcW w:w="8521" w:type="dxa"/>
            <w:gridSpan w:val="4"/>
          </w:tcPr>
          <w:p w14:paraId="1BB259BB" w14:textId="77777777" w:rsidR="00740C44" w:rsidRDefault="00740C44" w:rsidP="00F02D29">
            <w:pPr>
              <w:bidi/>
              <w:jc w:val="both"/>
              <w:rPr>
                <w:rFonts w:asciiTheme="majorBidi" w:hAnsiTheme="majorBidi" w:cs="Khalid Art bold"/>
                <w:sz w:val="20"/>
                <w:szCs w:val="20"/>
                <w:rtl/>
                <w:lang w:val="en-GB"/>
              </w:rPr>
            </w:pPr>
            <w:r w:rsidRPr="00A04C5C">
              <w:rPr>
                <w:rFonts w:asciiTheme="majorBidi" w:hAnsiTheme="majorBidi" w:cs="Khalid Art bold"/>
                <w:sz w:val="20"/>
                <w:szCs w:val="20"/>
                <w:rtl/>
                <w:lang w:val="en-GB"/>
              </w:rPr>
              <w:t>الغرض من هذه المادة التعريف بالمفاهيم المتقدمة لأنظمة المعلومات الإدارية، والتعرف على الانواع المختلفة من نظم المعلومات المعتمدة على الحاسوب، واهمية مورد المعلومات في العصر الحالي كمورد استراتيجي يحقق ميزة تنافسية لمنظمات الاعمال</w:t>
            </w:r>
            <w:r>
              <w:rPr>
                <w:rFonts w:asciiTheme="majorBidi" w:hAnsiTheme="majorBidi" w:cs="Khalid Art bold"/>
                <w:sz w:val="20"/>
                <w:szCs w:val="20"/>
                <w:rtl/>
                <w:lang w:val="en-GB"/>
              </w:rPr>
              <w:t xml:space="preserve"> والتحديات الإدارية التي تواجه المنظمات لبناء واستخدام نظم المعلومات.</w:t>
            </w:r>
          </w:p>
          <w:p w14:paraId="24291F59" w14:textId="77777777" w:rsidR="00740C44" w:rsidRPr="002C15F8" w:rsidRDefault="00740C44" w:rsidP="00F02D29">
            <w:pPr>
              <w:bidi/>
              <w:jc w:val="both"/>
              <w:rPr>
                <w:rFonts w:asciiTheme="majorBidi" w:hAnsiTheme="majorBidi" w:cs="Times New Roman"/>
                <w:b/>
                <w:bCs/>
                <w:sz w:val="24"/>
                <w:szCs w:val="24"/>
                <w:rtl/>
                <w:lang w:bidi="ar-IQ"/>
              </w:rPr>
            </w:pPr>
          </w:p>
        </w:tc>
      </w:tr>
      <w:tr w:rsidR="00740C44" w:rsidRPr="002C15F8" w14:paraId="735ED7BA" w14:textId="77777777" w:rsidTr="00F02D29">
        <w:tc>
          <w:tcPr>
            <w:tcW w:w="8521" w:type="dxa"/>
            <w:gridSpan w:val="4"/>
          </w:tcPr>
          <w:p w14:paraId="32EE19C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4EEEC1E" w14:textId="77777777" w:rsidTr="00F02D29">
        <w:tc>
          <w:tcPr>
            <w:tcW w:w="1190" w:type="dxa"/>
          </w:tcPr>
          <w:p w14:paraId="1886F9E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D2CD13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B63898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049F78E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B49F7A7" w14:textId="77777777" w:rsidTr="00F02D29">
        <w:tc>
          <w:tcPr>
            <w:tcW w:w="1190" w:type="dxa"/>
          </w:tcPr>
          <w:p w14:paraId="0CE53ACE"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c>
          <w:tcPr>
            <w:tcW w:w="3831" w:type="dxa"/>
          </w:tcPr>
          <w:p w14:paraId="510DA6B5"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قواعد البيانات</w:t>
            </w:r>
          </w:p>
        </w:tc>
        <w:tc>
          <w:tcPr>
            <w:tcW w:w="1331" w:type="dxa"/>
          </w:tcPr>
          <w:p w14:paraId="13C15E9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7C56DC2F" w14:textId="77777777" w:rsidR="00740C44" w:rsidRPr="002C15F8" w:rsidRDefault="00740C44" w:rsidP="00F02D29">
            <w:pPr>
              <w:tabs>
                <w:tab w:val="left" w:pos="462"/>
                <w:tab w:val="center" w:pos="1026"/>
              </w:tabs>
              <w:bidi/>
              <w:rPr>
                <w:rFonts w:asciiTheme="majorBidi" w:hAnsiTheme="majorBidi" w:cs="Times New Roman"/>
                <w:b/>
                <w:bCs/>
                <w:sz w:val="24"/>
                <w:szCs w:val="24"/>
                <w:rtl/>
                <w:lang w:bidi="ar-JO"/>
              </w:rPr>
            </w:pPr>
            <w:r w:rsidRPr="002C15F8">
              <w:rPr>
                <w:rFonts w:asciiTheme="majorBidi" w:hAnsiTheme="majorBidi" w:cs="Times New Roman"/>
                <w:b/>
                <w:bCs/>
                <w:sz w:val="24"/>
                <w:szCs w:val="24"/>
                <w:rtl/>
              </w:rPr>
              <w:tab/>
            </w:r>
            <w:r w:rsidRPr="002C15F8">
              <w:rPr>
                <w:rFonts w:asciiTheme="majorBidi" w:hAnsiTheme="majorBidi" w:cs="Times New Roman"/>
                <w:b/>
                <w:bCs/>
                <w:sz w:val="24"/>
                <w:szCs w:val="24"/>
                <w:rtl/>
              </w:rPr>
              <w:tab/>
            </w:r>
            <w:r>
              <w:rPr>
                <w:rFonts w:asciiTheme="majorBidi" w:hAnsiTheme="majorBidi" w:cs="Times New Roman"/>
                <w:b/>
                <w:bCs/>
                <w:sz w:val="24"/>
                <w:szCs w:val="24"/>
              </w:rPr>
              <w:t>02051231</w:t>
            </w:r>
          </w:p>
        </w:tc>
      </w:tr>
      <w:tr w:rsidR="00740C44" w:rsidRPr="002C15F8" w14:paraId="2BD11901" w14:textId="77777777" w:rsidTr="00F02D29">
        <w:tc>
          <w:tcPr>
            <w:tcW w:w="8521" w:type="dxa"/>
            <w:gridSpan w:val="4"/>
          </w:tcPr>
          <w:p w14:paraId="4FAE8FD1" w14:textId="77777777" w:rsidR="00740C44" w:rsidRPr="00BE3218"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تغطي هذه المادة أساسيات </w:t>
            </w:r>
            <w:r>
              <w:rPr>
                <w:rFonts w:asciiTheme="majorBidi" w:hAnsiTheme="majorBidi" w:cs="Khalid Art bold"/>
                <w:rtl/>
                <w:lang w:val="en-GB"/>
              </w:rPr>
              <w:t>ومفاهيم</w:t>
            </w:r>
            <w:r w:rsidRPr="002E4653">
              <w:rPr>
                <w:rFonts w:asciiTheme="majorBidi" w:hAnsiTheme="majorBidi" w:cs="Khalid Art bold"/>
                <w:rtl/>
                <w:lang w:val="en-GB"/>
              </w:rPr>
              <w:t xml:space="preserve"> ق</w:t>
            </w:r>
            <w:r>
              <w:rPr>
                <w:rFonts w:asciiTheme="majorBidi" w:hAnsiTheme="majorBidi" w:cs="Khalid Art bold"/>
                <w:rtl/>
                <w:lang w:val="en-GB"/>
              </w:rPr>
              <w:t>واعد</w:t>
            </w:r>
            <w:r w:rsidRPr="002E4653">
              <w:rPr>
                <w:rFonts w:asciiTheme="majorBidi" w:hAnsiTheme="majorBidi" w:cs="Khalid Art bold"/>
                <w:rtl/>
                <w:lang w:val="en-GB"/>
              </w:rPr>
              <w:t xml:space="preserve"> البيانات</w:t>
            </w:r>
            <w:r>
              <w:rPr>
                <w:rFonts w:asciiTheme="majorBidi" w:hAnsiTheme="majorBidi" w:cs="Khalid Art bold"/>
                <w:rtl/>
                <w:lang w:val="en-GB"/>
              </w:rPr>
              <w:t xml:space="preserve">، </w:t>
            </w:r>
            <w:r w:rsidRPr="002E4653">
              <w:rPr>
                <w:rFonts w:asciiTheme="majorBidi" w:hAnsiTheme="majorBidi" w:cs="Khalid Art bold"/>
                <w:rtl/>
                <w:lang w:val="en-GB"/>
              </w:rPr>
              <w:t>مبادئ ومنهجيات تصميم قاعدة البيانات، وتقن</w:t>
            </w:r>
            <w:r>
              <w:rPr>
                <w:rFonts w:asciiTheme="majorBidi" w:hAnsiTheme="majorBidi" w:cs="Khalid Art bold"/>
                <w:rtl/>
                <w:lang w:val="en-GB"/>
              </w:rPr>
              <w:t xml:space="preserve">يات تطوير قواعد البيانات. كذلك تساعد هذه المادة تمكين </w:t>
            </w:r>
            <w:r w:rsidRPr="002E4653">
              <w:rPr>
                <w:rFonts w:asciiTheme="majorBidi" w:hAnsiTheme="majorBidi" w:cs="Khalid Art bold"/>
                <w:rtl/>
                <w:lang w:val="en-GB"/>
              </w:rPr>
              <w:t>الطلاب</w:t>
            </w:r>
            <w:r>
              <w:rPr>
                <w:rFonts w:asciiTheme="majorBidi" w:hAnsiTheme="majorBidi" w:cs="Khalid Art bold"/>
                <w:rtl/>
                <w:lang w:val="en-GB"/>
              </w:rPr>
              <w:t xml:space="preserve"> من </w:t>
            </w:r>
            <w:r w:rsidRPr="002E4653">
              <w:rPr>
                <w:rFonts w:asciiTheme="majorBidi" w:hAnsiTheme="majorBidi" w:cs="Khalid Art bold"/>
                <w:rtl/>
                <w:lang w:val="en-GB"/>
              </w:rPr>
              <w:t>بناء</w:t>
            </w:r>
            <w:r>
              <w:rPr>
                <w:rFonts w:asciiTheme="majorBidi" w:hAnsiTheme="majorBidi" w:cs="Khalid Art bold"/>
                <w:rtl/>
                <w:lang w:val="en-GB"/>
              </w:rPr>
              <w:t xml:space="preserve"> </w:t>
            </w:r>
            <w:r w:rsidRPr="002E4653">
              <w:rPr>
                <w:rFonts w:asciiTheme="majorBidi" w:hAnsiTheme="majorBidi" w:cs="Khalid Art bold"/>
                <w:rtl/>
                <w:lang w:val="en-GB"/>
              </w:rPr>
              <w:t xml:space="preserve">نماذج قواعد البيانات، </w:t>
            </w:r>
            <w:r>
              <w:rPr>
                <w:rFonts w:asciiTheme="majorBidi" w:hAnsiTheme="majorBidi" w:cs="Khalid Art bold"/>
                <w:rtl/>
                <w:lang w:val="en-GB"/>
              </w:rPr>
              <w:t xml:space="preserve">وتحويل النماذج الى جداول، وبناء قاعدة بيانات باستخدام برمجية </w:t>
            </w:r>
            <w:r>
              <w:rPr>
                <w:rFonts w:asciiTheme="majorBidi" w:hAnsiTheme="majorBidi" w:cs="Khalid Art bold"/>
                <w:lang w:val="en-GB"/>
              </w:rPr>
              <w:t>Access</w:t>
            </w:r>
            <w:r>
              <w:rPr>
                <w:rFonts w:asciiTheme="majorBidi" w:hAnsiTheme="majorBidi" w:cs="Khalid Art bold"/>
                <w:rtl/>
              </w:rPr>
              <w:t xml:space="preserve"> </w:t>
            </w:r>
            <w:r>
              <w:rPr>
                <w:rFonts w:asciiTheme="majorBidi" w:hAnsiTheme="majorBidi" w:cs="Khalid Art bold"/>
                <w:rtl/>
                <w:lang w:bidi="ar-JO"/>
              </w:rPr>
              <w:t xml:space="preserve"> .</w:t>
            </w:r>
          </w:p>
          <w:p w14:paraId="76D03012" w14:textId="77777777" w:rsidR="00740C44" w:rsidRPr="00A01E77" w:rsidRDefault="00740C44" w:rsidP="00F02D29">
            <w:pPr>
              <w:pStyle w:val="HTMLPreformatted"/>
              <w:shd w:val="clear" w:color="auto" w:fill="FFFFFF"/>
              <w:bidi/>
              <w:jc w:val="both"/>
              <w:rPr>
                <w:rFonts w:asciiTheme="majorBidi" w:hAnsiTheme="majorBidi" w:cs="Khalid Art bold"/>
                <w:sz w:val="22"/>
                <w:szCs w:val="22"/>
                <w:lang w:val="en-GB"/>
              </w:rPr>
            </w:pPr>
          </w:p>
        </w:tc>
      </w:tr>
      <w:tr w:rsidR="00740C44" w:rsidRPr="002C15F8" w14:paraId="07FD7E86" w14:textId="77777777" w:rsidTr="00F02D29">
        <w:tc>
          <w:tcPr>
            <w:tcW w:w="1190" w:type="dxa"/>
            <w:tcBorders>
              <w:right w:val="nil"/>
            </w:tcBorders>
          </w:tcPr>
          <w:p w14:paraId="0FB8F596" w14:textId="77777777" w:rsidR="00740C44" w:rsidRDefault="00740C44" w:rsidP="00F02D29">
            <w:pPr>
              <w:bidi/>
              <w:jc w:val="center"/>
              <w:rPr>
                <w:rFonts w:asciiTheme="majorBidi" w:hAnsiTheme="majorBidi" w:cs="Times New Roman"/>
                <w:b/>
                <w:bCs/>
                <w:sz w:val="24"/>
                <w:szCs w:val="24"/>
                <w:rtl/>
                <w:lang w:bidi="ar-JO"/>
              </w:rPr>
            </w:pPr>
          </w:p>
          <w:p w14:paraId="45B23423" w14:textId="77777777" w:rsidR="00740C44" w:rsidRDefault="00740C44" w:rsidP="00F02D29">
            <w:pPr>
              <w:bidi/>
              <w:jc w:val="center"/>
              <w:rPr>
                <w:rFonts w:asciiTheme="majorBidi" w:hAnsiTheme="majorBidi" w:cs="Times New Roman"/>
                <w:b/>
                <w:bCs/>
                <w:sz w:val="24"/>
                <w:szCs w:val="24"/>
                <w:rtl/>
                <w:lang w:bidi="ar-JO"/>
              </w:rPr>
            </w:pPr>
          </w:p>
          <w:p w14:paraId="608708D7" w14:textId="77777777" w:rsidR="00740C44" w:rsidRDefault="00740C44" w:rsidP="00F02D29">
            <w:pPr>
              <w:bidi/>
              <w:jc w:val="center"/>
              <w:rPr>
                <w:rFonts w:asciiTheme="majorBidi" w:hAnsiTheme="majorBidi" w:cs="Times New Roman"/>
                <w:b/>
                <w:bCs/>
                <w:sz w:val="24"/>
                <w:szCs w:val="24"/>
                <w:rtl/>
                <w:lang w:bidi="ar-JO"/>
              </w:rPr>
            </w:pPr>
          </w:p>
          <w:p w14:paraId="376B100D" w14:textId="77777777" w:rsidR="00740C44" w:rsidRDefault="00740C44" w:rsidP="00F02D29">
            <w:pPr>
              <w:bidi/>
              <w:jc w:val="center"/>
              <w:rPr>
                <w:rFonts w:asciiTheme="majorBidi" w:hAnsiTheme="majorBidi" w:cs="Times New Roman"/>
                <w:b/>
                <w:bCs/>
                <w:sz w:val="24"/>
                <w:szCs w:val="24"/>
                <w:rtl/>
                <w:lang w:bidi="ar-JO"/>
              </w:rPr>
            </w:pPr>
          </w:p>
          <w:p w14:paraId="21538470" w14:textId="77777777" w:rsidR="00740C44" w:rsidRDefault="00740C44" w:rsidP="00F02D29">
            <w:pPr>
              <w:bidi/>
              <w:jc w:val="center"/>
              <w:rPr>
                <w:rFonts w:asciiTheme="majorBidi" w:hAnsiTheme="majorBidi" w:cs="Times New Roman"/>
                <w:b/>
                <w:bCs/>
                <w:sz w:val="24"/>
                <w:szCs w:val="24"/>
                <w:rtl/>
                <w:lang w:bidi="ar-JO"/>
              </w:rPr>
            </w:pPr>
          </w:p>
          <w:p w14:paraId="1C0C7BA1" w14:textId="77777777" w:rsidR="00740C44" w:rsidRPr="002C15F8" w:rsidRDefault="00740C44" w:rsidP="00F02D29">
            <w:pPr>
              <w:bidi/>
              <w:rPr>
                <w:rFonts w:asciiTheme="majorBidi" w:hAnsiTheme="majorBidi" w:cs="Times New Roman"/>
                <w:b/>
                <w:bCs/>
                <w:sz w:val="24"/>
                <w:szCs w:val="24"/>
                <w:rtl/>
                <w:lang w:bidi="ar-JO"/>
              </w:rPr>
            </w:pPr>
          </w:p>
        </w:tc>
        <w:tc>
          <w:tcPr>
            <w:tcW w:w="3831" w:type="dxa"/>
            <w:tcBorders>
              <w:left w:val="nil"/>
              <w:right w:val="nil"/>
            </w:tcBorders>
          </w:tcPr>
          <w:p w14:paraId="25EF9925"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73D2E91E"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7D462B7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B7C5832" w14:textId="77777777" w:rsidTr="00F02D29">
        <w:tc>
          <w:tcPr>
            <w:tcW w:w="1190" w:type="dxa"/>
          </w:tcPr>
          <w:p w14:paraId="22EB808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3FAE3DBE"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A836A2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3E8D3D7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9458993" w14:textId="77777777" w:rsidTr="00F02D29">
        <w:tc>
          <w:tcPr>
            <w:tcW w:w="1190" w:type="dxa"/>
          </w:tcPr>
          <w:p w14:paraId="7C505F0F"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0205412</w:t>
            </w:r>
            <w:r>
              <w:rPr>
                <w:b/>
                <w:bCs/>
                <w:lang w:bidi="ar-JO"/>
              </w:rPr>
              <w:t>8</w:t>
            </w:r>
          </w:p>
        </w:tc>
        <w:tc>
          <w:tcPr>
            <w:tcW w:w="3831" w:type="dxa"/>
          </w:tcPr>
          <w:p w14:paraId="325BCE0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حماية أنظمة المعلومات</w:t>
            </w:r>
            <w:r>
              <w:rPr>
                <w:rFonts w:asciiTheme="majorBidi" w:hAnsiTheme="majorBidi" w:cs="Times New Roman"/>
                <w:b/>
                <w:bCs/>
                <w:sz w:val="24"/>
                <w:szCs w:val="24"/>
                <w:rtl/>
                <w:lang w:bidi="ar-JO"/>
              </w:rPr>
              <w:t xml:space="preserve"> والامن السيبراني </w:t>
            </w:r>
          </w:p>
        </w:tc>
        <w:tc>
          <w:tcPr>
            <w:tcW w:w="1331" w:type="dxa"/>
          </w:tcPr>
          <w:p w14:paraId="06FC3EC3"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6006C40"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366C1504" w14:textId="77777777" w:rsidTr="00F02D29">
        <w:tc>
          <w:tcPr>
            <w:tcW w:w="8521" w:type="dxa"/>
            <w:gridSpan w:val="4"/>
          </w:tcPr>
          <w:p w14:paraId="6BBB9A53" w14:textId="77777777" w:rsidR="00740C44"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تتناول هذه المادة </w:t>
            </w:r>
            <w:r>
              <w:rPr>
                <w:rFonts w:asciiTheme="majorBidi" w:hAnsiTheme="majorBidi" w:cs="Khalid Art bold"/>
                <w:rtl/>
                <w:lang w:val="en-GB"/>
              </w:rPr>
              <w:t xml:space="preserve">مفاهيم وأهمية </w:t>
            </w:r>
            <w:r w:rsidRPr="002E4653">
              <w:rPr>
                <w:rFonts w:asciiTheme="majorBidi" w:hAnsiTheme="majorBidi" w:cs="Khalid Art bold"/>
                <w:rtl/>
                <w:lang w:val="en-GB"/>
              </w:rPr>
              <w:t xml:space="preserve">امن المعلومات </w:t>
            </w:r>
            <w:r>
              <w:rPr>
                <w:rFonts w:asciiTheme="majorBidi" w:hAnsiTheme="majorBidi" w:cs="Khalid Art bold"/>
                <w:rtl/>
                <w:lang w:val="en-GB"/>
              </w:rPr>
              <w:t xml:space="preserve">والامن السيبراني </w:t>
            </w:r>
            <w:r w:rsidRPr="002E4653">
              <w:rPr>
                <w:rFonts w:asciiTheme="majorBidi" w:hAnsiTheme="majorBidi" w:cs="Khalid Art bold"/>
                <w:rtl/>
                <w:lang w:val="en-GB"/>
              </w:rPr>
              <w:t>في شتى المجالات في المؤسسات</w:t>
            </w:r>
            <w:r>
              <w:rPr>
                <w:rFonts w:asciiTheme="majorBidi" w:hAnsiTheme="majorBidi" w:cs="Khalid Art bold"/>
                <w:rtl/>
                <w:lang w:val="en-GB"/>
              </w:rPr>
              <w:t xml:space="preserve">، </w:t>
            </w:r>
            <w:r w:rsidRPr="002E4653">
              <w:rPr>
                <w:rFonts w:asciiTheme="majorBidi" w:hAnsiTheme="majorBidi" w:cs="Khalid Art bold"/>
                <w:rtl/>
                <w:lang w:val="en-GB"/>
              </w:rPr>
              <w:t xml:space="preserve">وتركز على التهديدات التي تواجه </w:t>
            </w:r>
            <w:r>
              <w:rPr>
                <w:rFonts w:asciiTheme="majorBidi" w:hAnsiTheme="majorBidi" w:cs="Khalid Art bold"/>
                <w:rtl/>
                <w:lang w:val="en-GB"/>
              </w:rPr>
              <w:t xml:space="preserve">المنظمات </w:t>
            </w:r>
            <w:r w:rsidRPr="002E4653">
              <w:rPr>
                <w:rFonts w:asciiTheme="majorBidi" w:hAnsiTheme="majorBidi" w:cs="Khalid Art bold"/>
                <w:rtl/>
                <w:lang w:val="en-GB"/>
              </w:rPr>
              <w:t>وكيفية</w:t>
            </w:r>
            <w:r>
              <w:rPr>
                <w:rFonts w:asciiTheme="majorBidi" w:hAnsiTheme="majorBidi" w:cs="Khalid Art bold"/>
                <w:rtl/>
                <w:lang w:val="en-GB"/>
              </w:rPr>
              <w:t xml:space="preserve"> </w:t>
            </w:r>
            <w:r w:rsidRPr="002E4653">
              <w:rPr>
                <w:rFonts w:asciiTheme="majorBidi" w:hAnsiTheme="majorBidi" w:cs="Khalid Art bold"/>
                <w:rtl/>
                <w:lang w:val="en-GB"/>
              </w:rPr>
              <w:t xml:space="preserve">قياس </w:t>
            </w:r>
            <w:r>
              <w:rPr>
                <w:rFonts w:asciiTheme="majorBidi" w:hAnsiTheme="majorBidi" w:cs="Khalid Art bold"/>
                <w:rtl/>
                <w:lang w:val="en-GB"/>
              </w:rPr>
              <w:t>و</w:t>
            </w:r>
            <w:r w:rsidRPr="002E4653">
              <w:rPr>
                <w:rFonts w:asciiTheme="majorBidi" w:hAnsiTheme="majorBidi" w:cs="Khalid Art bold"/>
                <w:rtl/>
                <w:lang w:val="en-GB"/>
              </w:rPr>
              <w:t>تعزيز و</w:t>
            </w:r>
            <w:r>
              <w:rPr>
                <w:rFonts w:asciiTheme="majorBidi" w:hAnsiTheme="majorBidi" w:cs="Khalid Art bold"/>
                <w:rtl/>
                <w:lang w:val="en-GB"/>
              </w:rPr>
              <w:t xml:space="preserve">تطبيق نظام آمن يتناول الامن المادي وأمن المعلومات في المؤسسات. </w:t>
            </w:r>
          </w:p>
          <w:p w14:paraId="171C5EC3" w14:textId="77777777" w:rsidR="00740C44" w:rsidRPr="002C15F8" w:rsidRDefault="00740C44" w:rsidP="00F02D29">
            <w:pPr>
              <w:pStyle w:val="HTMLPreformatted"/>
              <w:shd w:val="clear" w:color="auto" w:fill="FFFFFF"/>
              <w:bidi/>
              <w:jc w:val="both"/>
              <w:rPr>
                <w:rFonts w:asciiTheme="majorBidi" w:hAnsiTheme="majorBidi" w:cs="Times New Roman"/>
                <w:b/>
                <w:bCs/>
                <w:sz w:val="24"/>
                <w:szCs w:val="24"/>
                <w:rtl/>
                <w:lang w:bidi="ar-JO"/>
              </w:rPr>
            </w:pPr>
          </w:p>
        </w:tc>
      </w:tr>
      <w:tr w:rsidR="00740C44" w:rsidRPr="002C15F8" w14:paraId="1B8A9F8A" w14:textId="77777777" w:rsidTr="00F02D29">
        <w:tc>
          <w:tcPr>
            <w:tcW w:w="8521" w:type="dxa"/>
            <w:gridSpan w:val="4"/>
          </w:tcPr>
          <w:p w14:paraId="6B6EFA7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0C9ECA7" w14:textId="77777777" w:rsidTr="00F02D29">
        <w:tc>
          <w:tcPr>
            <w:tcW w:w="1190" w:type="dxa"/>
          </w:tcPr>
          <w:p w14:paraId="3017268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32F02FC"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D92388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D8EF7E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1D0D57D" w14:textId="77777777" w:rsidTr="00F02D29">
        <w:tc>
          <w:tcPr>
            <w:tcW w:w="1190" w:type="dxa"/>
          </w:tcPr>
          <w:p w14:paraId="3D88AD4B"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0205223</w:t>
            </w:r>
            <w:r>
              <w:rPr>
                <w:b/>
                <w:bCs/>
                <w:lang w:bidi="ar-JO"/>
              </w:rPr>
              <w:t>6</w:t>
            </w:r>
          </w:p>
        </w:tc>
        <w:tc>
          <w:tcPr>
            <w:tcW w:w="3831" w:type="dxa"/>
          </w:tcPr>
          <w:p w14:paraId="3F6CDBE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rPr>
              <w:t>تصميم مواقع الإنترنت</w:t>
            </w:r>
          </w:p>
        </w:tc>
        <w:tc>
          <w:tcPr>
            <w:tcW w:w="1331" w:type="dxa"/>
          </w:tcPr>
          <w:p w14:paraId="4E3E107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3E0A078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020512</w:t>
            </w:r>
            <w:r>
              <w:rPr>
                <w:b/>
                <w:bCs/>
                <w:lang w:bidi="ar-JO"/>
              </w:rPr>
              <w:t>31</w:t>
            </w:r>
          </w:p>
        </w:tc>
      </w:tr>
      <w:tr w:rsidR="00740C44" w:rsidRPr="002C15F8" w14:paraId="5D7DF4E5" w14:textId="77777777" w:rsidTr="00F02D29">
        <w:tc>
          <w:tcPr>
            <w:tcW w:w="8521" w:type="dxa"/>
            <w:gridSpan w:val="4"/>
          </w:tcPr>
          <w:p w14:paraId="639ADC66" w14:textId="77777777" w:rsidR="00740C44" w:rsidRDefault="00740C44" w:rsidP="00F02D29">
            <w:pPr>
              <w:pStyle w:val="HTMLPreformatted"/>
              <w:shd w:val="clear" w:color="auto" w:fill="FFFFFF"/>
              <w:bidi/>
              <w:jc w:val="both"/>
              <w:rPr>
                <w:rFonts w:asciiTheme="majorBidi" w:hAnsiTheme="majorBidi" w:cs="Khalid Art bold"/>
                <w:rtl/>
                <w:lang w:val="en-GB"/>
              </w:rPr>
            </w:pPr>
          </w:p>
          <w:p w14:paraId="4706138A" w14:textId="77777777" w:rsidR="00740C44" w:rsidRDefault="00740C44" w:rsidP="00F02D29">
            <w:pPr>
              <w:pStyle w:val="HTMLPreformatted"/>
              <w:shd w:val="clear" w:color="auto" w:fill="FFFFFF"/>
              <w:bidi/>
              <w:jc w:val="both"/>
              <w:rPr>
                <w:rFonts w:asciiTheme="majorBidi" w:hAnsiTheme="majorBidi" w:cs="Khalid Art bold"/>
                <w:lang w:val="en-GB"/>
              </w:rPr>
            </w:pPr>
            <w:r w:rsidRPr="002E4653">
              <w:rPr>
                <w:rFonts w:asciiTheme="majorBidi" w:hAnsiTheme="majorBidi" w:cs="Khalid Art bold"/>
                <w:rtl/>
                <w:lang w:val="en-GB"/>
              </w:rPr>
              <w:t>تتناول هذه المادة التعريف بالمفاهيم الاساسية للإنترنت والخدمات التي تقدمها والقضايا المتعلقة بها كالتصفح وتقنيات البحث وايجاد وتحميل الملفات واستعمال البرامج المساعدة وبرامج الوسائط المتعددة</w:t>
            </w:r>
            <w:r>
              <w:rPr>
                <w:rFonts w:asciiTheme="majorBidi" w:hAnsiTheme="majorBidi" w:cs="Khalid Art bold"/>
                <w:rtl/>
                <w:lang w:val="en-GB"/>
              </w:rPr>
              <w:t>.</w:t>
            </w:r>
            <w:r w:rsidRPr="002E4653">
              <w:rPr>
                <w:rFonts w:asciiTheme="majorBidi" w:hAnsiTheme="majorBidi" w:cs="Khalid Art bold"/>
                <w:rtl/>
                <w:lang w:val="en-GB"/>
              </w:rPr>
              <w:t xml:space="preserve"> </w:t>
            </w:r>
            <w:r>
              <w:rPr>
                <w:rFonts w:asciiTheme="majorBidi" w:hAnsiTheme="majorBidi" w:cs="Khalid Art bold"/>
                <w:rtl/>
                <w:lang w:val="en-GB"/>
              </w:rPr>
              <w:t xml:space="preserve">. </w:t>
            </w:r>
            <w:r w:rsidRPr="002E4653">
              <w:rPr>
                <w:rFonts w:asciiTheme="majorBidi" w:hAnsiTheme="majorBidi" w:cs="Khalid Art bold"/>
                <w:rtl/>
                <w:lang w:val="en-GB"/>
              </w:rPr>
              <w:t xml:space="preserve">وتصميم صفحات الانترنت باستخدام لغة </w:t>
            </w:r>
            <w:r w:rsidRPr="002E4653">
              <w:rPr>
                <w:rFonts w:asciiTheme="majorBidi" w:hAnsiTheme="majorBidi" w:cs="Khalid Art bold"/>
                <w:lang w:val="en-GB"/>
              </w:rPr>
              <w:t>HTML</w:t>
            </w:r>
            <w:r w:rsidRPr="002E4653">
              <w:rPr>
                <w:rFonts w:asciiTheme="majorBidi" w:hAnsiTheme="majorBidi" w:cs="Khalid Art bold"/>
                <w:rtl/>
                <w:lang w:val="en-GB"/>
              </w:rPr>
              <w:t>،</w:t>
            </w:r>
            <w:r>
              <w:rPr>
                <w:rFonts w:asciiTheme="majorBidi" w:hAnsiTheme="majorBidi" w:cs="Khalid Art bold"/>
              </w:rPr>
              <w:t xml:space="preserve">  PHP </w:t>
            </w:r>
          </w:p>
          <w:p w14:paraId="4F2870D8" w14:textId="77777777" w:rsidR="00740C44" w:rsidRPr="002C15F8" w:rsidRDefault="00740C44" w:rsidP="00F02D29">
            <w:pPr>
              <w:pStyle w:val="HTMLPreformatted"/>
              <w:shd w:val="clear" w:color="auto" w:fill="FFFFFF"/>
              <w:bidi/>
              <w:jc w:val="both"/>
              <w:rPr>
                <w:rFonts w:asciiTheme="majorBidi" w:hAnsiTheme="majorBidi" w:cs="Times New Roman"/>
                <w:sz w:val="24"/>
                <w:szCs w:val="24"/>
                <w:rtl/>
              </w:rPr>
            </w:pPr>
          </w:p>
        </w:tc>
      </w:tr>
      <w:tr w:rsidR="00740C44" w:rsidRPr="002C15F8" w14:paraId="5953F26C" w14:textId="77777777" w:rsidTr="00F02D29">
        <w:tc>
          <w:tcPr>
            <w:tcW w:w="1190" w:type="dxa"/>
            <w:tcBorders>
              <w:right w:val="nil"/>
            </w:tcBorders>
          </w:tcPr>
          <w:p w14:paraId="4428DAA5" w14:textId="77777777" w:rsidR="00740C44" w:rsidRPr="002C15F8" w:rsidRDefault="00740C44" w:rsidP="00F02D29">
            <w:pPr>
              <w:bidi/>
              <w:rPr>
                <w:rFonts w:asciiTheme="majorBidi" w:hAnsiTheme="majorBidi" w:cs="Times New Roman"/>
                <w:sz w:val="24"/>
                <w:szCs w:val="24"/>
                <w:rtl/>
                <w:lang w:bidi="ar-JO"/>
              </w:rPr>
            </w:pPr>
          </w:p>
        </w:tc>
        <w:tc>
          <w:tcPr>
            <w:tcW w:w="3831" w:type="dxa"/>
            <w:tcBorders>
              <w:left w:val="nil"/>
              <w:right w:val="nil"/>
            </w:tcBorders>
          </w:tcPr>
          <w:p w14:paraId="6E58C388" w14:textId="77777777" w:rsidR="00740C44" w:rsidRPr="002C15F8" w:rsidRDefault="00740C44" w:rsidP="00F02D29">
            <w:pPr>
              <w:bidi/>
              <w:rPr>
                <w:rFonts w:asciiTheme="majorBidi" w:hAnsiTheme="majorBidi" w:cs="Times New Roman"/>
                <w:sz w:val="24"/>
                <w:szCs w:val="24"/>
                <w:rtl/>
                <w:lang w:bidi="ar-JO"/>
              </w:rPr>
            </w:pPr>
          </w:p>
        </w:tc>
        <w:tc>
          <w:tcPr>
            <w:tcW w:w="1331" w:type="dxa"/>
            <w:tcBorders>
              <w:left w:val="nil"/>
              <w:right w:val="nil"/>
            </w:tcBorders>
          </w:tcPr>
          <w:p w14:paraId="5E521F35" w14:textId="77777777" w:rsidR="00740C44" w:rsidRPr="002C15F8" w:rsidRDefault="00740C44" w:rsidP="00F02D29">
            <w:pPr>
              <w:bidi/>
              <w:rPr>
                <w:rFonts w:asciiTheme="majorBidi" w:hAnsiTheme="majorBidi" w:cs="Times New Roman"/>
                <w:sz w:val="24"/>
                <w:szCs w:val="24"/>
                <w:rtl/>
                <w:lang w:bidi="ar-JO"/>
              </w:rPr>
            </w:pPr>
          </w:p>
        </w:tc>
        <w:tc>
          <w:tcPr>
            <w:tcW w:w="2169" w:type="dxa"/>
            <w:tcBorders>
              <w:left w:val="nil"/>
            </w:tcBorders>
          </w:tcPr>
          <w:p w14:paraId="0F841630" w14:textId="77777777" w:rsidR="00740C44" w:rsidRPr="002C15F8" w:rsidRDefault="00740C44" w:rsidP="00F02D29">
            <w:pPr>
              <w:bidi/>
              <w:rPr>
                <w:rFonts w:asciiTheme="majorBidi" w:hAnsiTheme="majorBidi" w:cs="Times New Roman"/>
                <w:sz w:val="24"/>
                <w:szCs w:val="24"/>
                <w:rtl/>
                <w:lang w:bidi="ar-JO"/>
              </w:rPr>
            </w:pPr>
          </w:p>
        </w:tc>
      </w:tr>
      <w:tr w:rsidR="00740C44" w:rsidRPr="002C15F8" w14:paraId="5A67D924" w14:textId="77777777" w:rsidTr="00F02D29">
        <w:tc>
          <w:tcPr>
            <w:tcW w:w="1190" w:type="dxa"/>
          </w:tcPr>
          <w:p w14:paraId="048801E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lastRenderedPageBreak/>
              <w:t>رقم المادة</w:t>
            </w:r>
          </w:p>
        </w:tc>
        <w:tc>
          <w:tcPr>
            <w:tcW w:w="3831" w:type="dxa"/>
          </w:tcPr>
          <w:p w14:paraId="70BE17F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7AA542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6C6ADB3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5C3AE1FA" w14:textId="77777777" w:rsidTr="00F02D29">
        <w:tc>
          <w:tcPr>
            <w:tcW w:w="1190" w:type="dxa"/>
          </w:tcPr>
          <w:p w14:paraId="5D021B1C" w14:textId="77777777" w:rsidR="00740C44" w:rsidRPr="002E4653" w:rsidRDefault="00740C44" w:rsidP="00F02D29">
            <w:pPr>
              <w:bidi/>
              <w:jc w:val="center"/>
              <w:rPr>
                <w:rFonts w:asciiTheme="majorBidi" w:hAnsiTheme="majorBidi" w:cs="Times New Roman"/>
                <w:b/>
                <w:bCs/>
                <w:sz w:val="24"/>
                <w:szCs w:val="24"/>
              </w:rPr>
            </w:pPr>
            <w:r w:rsidRPr="002E4653">
              <w:rPr>
                <w:rFonts w:asciiTheme="majorBidi" w:hAnsiTheme="majorBidi" w:cs="Times New Roman"/>
                <w:b/>
                <w:bCs/>
                <w:sz w:val="24"/>
                <w:szCs w:val="24"/>
              </w:rPr>
              <w:t>02052212</w:t>
            </w:r>
          </w:p>
        </w:tc>
        <w:tc>
          <w:tcPr>
            <w:tcW w:w="3831" w:type="dxa"/>
          </w:tcPr>
          <w:p w14:paraId="34D6E3A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تخطيط الموارد</w:t>
            </w:r>
          </w:p>
        </w:tc>
        <w:tc>
          <w:tcPr>
            <w:tcW w:w="1331" w:type="dxa"/>
          </w:tcPr>
          <w:p w14:paraId="32E764E4"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2164AA7"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34FD1003" w14:textId="77777777" w:rsidTr="00F02D29">
        <w:tc>
          <w:tcPr>
            <w:tcW w:w="8521" w:type="dxa"/>
            <w:gridSpan w:val="4"/>
          </w:tcPr>
          <w:p w14:paraId="59FC10A8" w14:textId="77777777" w:rsidR="00740C44" w:rsidRDefault="00740C44" w:rsidP="00F02D29">
            <w:pPr>
              <w:bidi/>
              <w:rPr>
                <w:rFonts w:asciiTheme="majorBidi" w:hAnsiTheme="majorBidi" w:cs="Khalid Art bold"/>
                <w:sz w:val="20"/>
                <w:szCs w:val="20"/>
              </w:rPr>
            </w:pPr>
          </w:p>
          <w:p w14:paraId="3617D8E5" w14:textId="77777777" w:rsidR="00740C44" w:rsidRDefault="00740C44" w:rsidP="00F02D29">
            <w:pPr>
              <w:bidi/>
              <w:rPr>
                <w:rFonts w:asciiTheme="majorBidi" w:hAnsiTheme="majorBidi" w:cs="Khalid Art bold"/>
                <w:sz w:val="20"/>
                <w:szCs w:val="20"/>
                <w:rtl/>
                <w:lang w:val="en-GB"/>
              </w:rPr>
            </w:pPr>
            <w:r w:rsidRPr="002E4653">
              <w:rPr>
                <w:rFonts w:asciiTheme="majorBidi" w:hAnsiTheme="majorBidi" w:cs="Khalid Art bold"/>
                <w:sz w:val="20"/>
                <w:szCs w:val="20"/>
                <w:rtl/>
                <w:lang w:val="en-GB"/>
              </w:rPr>
              <w:t xml:space="preserve">تتناول هذه المادة نظام تخطيط موارد الشركة باعتباره نظام معلومات متكامل للمنظمات ومدى </w:t>
            </w:r>
            <w:r>
              <w:rPr>
                <w:rFonts w:asciiTheme="majorBidi" w:hAnsiTheme="majorBidi" w:cs="Khalid Art bold"/>
                <w:sz w:val="20"/>
                <w:szCs w:val="20"/>
                <w:rtl/>
                <w:lang w:val="en-GB"/>
              </w:rPr>
              <w:t>ا</w:t>
            </w:r>
            <w:r w:rsidRPr="002E4653">
              <w:rPr>
                <w:rFonts w:asciiTheme="majorBidi" w:hAnsiTheme="majorBidi" w:cs="Khalid Art bold"/>
                <w:sz w:val="20"/>
                <w:szCs w:val="20"/>
                <w:rtl/>
                <w:lang w:val="en-GB"/>
              </w:rPr>
              <w:t>لحاجة له وعوامل نجاحه وفشله و</w:t>
            </w:r>
            <w:r>
              <w:rPr>
                <w:rFonts w:asciiTheme="majorBidi" w:hAnsiTheme="majorBidi" w:cs="Khalid Art bold"/>
                <w:sz w:val="20"/>
                <w:szCs w:val="20"/>
                <w:rtl/>
                <w:lang w:val="en-GB"/>
              </w:rPr>
              <w:t xml:space="preserve">الاستراتيجيات </w:t>
            </w:r>
            <w:r w:rsidRPr="002E4653">
              <w:rPr>
                <w:rFonts w:asciiTheme="majorBidi" w:hAnsiTheme="majorBidi" w:cs="Khalid Art bold"/>
                <w:sz w:val="20"/>
                <w:szCs w:val="20"/>
                <w:rtl/>
                <w:lang w:val="en-GB"/>
              </w:rPr>
              <w:t>المتبعة في تصميمه.</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ودوره في تحقيق التكامل بين وظائف المنظمة.</w:t>
            </w:r>
          </w:p>
          <w:p w14:paraId="4BE89731"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47952AB8" w14:textId="77777777" w:rsidTr="00F02D29">
        <w:tc>
          <w:tcPr>
            <w:tcW w:w="8521" w:type="dxa"/>
            <w:gridSpan w:val="4"/>
          </w:tcPr>
          <w:p w14:paraId="6B5C1B6E"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E9BE724" w14:textId="77777777" w:rsidTr="00F02D29">
        <w:tc>
          <w:tcPr>
            <w:tcW w:w="1190" w:type="dxa"/>
          </w:tcPr>
          <w:p w14:paraId="4094B41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23CD37F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2E7AF6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D40EB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0060A5C" w14:textId="77777777" w:rsidTr="00F02D29">
        <w:tc>
          <w:tcPr>
            <w:tcW w:w="1190" w:type="dxa"/>
          </w:tcPr>
          <w:p w14:paraId="5DFF0247"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02053113</w:t>
            </w:r>
          </w:p>
        </w:tc>
        <w:tc>
          <w:tcPr>
            <w:tcW w:w="3831" w:type="dxa"/>
          </w:tcPr>
          <w:p w14:paraId="1B07527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ادارة المشاريع</w:t>
            </w:r>
          </w:p>
        </w:tc>
        <w:tc>
          <w:tcPr>
            <w:tcW w:w="1331" w:type="dxa"/>
          </w:tcPr>
          <w:p w14:paraId="02F3253B"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4E7E9ED"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7EA31335" w14:textId="77777777" w:rsidTr="00F02D29">
        <w:tc>
          <w:tcPr>
            <w:tcW w:w="8521" w:type="dxa"/>
            <w:gridSpan w:val="4"/>
          </w:tcPr>
          <w:p w14:paraId="52C82D0F" w14:textId="77777777" w:rsidR="00740C44" w:rsidRDefault="00740C44" w:rsidP="00F02D29">
            <w:pPr>
              <w:bidi/>
              <w:rPr>
                <w:rFonts w:asciiTheme="majorBidi" w:hAnsiTheme="majorBidi" w:cs="Khalid Art bold"/>
                <w:sz w:val="20"/>
                <w:szCs w:val="20"/>
                <w:rtl/>
                <w:lang w:val="en-GB"/>
              </w:rPr>
            </w:pPr>
          </w:p>
          <w:p w14:paraId="647576C8" w14:textId="77777777" w:rsidR="00740C44" w:rsidRDefault="00740C44" w:rsidP="00F02D29">
            <w:pPr>
              <w:bidi/>
              <w:rPr>
                <w:rFonts w:asciiTheme="majorBidi" w:hAnsiTheme="majorBidi" w:cs="Khalid Art bold"/>
                <w:sz w:val="20"/>
                <w:szCs w:val="20"/>
                <w:lang w:val="en-GB"/>
              </w:rPr>
            </w:pPr>
            <w:r w:rsidRPr="002E4653">
              <w:rPr>
                <w:rFonts w:asciiTheme="majorBidi" w:hAnsiTheme="majorBidi" w:cs="Khalid Art bold"/>
                <w:sz w:val="20"/>
                <w:szCs w:val="20"/>
                <w:rtl/>
                <w:lang w:val="en-GB"/>
              </w:rPr>
              <w:t>تتناول هذه المادة مفهوم ادارة المشاريع، من</w:t>
            </w:r>
            <w:r>
              <w:rPr>
                <w:rFonts w:asciiTheme="majorBidi" w:hAnsiTheme="majorBidi" w:cs="Khalid Art bold"/>
                <w:sz w:val="20"/>
                <w:szCs w:val="20"/>
                <w:rtl/>
                <w:lang w:val="en-GB"/>
              </w:rPr>
              <w:t xml:space="preserve"> خلال تمكين الطالب من بناء خطة شامله تحتوي على أهداف المشروع وكيفية تنفيذ هذه الأهداف باستخدام الأدوات المساعدة لإدارة المشروع مثل،</w:t>
            </w:r>
            <w:r w:rsidRPr="002E4653">
              <w:rPr>
                <w:rFonts w:asciiTheme="majorBidi" w:hAnsiTheme="majorBidi" w:cs="Khalid Art bold"/>
                <w:sz w:val="20"/>
                <w:szCs w:val="20"/>
                <w:rtl/>
                <w:lang w:val="en-GB"/>
              </w:rPr>
              <w:t xml:space="preserve"> مخططات جانت، </w:t>
            </w:r>
            <w:r>
              <w:rPr>
                <w:rFonts w:asciiTheme="majorBidi" w:hAnsiTheme="majorBidi" w:cs="Khalid Art bold"/>
                <w:sz w:val="20"/>
                <w:szCs w:val="20"/>
                <w:rtl/>
                <w:lang w:val="en-GB"/>
              </w:rPr>
              <w:t>المخطط الشبكي، الجدولة. كما توضح أهمية بناء خطة طوارئ لضمان تحقيق أهداف المشروع.</w:t>
            </w:r>
          </w:p>
          <w:p w14:paraId="095ACACC" w14:textId="77777777" w:rsidR="00740C44" w:rsidRDefault="00740C44" w:rsidP="00F02D29">
            <w:pPr>
              <w:bidi/>
              <w:rPr>
                <w:rFonts w:asciiTheme="majorBidi" w:hAnsiTheme="majorBidi" w:cs="Khalid Art bold"/>
                <w:sz w:val="20"/>
                <w:szCs w:val="20"/>
                <w:lang w:val="en-GB"/>
              </w:rPr>
            </w:pPr>
          </w:p>
          <w:p w14:paraId="7B22BC69"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0E48C9FA" w14:textId="77777777" w:rsidTr="00F02D29">
        <w:tc>
          <w:tcPr>
            <w:tcW w:w="8521" w:type="dxa"/>
            <w:gridSpan w:val="4"/>
          </w:tcPr>
          <w:p w14:paraId="5124DD4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6AA8877" w14:textId="77777777" w:rsidTr="00F02D29">
        <w:tc>
          <w:tcPr>
            <w:tcW w:w="1190" w:type="dxa"/>
          </w:tcPr>
          <w:p w14:paraId="19793A9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5ACA54C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F22410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0025D6B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F854FA8" w14:textId="77777777" w:rsidTr="00F02D29">
        <w:tc>
          <w:tcPr>
            <w:tcW w:w="1190" w:type="dxa"/>
          </w:tcPr>
          <w:p w14:paraId="1742053E"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02053241</w:t>
            </w:r>
          </w:p>
        </w:tc>
        <w:tc>
          <w:tcPr>
            <w:tcW w:w="3831" w:type="dxa"/>
          </w:tcPr>
          <w:p w14:paraId="5ACFCC6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الاعمال الالكترونية</w:t>
            </w:r>
          </w:p>
        </w:tc>
        <w:tc>
          <w:tcPr>
            <w:tcW w:w="1331" w:type="dxa"/>
          </w:tcPr>
          <w:p w14:paraId="70E06932"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C3099B3"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rtl/>
                <w:lang w:bidi="ar-JO"/>
              </w:rPr>
              <w:t>02051111</w:t>
            </w:r>
          </w:p>
        </w:tc>
      </w:tr>
      <w:tr w:rsidR="00740C44" w:rsidRPr="002C15F8" w14:paraId="345725EF" w14:textId="77777777" w:rsidTr="00F02D29">
        <w:tc>
          <w:tcPr>
            <w:tcW w:w="8521" w:type="dxa"/>
            <w:gridSpan w:val="4"/>
          </w:tcPr>
          <w:p w14:paraId="584D9B99" w14:textId="77777777" w:rsidR="00740C44" w:rsidRPr="002C15F8" w:rsidRDefault="00740C44" w:rsidP="00F02D29">
            <w:pPr>
              <w:bidi/>
              <w:rPr>
                <w:rFonts w:asciiTheme="majorBidi" w:hAnsiTheme="majorBidi" w:cs="Times New Roman"/>
                <w:sz w:val="24"/>
                <w:szCs w:val="24"/>
                <w:rtl/>
                <w:lang w:bidi="ar-JO"/>
              </w:rPr>
            </w:pPr>
            <w:r w:rsidRPr="002E4653">
              <w:rPr>
                <w:rFonts w:asciiTheme="majorBidi" w:hAnsiTheme="majorBidi" w:cs="Khalid Art bold"/>
                <w:sz w:val="20"/>
                <w:szCs w:val="20"/>
                <w:rtl/>
                <w:lang w:val="en-GB"/>
              </w:rPr>
              <w:t>تتناول هذه المادة مفهوم الاعمال الالكترونية</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 xml:space="preserve"> والعلاقة بين الاعمال والتكنولوجيا</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 xml:space="preserve"> </w:t>
            </w:r>
            <w:r>
              <w:rPr>
                <w:rFonts w:asciiTheme="majorBidi" w:hAnsiTheme="majorBidi" w:cs="Khalid Art bold"/>
                <w:sz w:val="20"/>
                <w:szCs w:val="20"/>
                <w:rtl/>
                <w:lang w:val="en-GB"/>
              </w:rPr>
              <w:t>وتركز على الاستخدامات  ال</w:t>
            </w:r>
            <w:r w:rsidRPr="002E4653">
              <w:rPr>
                <w:rFonts w:asciiTheme="majorBidi" w:hAnsiTheme="majorBidi" w:cs="Khalid Art bold"/>
                <w:sz w:val="20"/>
                <w:szCs w:val="20"/>
                <w:rtl/>
                <w:lang w:val="en-GB"/>
              </w:rPr>
              <w:t>مختلف</w:t>
            </w:r>
            <w:r>
              <w:rPr>
                <w:rFonts w:asciiTheme="majorBidi" w:hAnsiTheme="majorBidi" w:cs="Khalid Art bold"/>
                <w:sz w:val="20"/>
                <w:szCs w:val="20"/>
                <w:rtl/>
                <w:lang w:val="en-GB"/>
              </w:rPr>
              <w:t>ة في</w:t>
            </w:r>
            <w:r w:rsidRPr="002E4653">
              <w:rPr>
                <w:rFonts w:asciiTheme="majorBidi" w:hAnsiTheme="majorBidi" w:cs="Khalid Art bold"/>
                <w:sz w:val="20"/>
                <w:szCs w:val="20"/>
                <w:rtl/>
                <w:lang w:val="en-GB"/>
              </w:rPr>
              <w:t xml:space="preserve"> مجالات الاعمال</w:t>
            </w:r>
            <w:r>
              <w:rPr>
                <w:rFonts w:asciiTheme="majorBidi" w:hAnsiTheme="majorBidi" w:cs="Khalid Art bold"/>
                <w:sz w:val="20"/>
                <w:szCs w:val="20"/>
                <w:rtl/>
                <w:lang w:val="en-GB"/>
              </w:rPr>
              <w:t xml:space="preserve"> مثل </w:t>
            </w:r>
            <w:r w:rsidRPr="002E4653">
              <w:rPr>
                <w:rFonts w:asciiTheme="majorBidi" w:hAnsiTheme="majorBidi" w:cs="Khalid Art bold"/>
                <w:sz w:val="20"/>
                <w:szCs w:val="20"/>
                <w:rtl/>
                <w:lang w:val="en-GB"/>
              </w:rPr>
              <w:t xml:space="preserve"> التجارية ، الحكومية ، التعليم ، والخدمات الصحية </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 xml:space="preserve">على سبيل المثال لا الحصر, اضافة الى التركيز على </w:t>
            </w:r>
            <w:r>
              <w:rPr>
                <w:rFonts w:asciiTheme="majorBidi" w:hAnsiTheme="majorBidi" w:cs="Khalid Art bold"/>
                <w:sz w:val="20"/>
                <w:szCs w:val="20"/>
                <w:rtl/>
                <w:lang w:val="en-GB"/>
              </w:rPr>
              <w:t xml:space="preserve">التعامل مع </w:t>
            </w:r>
            <w:r w:rsidRPr="002E4653">
              <w:rPr>
                <w:rFonts w:asciiTheme="majorBidi" w:hAnsiTheme="majorBidi" w:cs="Khalid Art bold"/>
                <w:sz w:val="20"/>
                <w:szCs w:val="20"/>
                <w:rtl/>
                <w:lang w:val="en-GB"/>
              </w:rPr>
              <w:t>المشكلات والمخاطر الموجودة في عالم الاعمال الالكترونية سريع التغير</w:t>
            </w:r>
            <w:r>
              <w:rPr>
                <w:rFonts w:asciiTheme="majorBidi" w:hAnsiTheme="majorBidi" w:cs="Khalid Art bold"/>
                <w:sz w:val="20"/>
                <w:szCs w:val="20"/>
                <w:rtl/>
                <w:lang w:val="en-GB"/>
              </w:rPr>
              <w:t xml:space="preserve">  .</w:t>
            </w:r>
          </w:p>
        </w:tc>
      </w:tr>
      <w:tr w:rsidR="00740C44" w:rsidRPr="002C15F8" w14:paraId="3B46830A" w14:textId="77777777" w:rsidTr="00F02D29">
        <w:tc>
          <w:tcPr>
            <w:tcW w:w="8521" w:type="dxa"/>
            <w:gridSpan w:val="4"/>
          </w:tcPr>
          <w:p w14:paraId="0E57042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38AD2B59" w14:textId="77777777" w:rsidTr="00F02D29">
        <w:tc>
          <w:tcPr>
            <w:tcW w:w="1190" w:type="dxa"/>
          </w:tcPr>
          <w:p w14:paraId="1B1DE5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501364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7A8B20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66F58C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7D4934D" w14:textId="77777777" w:rsidTr="00F02D29">
        <w:tc>
          <w:tcPr>
            <w:tcW w:w="1190" w:type="dxa"/>
          </w:tcPr>
          <w:p w14:paraId="6664CE7F" w14:textId="77777777" w:rsidR="00740C44" w:rsidRPr="002C15F8" w:rsidRDefault="00740C44" w:rsidP="00F02D29">
            <w:pPr>
              <w:bidi/>
              <w:jc w:val="center"/>
              <w:rPr>
                <w:rFonts w:asciiTheme="majorBidi" w:hAnsiTheme="majorBidi" w:cs="Times New Roman"/>
                <w:b/>
                <w:bCs/>
                <w:sz w:val="24"/>
                <w:szCs w:val="24"/>
                <w:lang w:bidi="ar-JO"/>
              </w:rPr>
            </w:pPr>
            <w:r w:rsidRPr="00CE5063">
              <w:rPr>
                <w:b/>
                <w:bCs/>
                <w:lang w:bidi="ar-JO"/>
              </w:rPr>
              <w:t>0205213</w:t>
            </w:r>
            <w:r>
              <w:rPr>
                <w:b/>
                <w:bCs/>
                <w:lang w:bidi="ar-JO"/>
              </w:rPr>
              <w:t>3</w:t>
            </w:r>
          </w:p>
        </w:tc>
        <w:tc>
          <w:tcPr>
            <w:tcW w:w="3831" w:type="dxa"/>
          </w:tcPr>
          <w:p w14:paraId="4452BDD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تطبيقات حاسوبية في الأعمال</w:t>
            </w:r>
          </w:p>
        </w:tc>
        <w:tc>
          <w:tcPr>
            <w:tcW w:w="1331" w:type="dxa"/>
          </w:tcPr>
          <w:p w14:paraId="3548F96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B94D5A2"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02051231</w:t>
            </w:r>
          </w:p>
        </w:tc>
      </w:tr>
      <w:tr w:rsidR="00740C44" w:rsidRPr="002C15F8" w14:paraId="5A96ABB5" w14:textId="77777777" w:rsidTr="00F02D29">
        <w:tc>
          <w:tcPr>
            <w:tcW w:w="8521" w:type="dxa"/>
            <w:gridSpan w:val="4"/>
          </w:tcPr>
          <w:p w14:paraId="2123B695" w14:textId="77777777" w:rsidR="00740C44" w:rsidRPr="00F6691B" w:rsidRDefault="00740C44" w:rsidP="00F02D29">
            <w:pPr>
              <w:bidi/>
              <w:ind w:left="360"/>
              <w:rPr>
                <w:rFonts w:cs="Khalid Art bold"/>
                <w:sz w:val="28"/>
                <w:szCs w:val="28"/>
                <w:lang w:bidi="ar-JO"/>
              </w:rPr>
            </w:pPr>
            <w:r w:rsidRPr="00F6691B">
              <w:rPr>
                <w:rFonts w:asciiTheme="majorBidi" w:hAnsiTheme="majorBidi" w:cs="Khalid Art bold"/>
                <w:sz w:val="20"/>
                <w:szCs w:val="20"/>
                <w:rtl/>
                <w:lang w:val="en-GB"/>
              </w:rPr>
              <w:t>تتناول هذه المادة تدريب الطالب على البرمجيات الجاهزة واستخدام</w:t>
            </w:r>
            <w:r w:rsidRPr="00F6691B">
              <w:rPr>
                <w:rFonts w:asciiTheme="majorBidi" w:hAnsiTheme="majorBidi" w:cs="Khalid Art bold"/>
                <w:sz w:val="20"/>
                <w:szCs w:val="20"/>
                <w:rtl/>
                <w:lang w:val="en-GB" w:bidi="ar-JO"/>
              </w:rPr>
              <w:t>ها</w:t>
            </w:r>
            <w:r w:rsidRPr="00F6691B">
              <w:rPr>
                <w:rFonts w:asciiTheme="majorBidi" w:hAnsiTheme="majorBidi" w:cs="Khalid Art bold"/>
                <w:sz w:val="20"/>
                <w:szCs w:val="20"/>
                <w:rtl/>
                <w:lang w:val="en-GB"/>
              </w:rPr>
              <w:t xml:space="preserve"> في تنفيذ المهام الإدارية المختلفة مثل حزمة  </w:t>
            </w:r>
            <w:r w:rsidRPr="00F6691B">
              <w:rPr>
                <w:rFonts w:asciiTheme="majorBidi" w:hAnsiTheme="majorBidi" w:cs="Khalid Art bold"/>
                <w:sz w:val="20"/>
                <w:szCs w:val="20"/>
                <w:lang w:val="en-GB"/>
              </w:rPr>
              <w:t xml:space="preserve"> Microsoft Office  </w:t>
            </w:r>
            <w:r w:rsidRPr="00F6691B">
              <w:rPr>
                <w:rFonts w:asciiTheme="majorBidi" w:hAnsiTheme="majorBidi" w:cs="Khalid Art bold"/>
                <w:sz w:val="20"/>
                <w:szCs w:val="20"/>
                <w:rtl/>
                <w:lang w:val="en-GB"/>
              </w:rPr>
              <w:t xml:space="preserve"> ، </w:t>
            </w:r>
            <w:r w:rsidRPr="00F6691B">
              <w:rPr>
                <w:rFonts w:asciiTheme="majorBidi" w:hAnsiTheme="majorBidi" w:cs="Khalid Art bold"/>
                <w:sz w:val="20"/>
                <w:szCs w:val="20"/>
              </w:rPr>
              <w:t xml:space="preserve">SPSS </w:t>
            </w:r>
            <w:r w:rsidRPr="00F6691B">
              <w:rPr>
                <w:rFonts w:asciiTheme="majorBidi" w:hAnsiTheme="majorBidi" w:cs="Khalid Art bold"/>
                <w:sz w:val="20"/>
                <w:szCs w:val="20"/>
                <w:rtl/>
                <w:lang w:bidi="ar-JO"/>
              </w:rPr>
              <w:t xml:space="preserve"> ، </w:t>
            </w:r>
            <w:r w:rsidRPr="00F6691B">
              <w:rPr>
                <w:rFonts w:asciiTheme="majorBidi" w:hAnsiTheme="majorBidi" w:cs="Khalid Art bold"/>
                <w:sz w:val="20"/>
                <w:szCs w:val="20"/>
                <w:lang w:bidi="ar-JO"/>
              </w:rPr>
              <w:t xml:space="preserve"> </w:t>
            </w:r>
            <w:r w:rsidRPr="00F6691B">
              <w:rPr>
                <w:rFonts w:asciiTheme="majorBidi" w:hAnsiTheme="majorBidi" w:cs="Khalid Art bold"/>
                <w:sz w:val="20"/>
                <w:szCs w:val="20"/>
              </w:rPr>
              <w:t xml:space="preserve">Android Studio </w:t>
            </w:r>
            <w:r>
              <w:rPr>
                <w:rFonts w:asciiTheme="majorBidi" w:hAnsiTheme="majorBidi" w:cs="Khalid Art bold"/>
                <w:sz w:val="20"/>
                <w:szCs w:val="20"/>
                <w:rtl/>
              </w:rPr>
              <w:t>و ذلك لغايات بناء الوثائق و الجداول الحسابية والتحليل الاحصائي وطرق العرض المختلفة .</w:t>
            </w:r>
          </w:p>
          <w:p w14:paraId="72204226" w14:textId="77777777" w:rsidR="00740C44" w:rsidRPr="00F6691B" w:rsidRDefault="00740C44" w:rsidP="00F02D29">
            <w:pPr>
              <w:bidi/>
              <w:rPr>
                <w:rFonts w:asciiTheme="majorBidi" w:hAnsiTheme="majorBidi" w:cs="Times New Roman"/>
                <w:b/>
                <w:bCs/>
                <w:sz w:val="24"/>
                <w:szCs w:val="24"/>
                <w:lang w:bidi="ar-JO"/>
              </w:rPr>
            </w:pPr>
          </w:p>
        </w:tc>
      </w:tr>
      <w:tr w:rsidR="00740C44" w:rsidRPr="002C15F8" w14:paraId="59864CC0" w14:textId="77777777" w:rsidTr="00F02D29">
        <w:tc>
          <w:tcPr>
            <w:tcW w:w="8521" w:type="dxa"/>
            <w:gridSpan w:val="4"/>
          </w:tcPr>
          <w:p w14:paraId="61461AFD"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936F408" w14:textId="77777777" w:rsidTr="00F02D29">
        <w:tc>
          <w:tcPr>
            <w:tcW w:w="1190" w:type="dxa"/>
          </w:tcPr>
          <w:p w14:paraId="103B50B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E947D0F"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18E769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168B6B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48EBD5E" w14:textId="77777777" w:rsidTr="00F02D29">
        <w:tc>
          <w:tcPr>
            <w:tcW w:w="1190" w:type="dxa"/>
          </w:tcPr>
          <w:p w14:paraId="7C3CB769"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02053225</w:t>
            </w:r>
          </w:p>
        </w:tc>
        <w:tc>
          <w:tcPr>
            <w:tcW w:w="3831" w:type="dxa"/>
          </w:tcPr>
          <w:p w14:paraId="4055358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الذكاء الاصطناعي و النظم الخبيرة</w:t>
            </w:r>
          </w:p>
        </w:tc>
        <w:tc>
          <w:tcPr>
            <w:tcW w:w="1331" w:type="dxa"/>
          </w:tcPr>
          <w:p w14:paraId="1FF4262F"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469A93F"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rtl/>
                <w:lang w:bidi="ar-JO"/>
              </w:rPr>
              <w:t>02051111</w:t>
            </w:r>
          </w:p>
        </w:tc>
      </w:tr>
      <w:tr w:rsidR="00740C44" w:rsidRPr="002C15F8" w14:paraId="0B156908" w14:textId="77777777" w:rsidTr="00F02D29">
        <w:tc>
          <w:tcPr>
            <w:tcW w:w="8521" w:type="dxa"/>
            <w:gridSpan w:val="4"/>
          </w:tcPr>
          <w:p w14:paraId="43036CC8" w14:textId="77777777" w:rsidR="00740C44" w:rsidRPr="002E4653" w:rsidRDefault="00740C44" w:rsidP="00F02D29">
            <w:pPr>
              <w:pStyle w:val="HTMLPreformatted"/>
              <w:shd w:val="clear" w:color="auto" w:fill="FFFFFF"/>
              <w:bidi/>
              <w:rPr>
                <w:rFonts w:asciiTheme="majorBidi" w:hAnsiTheme="majorBidi" w:cs="Khalid Art bold"/>
                <w:rtl/>
                <w:lang w:val="en-GB"/>
              </w:rPr>
            </w:pPr>
            <w:r w:rsidRPr="002E4653">
              <w:rPr>
                <w:rFonts w:asciiTheme="majorBidi" w:hAnsiTheme="majorBidi" w:cs="Khalid Art bold"/>
                <w:rtl/>
                <w:lang w:val="en-GB"/>
              </w:rPr>
              <w:t xml:space="preserve">تتناول هذه المادة </w:t>
            </w:r>
            <w:r>
              <w:rPr>
                <w:rFonts w:asciiTheme="majorBidi" w:hAnsiTheme="majorBidi" w:cs="Khalid Art bold"/>
                <w:rtl/>
                <w:lang w:val="en-GB"/>
              </w:rPr>
              <w:t>شرح وتوضيح مفهوم النظم الخبيرة والذكاء الاصطناعي. كما</w:t>
            </w:r>
            <w:r w:rsidRPr="002E4653">
              <w:rPr>
                <w:rFonts w:asciiTheme="majorBidi" w:hAnsiTheme="majorBidi" w:cs="Khalid Art bold"/>
                <w:rtl/>
                <w:lang w:val="en-GB"/>
              </w:rPr>
              <w:t xml:space="preserve"> وتهدف إلى تقديم نماذج التمثيل والتفكير الأساسية المستخدمة في الذكاء الاصطناعي </w:t>
            </w:r>
            <w:r>
              <w:rPr>
                <w:rFonts w:asciiTheme="majorBidi" w:hAnsiTheme="majorBidi" w:cs="Khalid Art bold"/>
                <w:rtl/>
                <w:lang w:val="en-GB"/>
              </w:rPr>
              <w:t>بين</w:t>
            </w:r>
            <w:r w:rsidRPr="002E4653">
              <w:rPr>
                <w:rFonts w:asciiTheme="majorBidi" w:hAnsiTheme="majorBidi" w:cs="Khalid Art bold"/>
                <w:rtl/>
                <w:lang w:val="en-GB"/>
              </w:rPr>
              <w:t xml:space="preserve"> النظرية والتطبيق،</w:t>
            </w:r>
            <w:r>
              <w:rPr>
                <w:rFonts w:asciiTheme="majorBidi" w:hAnsiTheme="majorBidi" w:cs="Khalid Art bold"/>
                <w:rtl/>
                <w:lang w:val="en-GB"/>
              </w:rPr>
              <w:t xml:space="preserve"> وشرح مجالات الاستخدام، ومحاكاة طرق تفكير الانسان وتطبيقه على الآلة.</w:t>
            </w:r>
          </w:p>
          <w:p w14:paraId="7570FFE2"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58448469" w14:textId="77777777" w:rsidTr="00F02D29">
        <w:tc>
          <w:tcPr>
            <w:tcW w:w="8521" w:type="dxa"/>
            <w:gridSpan w:val="4"/>
          </w:tcPr>
          <w:p w14:paraId="4F6B08FC"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05D8BFE1" w14:textId="77777777" w:rsidTr="00F02D29">
        <w:tc>
          <w:tcPr>
            <w:tcW w:w="1190" w:type="dxa"/>
          </w:tcPr>
          <w:p w14:paraId="57989A5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464FE0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1721BE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1A519B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61BCC73" w14:textId="77777777" w:rsidTr="00F02D29">
        <w:tc>
          <w:tcPr>
            <w:tcW w:w="1190" w:type="dxa"/>
          </w:tcPr>
          <w:p w14:paraId="6745C868" w14:textId="77777777" w:rsidR="00740C44" w:rsidRPr="00CE5063" w:rsidRDefault="00740C44" w:rsidP="00F02D29">
            <w:pPr>
              <w:jc w:val="center"/>
              <w:rPr>
                <w:b/>
                <w:bCs/>
              </w:rPr>
            </w:pPr>
            <w:r w:rsidRPr="00CE5063">
              <w:rPr>
                <w:b/>
                <w:bCs/>
                <w:lang w:bidi="ar-JO"/>
              </w:rPr>
              <w:t>02052101</w:t>
            </w:r>
          </w:p>
        </w:tc>
        <w:tc>
          <w:tcPr>
            <w:tcW w:w="3831" w:type="dxa"/>
          </w:tcPr>
          <w:p w14:paraId="7B261FA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المعلومات الاستراتيجية</w:t>
            </w:r>
          </w:p>
        </w:tc>
        <w:tc>
          <w:tcPr>
            <w:tcW w:w="1331" w:type="dxa"/>
          </w:tcPr>
          <w:p w14:paraId="009A0293"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F6162E6"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11FB46FC" w14:textId="77777777" w:rsidTr="00F02D29">
        <w:tc>
          <w:tcPr>
            <w:tcW w:w="8521" w:type="dxa"/>
            <w:gridSpan w:val="4"/>
          </w:tcPr>
          <w:p w14:paraId="337F3447"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تتناول هذه المادة تعريف الطلبة ب</w:t>
            </w:r>
            <w:r>
              <w:rPr>
                <w:rFonts w:asciiTheme="majorBidi" w:hAnsiTheme="majorBidi" w:cs="Khalid Art bold"/>
                <w:rtl/>
                <w:lang w:val="en-GB"/>
              </w:rPr>
              <w:t xml:space="preserve">مفاهيم وأهمية </w:t>
            </w:r>
            <w:r w:rsidRPr="0003538C">
              <w:rPr>
                <w:rFonts w:asciiTheme="majorBidi" w:hAnsiTheme="majorBidi" w:cs="Khalid Art bold"/>
                <w:rtl/>
                <w:lang w:val="en-GB"/>
              </w:rPr>
              <w:t>الإدارة الاستراتيجية</w:t>
            </w:r>
            <w:r>
              <w:rPr>
                <w:rFonts w:asciiTheme="majorBidi" w:hAnsiTheme="majorBidi" w:cs="Khalid Art bold"/>
                <w:rtl/>
                <w:lang w:val="en-GB"/>
              </w:rPr>
              <w:t xml:space="preserve"> وعملياتها والتحليل البيئي لها والتخطيط</w:t>
            </w:r>
            <w:r w:rsidRPr="0003538C">
              <w:rPr>
                <w:rFonts w:asciiTheme="majorBidi" w:hAnsiTheme="majorBidi" w:cs="Khalid Art bold"/>
                <w:rtl/>
                <w:lang w:val="en-GB"/>
              </w:rPr>
              <w:t xml:space="preserve"> لبناء</w:t>
            </w:r>
            <w:r>
              <w:rPr>
                <w:rFonts w:asciiTheme="majorBidi" w:hAnsiTheme="majorBidi" w:cs="Khalid Art bold"/>
                <w:rtl/>
                <w:lang w:val="en-GB"/>
              </w:rPr>
              <w:t xml:space="preserve"> نظم المعلومات</w:t>
            </w:r>
            <w:r w:rsidRPr="0003538C">
              <w:rPr>
                <w:rFonts w:asciiTheme="majorBidi" w:hAnsiTheme="majorBidi" w:cs="Khalid Art bold"/>
                <w:rtl/>
                <w:lang w:val="en-GB"/>
              </w:rPr>
              <w:t xml:space="preserve"> </w:t>
            </w:r>
            <w:r>
              <w:rPr>
                <w:rFonts w:asciiTheme="majorBidi" w:hAnsiTheme="majorBidi" w:cs="Khalid Art bold"/>
                <w:rtl/>
                <w:lang w:val="en-GB"/>
              </w:rPr>
              <w:t xml:space="preserve">الاستراتيجية. كما تقدم شرح لخصائص نظم المعلومات الاستراتيجية وأهميتها في تحقيق </w:t>
            </w:r>
            <w:r w:rsidRPr="0003538C">
              <w:rPr>
                <w:rFonts w:asciiTheme="majorBidi" w:hAnsiTheme="majorBidi" w:cs="Khalid Art bold"/>
                <w:rtl/>
                <w:lang w:val="en-GB"/>
              </w:rPr>
              <w:t>ميزة</w:t>
            </w:r>
            <w:r>
              <w:rPr>
                <w:rFonts w:asciiTheme="majorBidi" w:hAnsiTheme="majorBidi" w:cs="Khalid Art bold"/>
                <w:rtl/>
                <w:lang w:val="en-GB"/>
              </w:rPr>
              <w:t xml:space="preserve"> </w:t>
            </w:r>
            <w:r w:rsidRPr="0003538C">
              <w:rPr>
                <w:rFonts w:asciiTheme="majorBidi" w:hAnsiTheme="majorBidi" w:cs="Khalid Art bold"/>
                <w:rtl/>
                <w:lang w:val="en-GB"/>
              </w:rPr>
              <w:t xml:space="preserve">تنافسية </w:t>
            </w:r>
            <w:r>
              <w:rPr>
                <w:rFonts w:asciiTheme="majorBidi" w:hAnsiTheme="majorBidi" w:cs="Khalid Art bold"/>
                <w:rtl/>
                <w:lang w:val="en-GB"/>
              </w:rPr>
              <w:t xml:space="preserve">للمنظمة. </w:t>
            </w:r>
          </w:p>
          <w:p w14:paraId="32055785" w14:textId="77777777" w:rsidR="00740C44" w:rsidRPr="0003538C" w:rsidRDefault="00740C44" w:rsidP="00F02D29">
            <w:pPr>
              <w:pStyle w:val="HTMLPreformatted"/>
              <w:shd w:val="clear" w:color="auto" w:fill="FFFFFF"/>
              <w:bidi/>
              <w:rPr>
                <w:rFonts w:asciiTheme="majorBidi" w:hAnsiTheme="majorBidi" w:cs="Khalid Art bold"/>
                <w:rtl/>
                <w:lang w:val="en-GB"/>
              </w:rPr>
            </w:pPr>
          </w:p>
        </w:tc>
      </w:tr>
      <w:tr w:rsidR="00740C44" w:rsidRPr="002C15F8" w14:paraId="57D66864" w14:textId="77777777" w:rsidTr="00F02D29">
        <w:tc>
          <w:tcPr>
            <w:tcW w:w="8521" w:type="dxa"/>
            <w:gridSpan w:val="4"/>
          </w:tcPr>
          <w:p w14:paraId="6FDEF7D4" w14:textId="77777777" w:rsidR="00740C44" w:rsidRPr="002C15F8" w:rsidRDefault="00740C44" w:rsidP="00F02D29">
            <w:pPr>
              <w:bidi/>
              <w:jc w:val="center"/>
              <w:rPr>
                <w:rFonts w:asciiTheme="majorBidi" w:hAnsiTheme="majorBidi" w:cs="Times New Roman"/>
                <w:sz w:val="24"/>
                <w:szCs w:val="24"/>
                <w:rtl/>
              </w:rPr>
            </w:pPr>
          </w:p>
        </w:tc>
      </w:tr>
      <w:tr w:rsidR="00740C44" w:rsidRPr="002C15F8" w14:paraId="2AC663D7" w14:textId="77777777" w:rsidTr="00F02D29">
        <w:tc>
          <w:tcPr>
            <w:tcW w:w="1190" w:type="dxa"/>
          </w:tcPr>
          <w:p w14:paraId="576F9F3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703BE77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52C461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E8A4D5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5BB067C" w14:textId="77777777" w:rsidTr="00F02D29">
        <w:tc>
          <w:tcPr>
            <w:tcW w:w="1190" w:type="dxa"/>
          </w:tcPr>
          <w:p w14:paraId="17F10966" w14:textId="77777777" w:rsidR="00740C44" w:rsidRPr="001F06FC" w:rsidRDefault="00740C44" w:rsidP="00F02D29">
            <w:pPr>
              <w:bidi/>
              <w:jc w:val="center"/>
              <w:rPr>
                <w:b/>
                <w:bCs/>
                <w:lang w:val="en-GB" w:bidi="ar-JO"/>
              </w:rPr>
            </w:pPr>
            <w:r w:rsidRPr="001F06FC">
              <w:rPr>
                <w:b/>
                <w:bCs/>
                <w:lang w:bidi="ar-JO"/>
              </w:rPr>
              <w:lastRenderedPageBreak/>
              <w:t>02054228</w:t>
            </w:r>
          </w:p>
        </w:tc>
        <w:tc>
          <w:tcPr>
            <w:tcW w:w="3831" w:type="dxa"/>
          </w:tcPr>
          <w:p w14:paraId="15023CD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تحليل وتصميم نظم المعلومات</w:t>
            </w:r>
          </w:p>
        </w:tc>
        <w:tc>
          <w:tcPr>
            <w:tcW w:w="1331" w:type="dxa"/>
          </w:tcPr>
          <w:p w14:paraId="11E3B83B"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81F598B"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587CF768" w14:textId="77777777" w:rsidTr="00F02D29">
        <w:tc>
          <w:tcPr>
            <w:tcW w:w="8521" w:type="dxa"/>
            <w:gridSpan w:val="4"/>
          </w:tcPr>
          <w:p w14:paraId="42F4867C" w14:textId="77777777" w:rsidR="00740C44" w:rsidRDefault="00740C44" w:rsidP="00F02D29">
            <w:pPr>
              <w:pStyle w:val="HTMLPreformatted"/>
              <w:shd w:val="clear" w:color="auto" w:fill="FFFFFF"/>
              <w:bidi/>
              <w:rPr>
                <w:rFonts w:asciiTheme="majorBidi" w:hAnsiTheme="majorBidi" w:cs="Khalid Art bold"/>
                <w:rtl/>
                <w:lang w:val="en-GB"/>
              </w:rPr>
            </w:pPr>
          </w:p>
          <w:p w14:paraId="39D808CE" w14:textId="77777777" w:rsidR="00740C44" w:rsidRDefault="00740C44" w:rsidP="00F02D29">
            <w:pPr>
              <w:pStyle w:val="HTMLPreformatted"/>
              <w:shd w:val="clear" w:color="auto" w:fill="FFFFFF"/>
              <w:bidi/>
              <w:rPr>
                <w:rFonts w:asciiTheme="majorBidi" w:hAnsiTheme="majorBidi" w:cs="Khalid Art bold"/>
                <w:rtl/>
                <w:lang w:val="en-GB"/>
              </w:rPr>
            </w:pPr>
            <w:r>
              <w:rPr>
                <w:rFonts w:asciiTheme="majorBidi" w:hAnsiTheme="majorBidi" w:cs="Khalid Art bold"/>
                <w:rtl/>
                <w:lang w:val="en-GB"/>
              </w:rPr>
              <w:t>تغطي</w:t>
            </w:r>
            <w:r w:rsidRPr="0003538C">
              <w:rPr>
                <w:rFonts w:asciiTheme="majorBidi" w:hAnsiTheme="majorBidi" w:cs="Khalid Art bold"/>
                <w:rtl/>
                <w:lang w:val="en-GB"/>
              </w:rPr>
              <w:t xml:space="preserve"> هذه المادة ماهية تحليل وتصميم النظم، مراحل دورة تطوير نظم المعلومات الإدارية، أدوات التحليل والتصميم وكيفية استخدامها، تحليل الأنظمة باستخد</w:t>
            </w:r>
            <w:r>
              <w:rPr>
                <w:rFonts w:asciiTheme="majorBidi" w:hAnsiTheme="majorBidi" w:cs="Khalid Art bold"/>
                <w:rtl/>
                <w:lang w:val="en-GB"/>
              </w:rPr>
              <w:t>ام خرائط تدفق البيانات،</w:t>
            </w:r>
            <w:r w:rsidRPr="0003538C">
              <w:rPr>
                <w:rFonts w:asciiTheme="majorBidi" w:hAnsiTheme="majorBidi" w:cs="Khalid Art bold"/>
                <w:rtl/>
                <w:lang w:val="en-GB"/>
              </w:rPr>
              <w:t xml:space="preserve"> البرمجة الهيكلية وخرائط سير العمليات، خرائط </w:t>
            </w:r>
            <w:r w:rsidRPr="0003538C">
              <w:rPr>
                <w:rFonts w:asciiTheme="majorBidi" w:hAnsiTheme="majorBidi" w:cs="Khalid Art bold"/>
                <w:lang w:val="en-GB"/>
              </w:rPr>
              <w:t>ER</w:t>
            </w:r>
            <w:r w:rsidRPr="0003538C">
              <w:rPr>
                <w:rFonts w:asciiTheme="majorBidi" w:hAnsiTheme="majorBidi" w:cs="Khalid Art bold"/>
                <w:rtl/>
                <w:lang w:val="en-GB"/>
              </w:rPr>
              <w:t xml:space="preserve"> أهميتها واستخداماتها، شروط تحليل النظم ومتطلباته</w:t>
            </w:r>
            <w:r>
              <w:rPr>
                <w:rFonts w:asciiTheme="majorBidi" w:hAnsiTheme="majorBidi" w:cs="Khalid Art bold"/>
                <w:rtl/>
                <w:lang w:val="en-GB"/>
              </w:rPr>
              <w:t>، وذلك للوصول لنظام معلومات متكامل.</w:t>
            </w:r>
          </w:p>
          <w:p w14:paraId="2FD6A4CC" w14:textId="77777777" w:rsidR="00740C44" w:rsidRPr="002C15F8" w:rsidRDefault="00740C44" w:rsidP="00F02D29">
            <w:pPr>
              <w:pStyle w:val="HTMLPreformatted"/>
              <w:shd w:val="clear" w:color="auto" w:fill="FFFFFF"/>
              <w:bidi/>
              <w:rPr>
                <w:rFonts w:asciiTheme="majorBidi" w:hAnsiTheme="majorBidi" w:cs="Times New Roman"/>
                <w:b/>
                <w:bCs/>
                <w:sz w:val="24"/>
                <w:szCs w:val="24"/>
                <w:rtl/>
                <w:lang w:bidi="ar-JO"/>
              </w:rPr>
            </w:pPr>
          </w:p>
        </w:tc>
      </w:tr>
      <w:tr w:rsidR="00740C44" w:rsidRPr="002C15F8" w14:paraId="32E1C222" w14:textId="77777777" w:rsidTr="00F02D29">
        <w:tc>
          <w:tcPr>
            <w:tcW w:w="8521" w:type="dxa"/>
            <w:gridSpan w:val="4"/>
          </w:tcPr>
          <w:p w14:paraId="4D2C2DB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26B2281C" w14:textId="77777777" w:rsidTr="00F02D29">
        <w:tc>
          <w:tcPr>
            <w:tcW w:w="1190" w:type="dxa"/>
          </w:tcPr>
          <w:p w14:paraId="19E15C3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759C2104"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1AB91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DFEE55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7A49659E" w14:textId="77777777" w:rsidTr="00F02D29">
        <w:tc>
          <w:tcPr>
            <w:tcW w:w="1190" w:type="dxa"/>
          </w:tcPr>
          <w:p w14:paraId="1BB9864D" w14:textId="77777777" w:rsidR="00740C44" w:rsidRPr="002C15F8" w:rsidRDefault="00740C44" w:rsidP="00F02D29">
            <w:pPr>
              <w:bidi/>
              <w:jc w:val="center"/>
              <w:rPr>
                <w:rFonts w:asciiTheme="majorBidi" w:hAnsiTheme="majorBidi" w:cs="Times New Roman"/>
                <w:b/>
                <w:bCs/>
                <w:sz w:val="24"/>
                <w:szCs w:val="24"/>
                <w:lang w:bidi="ar-JO"/>
              </w:rPr>
            </w:pPr>
            <w:r w:rsidRPr="00EB4103">
              <w:rPr>
                <w:rFonts w:cs="Khalid Art bold"/>
                <w:sz w:val="24"/>
                <w:lang w:bidi="ar-JO"/>
              </w:rPr>
              <w:t>02054143</w:t>
            </w:r>
          </w:p>
        </w:tc>
        <w:tc>
          <w:tcPr>
            <w:tcW w:w="3831" w:type="dxa"/>
          </w:tcPr>
          <w:p w14:paraId="3762006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نظم الشبكات والاتصالات </w:t>
            </w:r>
          </w:p>
        </w:tc>
        <w:tc>
          <w:tcPr>
            <w:tcW w:w="1331" w:type="dxa"/>
          </w:tcPr>
          <w:p w14:paraId="45B7483D"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35B228E"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02051231</w:t>
            </w:r>
          </w:p>
        </w:tc>
      </w:tr>
      <w:tr w:rsidR="00740C44" w:rsidRPr="002C15F8" w14:paraId="392481AC" w14:textId="77777777" w:rsidTr="00F02D29">
        <w:tc>
          <w:tcPr>
            <w:tcW w:w="8521" w:type="dxa"/>
            <w:gridSpan w:val="4"/>
          </w:tcPr>
          <w:p w14:paraId="6CCC5BE7"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 xml:space="preserve">تتناول هذه المادة </w:t>
            </w:r>
            <w:r>
              <w:rPr>
                <w:rFonts w:asciiTheme="majorBidi" w:hAnsiTheme="majorBidi" w:cs="Khalid Art bold"/>
                <w:rtl/>
                <w:lang w:val="en-GB"/>
              </w:rPr>
              <w:t>المفاهيم الأساسية الخاصة بشبكات</w:t>
            </w:r>
            <w:r w:rsidRPr="0003538C">
              <w:rPr>
                <w:rFonts w:asciiTheme="majorBidi" w:hAnsiTheme="majorBidi" w:cs="Khalid Art bold"/>
                <w:rtl/>
                <w:lang w:val="en-GB"/>
              </w:rPr>
              <w:t xml:space="preserve"> ال</w:t>
            </w:r>
            <w:r>
              <w:rPr>
                <w:rFonts w:asciiTheme="majorBidi" w:hAnsiTheme="majorBidi" w:cs="Khalid Art bold"/>
                <w:rtl/>
                <w:lang w:val="en-GB"/>
              </w:rPr>
              <w:t>حاسوب، كما وتغطي مجموعة من الموضوعات المرتبطة ببروتوكولات</w:t>
            </w:r>
            <w:r w:rsidRPr="0003538C">
              <w:rPr>
                <w:rFonts w:asciiTheme="majorBidi" w:hAnsiTheme="majorBidi" w:cs="Khalid Art bold"/>
                <w:rtl/>
                <w:lang w:val="en-GB"/>
              </w:rPr>
              <w:t xml:space="preserve"> الاتصالات الحاسوبية وبروتوكولات مستوى التطبيق </w:t>
            </w:r>
            <w:r>
              <w:rPr>
                <w:rFonts w:asciiTheme="majorBidi" w:hAnsiTheme="majorBidi" w:cs="Khalid Art bold"/>
                <w:rtl/>
                <w:lang w:val="en-GB"/>
              </w:rPr>
              <w:t xml:space="preserve">وأنواع الشبكات المختلفة. وكذلك شرح المعدات المستخدمة في بناء شبكات الحاسوب. </w:t>
            </w:r>
          </w:p>
          <w:p w14:paraId="76EE9058" w14:textId="77777777" w:rsidR="00740C44" w:rsidRPr="00A01E77" w:rsidRDefault="00740C44" w:rsidP="00F02D29">
            <w:pPr>
              <w:pStyle w:val="HTMLPreformatted"/>
              <w:shd w:val="clear" w:color="auto" w:fill="FFFFFF"/>
              <w:bidi/>
              <w:rPr>
                <w:rFonts w:asciiTheme="majorBidi" w:hAnsiTheme="majorBidi" w:cs="Khalid Art bold"/>
                <w:sz w:val="22"/>
                <w:szCs w:val="22"/>
                <w:rtl/>
                <w:lang w:val="en-GB"/>
              </w:rPr>
            </w:pPr>
          </w:p>
        </w:tc>
      </w:tr>
      <w:tr w:rsidR="00740C44" w:rsidRPr="002C15F8" w14:paraId="0ACCFF3E" w14:textId="77777777" w:rsidTr="00F02D29">
        <w:tc>
          <w:tcPr>
            <w:tcW w:w="1190" w:type="dxa"/>
            <w:tcBorders>
              <w:right w:val="nil"/>
            </w:tcBorders>
          </w:tcPr>
          <w:p w14:paraId="488F6725"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4074D11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5C86CA67"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3A0FCA3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228ACB60" w14:textId="77777777" w:rsidTr="00F02D29">
        <w:tc>
          <w:tcPr>
            <w:tcW w:w="1190" w:type="dxa"/>
          </w:tcPr>
          <w:p w14:paraId="7568928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7CA87A2"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FC2210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57AC95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F2776EC" w14:textId="77777777" w:rsidTr="00F02D29">
        <w:tc>
          <w:tcPr>
            <w:tcW w:w="1190" w:type="dxa"/>
          </w:tcPr>
          <w:p w14:paraId="41A8E144" w14:textId="77777777" w:rsidR="00740C44" w:rsidRPr="002C15F8" w:rsidRDefault="00740C44" w:rsidP="00F02D29">
            <w:pPr>
              <w:bidi/>
              <w:jc w:val="center"/>
              <w:rPr>
                <w:rFonts w:asciiTheme="majorBidi" w:hAnsiTheme="majorBidi" w:cs="Times New Roman"/>
                <w:b/>
                <w:bCs/>
                <w:sz w:val="24"/>
                <w:szCs w:val="24"/>
                <w:rtl/>
                <w:lang w:bidi="ar-JO"/>
              </w:rPr>
            </w:pPr>
            <w:r w:rsidRPr="00E0721D">
              <w:rPr>
                <w:rFonts w:cs="Khalid Art bold"/>
                <w:sz w:val="24"/>
                <w:lang w:bidi="ar-JO"/>
              </w:rPr>
              <w:t>02054142</w:t>
            </w:r>
          </w:p>
        </w:tc>
        <w:tc>
          <w:tcPr>
            <w:tcW w:w="3831" w:type="dxa"/>
          </w:tcPr>
          <w:p w14:paraId="06D6BACF"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نظم الوسائط المتعددة</w:t>
            </w:r>
          </w:p>
        </w:tc>
        <w:tc>
          <w:tcPr>
            <w:tcW w:w="1331" w:type="dxa"/>
          </w:tcPr>
          <w:p w14:paraId="76C94726"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2BB869A"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Pr>
              <w:t>02051111</w:t>
            </w:r>
          </w:p>
        </w:tc>
      </w:tr>
      <w:tr w:rsidR="00740C44" w:rsidRPr="002C15F8" w14:paraId="0FA92AD8" w14:textId="77777777" w:rsidTr="00F02D29">
        <w:tc>
          <w:tcPr>
            <w:tcW w:w="8521" w:type="dxa"/>
            <w:gridSpan w:val="4"/>
          </w:tcPr>
          <w:p w14:paraId="7809FF51" w14:textId="77777777" w:rsidR="00740C44" w:rsidRDefault="00740C44" w:rsidP="00F02D29">
            <w:pPr>
              <w:pStyle w:val="HTMLPreformatted"/>
              <w:shd w:val="clear" w:color="auto" w:fill="FFFFFF"/>
              <w:bidi/>
              <w:rPr>
                <w:rFonts w:asciiTheme="majorBidi" w:hAnsiTheme="majorBidi" w:cs="Khalid Art bold"/>
                <w:rtl/>
                <w:lang w:val="en-GB"/>
              </w:rPr>
            </w:pPr>
            <w:r>
              <w:rPr>
                <w:rFonts w:asciiTheme="majorBidi" w:hAnsiTheme="majorBidi" w:cs="Khalid Art bold"/>
                <w:rtl/>
                <w:lang w:val="en-GB"/>
              </w:rPr>
              <w:t>تستعرض</w:t>
            </w:r>
            <w:r w:rsidRPr="0003538C">
              <w:rPr>
                <w:rFonts w:asciiTheme="majorBidi" w:hAnsiTheme="majorBidi" w:cs="Khalid Art bold"/>
                <w:rtl/>
                <w:lang w:val="en-GB"/>
              </w:rPr>
              <w:t xml:space="preserve"> هذه المادة التعريف بالمفاهيم الاساسية لنظم الوسائط المتعددة ومكونات الوسائط المتعددة (نصوص، صوت، صور، فيديو) وسيقوم الطالب بتصميم وانشاء عروض خاصة بالدعاية والأعمال باستخدام بعض التطبيقات التي يتم من خلالها إدراج وتحرير جميع أنواع الوسائط المتعددة. استخدام برمجية </w:t>
            </w:r>
            <w:r>
              <w:rPr>
                <w:rFonts w:asciiTheme="majorBidi" w:hAnsiTheme="majorBidi" w:cs="Khalid Art bold"/>
                <w:rtl/>
                <w:lang w:val="en-GB"/>
              </w:rPr>
              <w:t xml:space="preserve">مناسبة </w:t>
            </w:r>
            <w:r w:rsidRPr="0003538C">
              <w:rPr>
                <w:rFonts w:asciiTheme="majorBidi" w:hAnsiTheme="majorBidi" w:cs="Khalid Art bold"/>
                <w:rtl/>
                <w:lang w:val="en-GB"/>
              </w:rPr>
              <w:t>لعمل أفلام متحركة.</w:t>
            </w:r>
          </w:p>
          <w:p w14:paraId="3294C07C" w14:textId="77777777" w:rsidR="00740C44" w:rsidRPr="002C15F8" w:rsidRDefault="00740C44" w:rsidP="00F02D29">
            <w:pPr>
              <w:pStyle w:val="HTMLPreformatted"/>
              <w:shd w:val="clear" w:color="auto" w:fill="FFFFFF"/>
              <w:bidi/>
              <w:rPr>
                <w:rFonts w:asciiTheme="majorBidi" w:hAnsiTheme="majorBidi" w:cs="Times New Roman"/>
                <w:sz w:val="24"/>
                <w:szCs w:val="24"/>
                <w:rtl/>
              </w:rPr>
            </w:pPr>
          </w:p>
        </w:tc>
      </w:tr>
      <w:tr w:rsidR="00740C44" w:rsidRPr="002C15F8" w14:paraId="5722F435" w14:textId="77777777" w:rsidTr="00F02D29">
        <w:tc>
          <w:tcPr>
            <w:tcW w:w="1190" w:type="dxa"/>
            <w:tcBorders>
              <w:right w:val="nil"/>
            </w:tcBorders>
          </w:tcPr>
          <w:p w14:paraId="67DD531E" w14:textId="77777777" w:rsidR="00740C44" w:rsidRPr="002C15F8" w:rsidRDefault="00740C44" w:rsidP="00F02D29">
            <w:pPr>
              <w:bidi/>
              <w:rPr>
                <w:rFonts w:asciiTheme="majorBidi" w:hAnsiTheme="majorBidi" w:cs="Times New Roman"/>
                <w:sz w:val="24"/>
                <w:szCs w:val="24"/>
                <w:rtl/>
                <w:lang w:bidi="ar-JO"/>
              </w:rPr>
            </w:pPr>
          </w:p>
        </w:tc>
        <w:tc>
          <w:tcPr>
            <w:tcW w:w="3831" w:type="dxa"/>
            <w:tcBorders>
              <w:left w:val="nil"/>
              <w:right w:val="nil"/>
            </w:tcBorders>
          </w:tcPr>
          <w:p w14:paraId="30CA9E02" w14:textId="77777777" w:rsidR="00740C44" w:rsidRPr="002C15F8" w:rsidRDefault="00740C44" w:rsidP="00F02D29">
            <w:pPr>
              <w:bidi/>
              <w:rPr>
                <w:rFonts w:asciiTheme="majorBidi" w:hAnsiTheme="majorBidi" w:cs="Times New Roman"/>
                <w:sz w:val="24"/>
                <w:szCs w:val="24"/>
                <w:rtl/>
                <w:lang w:bidi="ar-JO"/>
              </w:rPr>
            </w:pPr>
          </w:p>
        </w:tc>
        <w:tc>
          <w:tcPr>
            <w:tcW w:w="1331" w:type="dxa"/>
            <w:tcBorders>
              <w:left w:val="nil"/>
              <w:right w:val="nil"/>
            </w:tcBorders>
          </w:tcPr>
          <w:p w14:paraId="681C9315" w14:textId="77777777" w:rsidR="00740C44" w:rsidRPr="002C15F8" w:rsidRDefault="00740C44" w:rsidP="00F02D29">
            <w:pPr>
              <w:bidi/>
              <w:rPr>
                <w:rFonts w:asciiTheme="majorBidi" w:hAnsiTheme="majorBidi" w:cs="Times New Roman"/>
                <w:sz w:val="24"/>
                <w:szCs w:val="24"/>
                <w:rtl/>
                <w:lang w:bidi="ar-JO"/>
              </w:rPr>
            </w:pPr>
          </w:p>
        </w:tc>
        <w:tc>
          <w:tcPr>
            <w:tcW w:w="2169" w:type="dxa"/>
            <w:tcBorders>
              <w:left w:val="nil"/>
            </w:tcBorders>
          </w:tcPr>
          <w:p w14:paraId="2B437D19" w14:textId="77777777" w:rsidR="00740C44" w:rsidRPr="002C15F8" w:rsidRDefault="00740C44" w:rsidP="00F02D29">
            <w:pPr>
              <w:bidi/>
              <w:rPr>
                <w:rFonts w:asciiTheme="majorBidi" w:hAnsiTheme="majorBidi" w:cs="Times New Roman"/>
                <w:sz w:val="24"/>
                <w:szCs w:val="24"/>
                <w:rtl/>
                <w:lang w:bidi="ar-JO"/>
              </w:rPr>
            </w:pPr>
          </w:p>
        </w:tc>
      </w:tr>
      <w:tr w:rsidR="00740C44" w:rsidRPr="002C15F8" w14:paraId="14090C65" w14:textId="77777777" w:rsidTr="00F02D29">
        <w:tc>
          <w:tcPr>
            <w:tcW w:w="1190" w:type="dxa"/>
          </w:tcPr>
          <w:p w14:paraId="72FF841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F7A992E"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2D53504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703A9F9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4008998" w14:textId="77777777" w:rsidTr="00F02D29">
        <w:tc>
          <w:tcPr>
            <w:tcW w:w="1190" w:type="dxa"/>
          </w:tcPr>
          <w:p w14:paraId="3A2D3C82"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02053123</w:t>
            </w:r>
          </w:p>
        </w:tc>
        <w:tc>
          <w:tcPr>
            <w:tcW w:w="3831" w:type="dxa"/>
          </w:tcPr>
          <w:p w14:paraId="74771B7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ادارة قواعد البيانات</w:t>
            </w:r>
          </w:p>
        </w:tc>
        <w:tc>
          <w:tcPr>
            <w:tcW w:w="1331" w:type="dxa"/>
          </w:tcPr>
          <w:p w14:paraId="1864C48D"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CD50A7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r>
      <w:tr w:rsidR="00740C44" w:rsidRPr="002C15F8" w14:paraId="64417278" w14:textId="77777777" w:rsidTr="00F02D29">
        <w:tc>
          <w:tcPr>
            <w:tcW w:w="8521" w:type="dxa"/>
            <w:gridSpan w:val="4"/>
          </w:tcPr>
          <w:p w14:paraId="63AB75F1" w14:textId="77777777" w:rsidR="00740C44" w:rsidRPr="0003538C" w:rsidRDefault="00740C44" w:rsidP="00F02D29">
            <w:pPr>
              <w:pStyle w:val="HTMLPreformatted"/>
              <w:shd w:val="clear" w:color="auto" w:fill="FFFFFF"/>
              <w:bidi/>
              <w:rPr>
                <w:rFonts w:asciiTheme="majorBidi" w:hAnsiTheme="majorBidi" w:cs="Khalid Art bold"/>
                <w:lang w:val="en-GB"/>
              </w:rPr>
            </w:pPr>
            <w:r w:rsidRPr="0003538C">
              <w:rPr>
                <w:rFonts w:asciiTheme="majorBidi" w:hAnsiTheme="majorBidi" w:cs="Khalid Art bold"/>
                <w:rtl/>
                <w:lang w:val="en-GB"/>
              </w:rPr>
              <w:t>تغطي هذه المادة المفاهيم الأساسية لقاعدة البيانات، تصميم قاعدة البيانات، نماذج قواعد البيانات، استخدام لغة الاستعلام المهيكله (</w:t>
            </w:r>
            <w:r w:rsidRPr="0003538C">
              <w:rPr>
                <w:rFonts w:asciiTheme="majorBidi" w:hAnsiTheme="majorBidi" w:cs="Khalid Art bold"/>
                <w:lang w:val="en-GB"/>
              </w:rPr>
              <w:t xml:space="preserve">SQL </w:t>
            </w:r>
            <w:r w:rsidRPr="0003538C">
              <w:rPr>
                <w:rFonts w:asciiTheme="majorBidi" w:hAnsiTheme="majorBidi" w:cs="Khalid Art bold"/>
                <w:rtl/>
                <w:lang w:val="en-GB"/>
              </w:rPr>
              <w:t xml:space="preserve"> ) وتقنيات بناء الجداول وبناء العلاقات ، </w:t>
            </w:r>
            <w:r>
              <w:rPr>
                <w:rFonts w:asciiTheme="majorBidi" w:hAnsiTheme="majorBidi" w:cs="Khalid Art bold"/>
                <w:rtl/>
                <w:lang w:val="en-GB"/>
              </w:rPr>
              <w:t xml:space="preserve">والعمليات عليها </w:t>
            </w:r>
            <w:r w:rsidRPr="0003538C">
              <w:rPr>
                <w:rFonts w:asciiTheme="majorBidi" w:hAnsiTheme="majorBidi" w:cs="Khalid Art bold"/>
                <w:rtl/>
                <w:lang w:val="en-GB"/>
              </w:rPr>
              <w:t xml:space="preserve"> ، بناء الاستعلام البسيط و المركب ، بناء التقارير والنماذج ، انشاء المستخدم ومنح الصلاحيات وسحبها.</w:t>
            </w:r>
          </w:p>
          <w:p w14:paraId="43D883B4" w14:textId="77777777" w:rsidR="00740C44" w:rsidRPr="0003538C" w:rsidRDefault="00740C44" w:rsidP="00F02D29">
            <w:pPr>
              <w:bidi/>
              <w:jc w:val="both"/>
              <w:rPr>
                <w:rFonts w:asciiTheme="majorBidi" w:hAnsiTheme="majorBidi" w:cs="Khalid Art bold"/>
                <w:sz w:val="20"/>
                <w:szCs w:val="20"/>
                <w:rtl/>
                <w:lang w:val="en-GB"/>
              </w:rPr>
            </w:pPr>
          </w:p>
        </w:tc>
      </w:tr>
      <w:tr w:rsidR="00740C44" w:rsidRPr="002C15F8" w14:paraId="02F96157" w14:textId="77777777" w:rsidTr="00F02D29">
        <w:tc>
          <w:tcPr>
            <w:tcW w:w="1190" w:type="dxa"/>
            <w:tcBorders>
              <w:right w:val="nil"/>
            </w:tcBorders>
          </w:tcPr>
          <w:p w14:paraId="3DD15CE1"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3E5042C"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3DDDD0F"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11765075"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9D71925" w14:textId="77777777" w:rsidTr="00F02D29">
        <w:tc>
          <w:tcPr>
            <w:tcW w:w="1190" w:type="dxa"/>
          </w:tcPr>
          <w:p w14:paraId="3417E90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45266C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83E304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4CF901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A012BED" w14:textId="77777777" w:rsidTr="00F02D29">
        <w:tc>
          <w:tcPr>
            <w:tcW w:w="1190" w:type="dxa"/>
          </w:tcPr>
          <w:p w14:paraId="7BEC7E06"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02053226</w:t>
            </w:r>
          </w:p>
        </w:tc>
        <w:tc>
          <w:tcPr>
            <w:tcW w:w="3831" w:type="dxa"/>
          </w:tcPr>
          <w:p w14:paraId="3AABA75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التنقيب عن البيانات</w:t>
            </w:r>
          </w:p>
        </w:tc>
        <w:tc>
          <w:tcPr>
            <w:tcW w:w="1331" w:type="dxa"/>
          </w:tcPr>
          <w:p w14:paraId="664065F0"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F938925"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r>
      <w:tr w:rsidR="00740C44" w:rsidRPr="002C15F8" w14:paraId="53223377" w14:textId="77777777" w:rsidTr="00F02D29">
        <w:tc>
          <w:tcPr>
            <w:tcW w:w="8521" w:type="dxa"/>
            <w:gridSpan w:val="4"/>
          </w:tcPr>
          <w:p w14:paraId="49FF1AFC"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 xml:space="preserve">تغطي </w:t>
            </w:r>
            <w:r>
              <w:rPr>
                <w:rFonts w:asciiTheme="majorBidi" w:hAnsiTheme="majorBidi" w:cs="Khalid Art bold"/>
                <w:rtl/>
                <w:lang w:val="en-GB"/>
              </w:rPr>
              <w:t>هذه المادة مبادئ وتقنيات وأساليب البحث عن المعارف في</w:t>
            </w:r>
            <w:r w:rsidRPr="0003538C">
              <w:rPr>
                <w:rFonts w:asciiTheme="majorBidi" w:hAnsiTheme="majorBidi" w:cs="Khalid Art bold"/>
                <w:rtl/>
                <w:lang w:val="en-GB"/>
              </w:rPr>
              <w:t xml:space="preserve"> البيانات</w:t>
            </w:r>
            <w:r>
              <w:rPr>
                <w:rFonts w:asciiTheme="majorBidi" w:hAnsiTheme="majorBidi" w:cs="Khalid Art bold"/>
                <w:rtl/>
                <w:lang w:val="en-GB"/>
              </w:rPr>
              <w:t xml:space="preserve">، </w:t>
            </w:r>
            <w:r w:rsidRPr="0003538C">
              <w:rPr>
                <w:rFonts w:asciiTheme="majorBidi" w:hAnsiTheme="majorBidi" w:cs="Khalid Art bold"/>
                <w:rtl/>
                <w:lang w:val="en-GB"/>
              </w:rPr>
              <w:t xml:space="preserve">مزايا وعيوب استخدام </w:t>
            </w:r>
            <w:r>
              <w:rPr>
                <w:rFonts w:asciiTheme="majorBidi" w:hAnsiTheme="majorBidi" w:cs="Khalid Art bold"/>
                <w:rtl/>
                <w:lang w:val="en-GB"/>
              </w:rPr>
              <w:t xml:space="preserve">هذه الأساليب في المنظمات. </w:t>
            </w:r>
            <w:r w:rsidRPr="0003538C">
              <w:rPr>
                <w:rFonts w:asciiTheme="majorBidi" w:hAnsiTheme="majorBidi" w:cs="Khalid Art bold"/>
                <w:rtl/>
                <w:lang w:val="en-GB"/>
              </w:rPr>
              <w:t xml:space="preserve"> كذلك توّفر </w:t>
            </w:r>
            <w:r>
              <w:rPr>
                <w:rFonts w:asciiTheme="majorBidi" w:hAnsiTheme="majorBidi" w:cs="Khalid Art bold"/>
                <w:rtl/>
                <w:lang w:val="en-GB"/>
              </w:rPr>
              <w:t xml:space="preserve">مجالات التعّرف </w:t>
            </w:r>
            <w:r w:rsidRPr="0003538C">
              <w:rPr>
                <w:rFonts w:asciiTheme="majorBidi" w:hAnsiTheme="majorBidi" w:cs="Khalid Art bold"/>
                <w:rtl/>
                <w:lang w:val="en-GB"/>
              </w:rPr>
              <w:t xml:space="preserve">  على بعض أدوات وبرمجيات التنقيب عن البيانات، </w:t>
            </w:r>
            <w:r>
              <w:rPr>
                <w:rFonts w:asciiTheme="majorBidi" w:hAnsiTheme="majorBidi" w:cs="Khalid Art bold"/>
                <w:rtl/>
                <w:lang w:val="en-GB"/>
              </w:rPr>
              <w:t xml:space="preserve">مفهوم البيانات الضخمة، وتحليل البيانات. </w:t>
            </w:r>
          </w:p>
          <w:p w14:paraId="5ABB0100" w14:textId="77777777" w:rsidR="00740C44" w:rsidRPr="002C15F8" w:rsidRDefault="00740C44" w:rsidP="00F02D29">
            <w:pPr>
              <w:pStyle w:val="HTMLPreformatted"/>
              <w:shd w:val="clear" w:color="auto" w:fill="FFFFFF"/>
              <w:bidi/>
              <w:rPr>
                <w:rFonts w:asciiTheme="majorBidi" w:hAnsiTheme="majorBidi" w:cs="Times New Roman"/>
                <w:b/>
                <w:bCs/>
                <w:sz w:val="24"/>
                <w:szCs w:val="24"/>
                <w:rtl/>
              </w:rPr>
            </w:pPr>
          </w:p>
        </w:tc>
      </w:tr>
      <w:tr w:rsidR="00740C44" w:rsidRPr="002C15F8" w14:paraId="1776DB43" w14:textId="77777777" w:rsidTr="00F02D29">
        <w:tc>
          <w:tcPr>
            <w:tcW w:w="1190" w:type="dxa"/>
            <w:tcBorders>
              <w:right w:val="nil"/>
            </w:tcBorders>
          </w:tcPr>
          <w:p w14:paraId="621D4D98"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1936B99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637B2CAC"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076DB9A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C5B38BE" w14:textId="77777777" w:rsidTr="00F02D29">
        <w:tc>
          <w:tcPr>
            <w:tcW w:w="1190" w:type="dxa"/>
          </w:tcPr>
          <w:p w14:paraId="45C64C4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369A08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63F44B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43CD24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75465765" w14:textId="77777777" w:rsidTr="00F02D29">
        <w:tc>
          <w:tcPr>
            <w:tcW w:w="1190" w:type="dxa"/>
          </w:tcPr>
          <w:p w14:paraId="629CBA25" w14:textId="77777777" w:rsidR="00740C44" w:rsidRPr="004374B3" w:rsidRDefault="00740C44" w:rsidP="00F02D29">
            <w:pPr>
              <w:pStyle w:val="Heading7"/>
              <w:bidi/>
              <w:spacing w:line="360" w:lineRule="auto"/>
              <w:rPr>
                <w:rFonts w:asciiTheme="minorHAnsi" w:hAnsiTheme="minorHAnsi" w:cs="Khalid Art bold"/>
                <w:b w:val="0"/>
                <w:bCs w:val="0"/>
                <w:sz w:val="24"/>
                <w:lang w:bidi="ar-JO"/>
              </w:rPr>
            </w:pPr>
            <w:r w:rsidRPr="004374B3">
              <w:rPr>
                <w:rFonts w:asciiTheme="minorHAnsi" w:hAnsiTheme="minorHAnsi" w:cs="Khalid Art bold"/>
                <w:b w:val="0"/>
                <w:bCs w:val="0"/>
                <w:sz w:val="24"/>
                <w:lang w:bidi="ar-JO"/>
              </w:rPr>
              <w:t>02054251</w:t>
            </w:r>
          </w:p>
        </w:tc>
        <w:tc>
          <w:tcPr>
            <w:tcW w:w="3831" w:type="dxa"/>
          </w:tcPr>
          <w:p w14:paraId="319E179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التدريب العملي</w:t>
            </w:r>
          </w:p>
        </w:tc>
        <w:tc>
          <w:tcPr>
            <w:tcW w:w="1331" w:type="dxa"/>
          </w:tcPr>
          <w:p w14:paraId="18FB3F17"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9B0234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انهاء 90 ساعة دراسية فاكثر</w:t>
            </w:r>
          </w:p>
        </w:tc>
      </w:tr>
      <w:tr w:rsidR="00740C44" w:rsidRPr="002C15F8" w14:paraId="5BCB7A9C" w14:textId="77777777" w:rsidTr="00F02D29">
        <w:tc>
          <w:tcPr>
            <w:tcW w:w="8521" w:type="dxa"/>
            <w:gridSpan w:val="4"/>
          </w:tcPr>
          <w:p w14:paraId="2693C098"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 xml:space="preserve">يخضع الطالب لتدريب ميداني في </w:t>
            </w:r>
            <w:r>
              <w:rPr>
                <w:rFonts w:asciiTheme="majorBidi" w:hAnsiTheme="majorBidi" w:cs="Khalid Art bold"/>
                <w:rtl/>
                <w:lang w:val="en-GB"/>
              </w:rPr>
              <w:t xml:space="preserve">أحد مجالات </w:t>
            </w:r>
            <w:r w:rsidRPr="0003538C">
              <w:rPr>
                <w:rFonts w:asciiTheme="majorBidi" w:hAnsiTheme="majorBidi" w:cs="Khalid Art bold"/>
                <w:rtl/>
                <w:lang w:val="en-GB"/>
              </w:rPr>
              <w:t xml:space="preserve">انظمة المعلومات </w:t>
            </w:r>
            <w:r>
              <w:rPr>
                <w:rFonts w:asciiTheme="majorBidi" w:hAnsiTheme="majorBidi" w:cs="Khalid Art bold"/>
                <w:rtl/>
                <w:lang w:val="en-GB"/>
              </w:rPr>
              <w:t>الإدارية</w:t>
            </w:r>
            <w:r w:rsidRPr="0003538C">
              <w:rPr>
                <w:rFonts w:asciiTheme="majorBidi" w:hAnsiTheme="majorBidi" w:cs="Khalid Art bold"/>
                <w:rtl/>
                <w:lang w:val="en-GB"/>
              </w:rPr>
              <w:t>، وذلك في شركة أو مصنع أو ج</w:t>
            </w:r>
            <w:r>
              <w:rPr>
                <w:rFonts w:asciiTheme="majorBidi" w:hAnsiTheme="majorBidi" w:cs="Khalid Art bold"/>
                <w:rtl/>
                <w:lang w:val="en-GB"/>
              </w:rPr>
              <w:t xml:space="preserve">هة حكومية أو خاصة، ولفترة محددة </w:t>
            </w:r>
            <w:r w:rsidRPr="0003538C">
              <w:rPr>
                <w:rFonts w:asciiTheme="majorBidi" w:hAnsiTheme="majorBidi" w:cs="Khalid Art bold"/>
                <w:rtl/>
                <w:lang w:val="en-GB"/>
              </w:rPr>
              <w:t xml:space="preserve">تحت إشراف عضو هيئة تدريس، </w:t>
            </w:r>
            <w:r>
              <w:rPr>
                <w:rFonts w:asciiTheme="majorBidi" w:hAnsiTheme="majorBidi" w:cs="Khalid Art bold"/>
                <w:rtl/>
                <w:lang w:val="en-GB"/>
              </w:rPr>
              <w:t>حيث يتم متابعة الطالب وت</w:t>
            </w:r>
            <w:r w:rsidRPr="0003538C">
              <w:rPr>
                <w:rFonts w:asciiTheme="majorBidi" w:hAnsiTheme="majorBidi" w:cs="Khalid Art bold"/>
                <w:rtl/>
                <w:lang w:val="en-GB"/>
              </w:rPr>
              <w:t>قيي</w:t>
            </w:r>
            <w:r>
              <w:rPr>
                <w:rFonts w:asciiTheme="majorBidi" w:hAnsiTheme="majorBidi" w:cs="Khalid Art bold"/>
                <w:rtl/>
                <w:lang w:val="en-GB"/>
              </w:rPr>
              <w:t xml:space="preserve">مه من قبل الجهة التي قامت على تدريبه بالإضافة الى تقييم المشرف عليه. </w:t>
            </w:r>
          </w:p>
          <w:p w14:paraId="0D504749" w14:textId="77777777" w:rsidR="00740C44" w:rsidRPr="002C15F8" w:rsidRDefault="00740C44" w:rsidP="00F02D29">
            <w:pPr>
              <w:pStyle w:val="HTMLPreformatted"/>
              <w:shd w:val="clear" w:color="auto" w:fill="FFFFFF"/>
              <w:bidi/>
              <w:rPr>
                <w:rFonts w:asciiTheme="majorBidi" w:hAnsiTheme="majorBidi" w:cs="Times New Roman"/>
                <w:sz w:val="24"/>
                <w:szCs w:val="24"/>
                <w:lang w:bidi="ar-IQ"/>
              </w:rPr>
            </w:pPr>
          </w:p>
        </w:tc>
      </w:tr>
      <w:tr w:rsidR="00740C44" w:rsidRPr="002C15F8" w14:paraId="44717DBA" w14:textId="77777777" w:rsidTr="00F02D29">
        <w:tc>
          <w:tcPr>
            <w:tcW w:w="1190" w:type="dxa"/>
            <w:tcBorders>
              <w:right w:val="nil"/>
            </w:tcBorders>
          </w:tcPr>
          <w:p w14:paraId="282B8A44"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9641325"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7F3F2E02"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35D4EC1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ABB4832" w14:textId="77777777" w:rsidTr="00F02D29">
        <w:tc>
          <w:tcPr>
            <w:tcW w:w="1190" w:type="dxa"/>
          </w:tcPr>
          <w:p w14:paraId="50F126D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E6B803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D217DD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8E66B9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E3599FE" w14:textId="77777777" w:rsidTr="00F02D29">
        <w:tc>
          <w:tcPr>
            <w:tcW w:w="1190" w:type="dxa"/>
          </w:tcPr>
          <w:p w14:paraId="1DCD57B2" w14:textId="77777777" w:rsidR="00740C44" w:rsidRPr="002C15F8" w:rsidRDefault="00740C44" w:rsidP="00F02D29">
            <w:pPr>
              <w:bidi/>
              <w:jc w:val="center"/>
              <w:rPr>
                <w:rFonts w:asciiTheme="majorBidi" w:hAnsiTheme="majorBidi" w:cs="Times New Roman"/>
                <w:b/>
                <w:bCs/>
                <w:sz w:val="24"/>
                <w:szCs w:val="24"/>
                <w:lang w:bidi="ar-JO"/>
              </w:rPr>
            </w:pPr>
            <w:r w:rsidRPr="004374B3">
              <w:rPr>
                <w:rFonts w:cs="Khalid Art bold"/>
                <w:sz w:val="24"/>
                <w:szCs w:val="24"/>
                <w:lang w:bidi="ar-JO"/>
              </w:rPr>
              <w:lastRenderedPageBreak/>
              <w:t>0205325</w:t>
            </w:r>
            <w:r>
              <w:rPr>
                <w:rFonts w:cs="Khalid Art bold"/>
                <w:sz w:val="24"/>
                <w:szCs w:val="24"/>
                <w:lang w:bidi="ar-JO"/>
              </w:rPr>
              <w:t>4</w:t>
            </w:r>
          </w:p>
        </w:tc>
        <w:tc>
          <w:tcPr>
            <w:tcW w:w="3831" w:type="dxa"/>
          </w:tcPr>
          <w:p w14:paraId="69A9FD9C" w14:textId="77777777" w:rsidR="00740C44" w:rsidRPr="002C15F8" w:rsidRDefault="00740C44" w:rsidP="00F02D29">
            <w:pPr>
              <w:bidi/>
              <w:jc w:val="center"/>
              <w:rPr>
                <w:rFonts w:asciiTheme="majorBidi" w:hAnsiTheme="majorBidi" w:cs="Times New Roman"/>
                <w:b/>
                <w:bCs/>
                <w:sz w:val="24"/>
                <w:szCs w:val="24"/>
                <w:rtl/>
                <w:lang w:bidi="ar-JO"/>
              </w:rPr>
            </w:pPr>
            <w:r w:rsidRPr="00C36EA0">
              <w:rPr>
                <w:rFonts w:cs="Khalid Art bold" w:hint="eastAsia"/>
                <w:sz w:val="20"/>
                <w:szCs w:val="20"/>
                <w:rtl/>
                <w:lang w:bidi="ar-JO"/>
              </w:rPr>
              <w:t>حلقة</w:t>
            </w:r>
            <w:r w:rsidRPr="00C36EA0">
              <w:rPr>
                <w:rFonts w:cs="Khalid Art bold"/>
                <w:sz w:val="20"/>
                <w:szCs w:val="20"/>
                <w:rtl/>
                <w:lang w:bidi="ar-JO"/>
              </w:rPr>
              <w:t xml:space="preserve"> </w:t>
            </w:r>
            <w:r w:rsidRPr="00C36EA0">
              <w:rPr>
                <w:rFonts w:cs="Khalid Art bold" w:hint="eastAsia"/>
                <w:sz w:val="20"/>
                <w:szCs w:val="20"/>
                <w:rtl/>
                <w:lang w:bidi="ar-JO"/>
              </w:rPr>
              <w:t>بحث</w:t>
            </w:r>
            <w:r w:rsidRPr="00C36EA0">
              <w:rPr>
                <w:rFonts w:cs="Khalid Art bold"/>
                <w:sz w:val="20"/>
                <w:szCs w:val="20"/>
                <w:rtl/>
                <w:lang w:bidi="ar-JO"/>
              </w:rPr>
              <w:t xml:space="preserve"> </w:t>
            </w:r>
            <w:r w:rsidRPr="00C36EA0">
              <w:rPr>
                <w:rFonts w:cs="Khalid Art bold" w:hint="eastAsia"/>
                <w:sz w:val="20"/>
                <w:szCs w:val="20"/>
                <w:rtl/>
                <w:lang w:bidi="ar-JO"/>
              </w:rPr>
              <w:t>في</w:t>
            </w:r>
            <w:r w:rsidRPr="00C36EA0">
              <w:rPr>
                <w:rFonts w:cs="Khalid Art bold"/>
                <w:sz w:val="20"/>
                <w:szCs w:val="20"/>
                <w:rtl/>
                <w:lang w:bidi="ar-JO"/>
              </w:rPr>
              <w:t xml:space="preserve"> </w:t>
            </w:r>
            <w:r w:rsidRPr="00C36EA0">
              <w:rPr>
                <w:rFonts w:cs="Khalid Art bold" w:hint="eastAsia"/>
                <w:sz w:val="20"/>
                <w:szCs w:val="20"/>
                <w:rtl/>
                <w:lang w:bidi="ar-JO"/>
              </w:rPr>
              <w:t>نظم</w:t>
            </w:r>
            <w:r w:rsidRPr="00C36EA0">
              <w:rPr>
                <w:rFonts w:cs="Khalid Art bold"/>
                <w:sz w:val="20"/>
                <w:szCs w:val="20"/>
                <w:rtl/>
                <w:lang w:bidi="ar-JO"/>
              </w:rPr>
              <w:t xml:space="preserve"> </w:t>
            </w:r>
            <w:r w:rsidRPr="00C36EA0">
              <w:rPr>
                <w:rFonts w:cs="Khalid Art bold" w:hint="eastAsia"/>
                <w:sz w:val="20"/>
                <w:szCs w:val="20"/>
                <w:rtl/>
                <w:lang w:bidi="ar-JO"/>
              </w:rPr>
              <w:t>المعلومات</w:t>
            </w:r>
            <w:r w:rsidRPr="00C36EA0">
              <w:rPr>
                <w:rFonts w:cs="Khalid Art bold"/>
                <w:sz w:val="20"/>
                <w:szCs w:val="20"/>
                <w:rtl/>
                <w:lang w:bidi="ar-JO"/>
              </w:rPr>
              <w:t xml:space="preserve"> </w:t>
            </w:r>
            <w:r w:rsidRPr="00C36EA0">
              <w:rPr>
                <w:rFonts w:cs="Khalid Art bold" w:hint="eastAsia"/>
                <w:sz w:val="20"/>
                <w:szCs w:val="20"/>
                <w:rtl/>
                <w:lang w:bidi="ar-JO"/>
              </w:rPr>
              <w:t>الإدارية</w:t>
            </w:r>
          </w:p>
        </w:tc>
        <w:tc>
          <w:tcPr>
            <w:tcW w:w="1331" w:type="dxa"/>
          </w:tcPr>
          <w:p w14:paraId="3973417C"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5A3F689" w14:textId="77777777" w:rsidR="00740C44" w:rsidRPr="002C15F8" w:rsidRDefault="00740C44" w:rsidP="00F02D29">
            <w:pPr>
              <w:bidi/>
              <w:jc w:val="center"/>
              <w:rPr>
                <w:rFonts w:asciiTheme="majorBidi" w:hAnsiTheme="majorBidi" w:cs="Times New Roman"/>
                <w:b/>
                <w:bCs/>
                <w:sz w:val="24"/>
                <w:szCs w:val="24"/>
                <w:rtl/>
                <w:lang w:bidi="ar-IQ"/>
              </w:rPr>
            </w:pPr>
            <w:r w:rsidRPr="002C15F8">
              <w:rPr>
                <w:rFonts w:asciiTheme="majorBidi" w:hAnsiTheme="majorBidi" w:cs="Times New Roman"/>
                <w:b/>
                <w:bCs/>
                <w:sz w:val="24"/>
                <w:szCs w:val="24"/>
                <w:rtl/>
                <w:lang w:bidi="ar-JO"/>
              </w:rPr>
              <w:t>انهاء 90 ساعة دراسية فاكثر</w:t>
            </w:r>
          </w:p>
        </w:tc>
      </w:tr>
      <w:tr w:rsidR="00740C44" w:rsidRPr="002C15F8" w14:paraId="0B9C1F4A" w14:textId="77777777" w:rsidTr="00F02D29">
        <w:tc>
          <w:tcPr>
            <w:tcW w:w="8521" w:type="dxa"/>
            <w:gridSpan w:val="4"/>
          </w:tcPr>
          <w:p w14:paraId="79619643" w14:textId="77777777" w:rsidR="00740C44" w:rsidRPr="00635272" w:rsidRDefault="00740C44" w:rsidP="00F02D29">
            <w:pPr>
              <w:bidi/>
              <w:rPr>
                <w:rFonts w:asciiTheme="majorBidi" w:hAnsiTheme="majorBidi" w:cs="Khalid Art bold"/>
                <w:sz w:val="20"/>
                <w:szCs w:val="20"/>
                <w:rtl/>
                <w:lang w:val="en-GB"/>
              </w:rPr>
            </w:pPr>
            <w:r>
              <w:rPr>
                <w:sz w:val="32"/>
                <w:szCs w:val="32"/>
                <w:lang w:bidi="ar-JO"/>
              </w:rPr>
              <w:t xml:space="preserve">  </w:t>
            </w:r>
            <w:r w:rsidRPr="00635272">
              <w:rPr>
                <w:rFonts w:asciiTheme="majorBidi" w:hAnsiTheme="majorBidi" w:cs="Khalid Art bold"/>
                <w:sz w:val="20"/>
                <w:szCs w:val="20"/>
                <w:rtl/>
                <w:lang w:val="en-GB"/>
              </w:rPr>
              <w:t>تغطي هذه المادة الأدب البحثي</w:t>
            </w:r>
            <w:r w:rsidRPr="00635272">
              <w:rPr>
                <w:rFonts w:asciiTheme="majorBidi" w:hAnsiTheme="majorBidi" w:cs="Khalid Art bold"/>
                <w:sz w:val="20"/>
                <w:szCs w:val="20"/>
                <w:lang w:val="en-GB"/>
              </w:rPr>
              <w:t xml:space="preserve"> </w:t>
            </w:r>
            <w:r w:rsidRPr="00635272">
              <w:rPr>
                <w:rFonts w:asciiTheme="majorBidi" w:hAnsiTheme="majorBidi" w:cs="Khalid Art bold"/>
                <w:sz w:val="20"/>
                <w:szCs w:val="20"/>
                <w:rtl/>
                <w:lang w:val="en-GB"/>
              </w:rPr>
              <w:t>وتسليط الضوء على الموضوعات الحديثة المتخصصة في نظم المعلومات الإدارية من خلال مناقشة وتحليل أوراق بحثية ومقالات فيها، على أن يقوم الطالب خلال الفصل بتقديم بعرض حالات دراسية واعداد تقارير دورية عنها.</w:t>
            </w:r>
          </w:p>
          <w:p w14:paraId="2FCE853F" w14:textId="77777777" w:rsidR="00740C44" w:rsidRDefault="00740C44" w:rsidP="00F02D29">
            <w:pPr>
              <w:pStyle w:val="HTMLPreformatted"/>
              <w:shd w:val="clear" w:color="auto" w:fill="FFFFFF"/>
              <w:bidi/>
              <w:rPr>
                <w:rFonts w:asciiTheme="majorBidi" w:hAnsiTheme="majorBidi" w:cs="Khalid Art bold"/>
                <w:rtl/>
                <w:lang w:val="en-GB" w:bidi="ar-JO"/>
              </w:rPr>
            </w:pPr>
          </w:p>
          <w:p w14:paraId="20DA93EF" w14:textId="77777777" w:rsidR="00740C44" w:rsidRDefault="00740C44" w:rsidP="00F02D29">
            <w:pPr>
              <w:pStyle w:val="HTMLPreformatted"/>
              <w:shd w:val="clear" w:color="auto" w:fill="FFFFFF"/>
              <w:bidi/>
              <w:rPr>
                <w:rFonts w:asciiTheme="majorBidi" w:hAnsiTheme="majorBidi" w:cs="Khalid Art bold"/>
                <w:rtl/>
                <w:lang w:val="en-GB"/>
              </w:rPr>
            </w:pPr>
          </w:p>
          <w:p w14:paraId="7C6A0DB0" w14:textId="77777777" w:rsidR="00740C44" w:rsidRPr="0003538C" w:rsidRDefault="00740C44" w:rsidP="00F02D29">
            <w:pPr>
              <w:pStyle w:val="HTMLPreformatted"/>
              <w:shd w:val="clear" w:color="auto" w:fill="FFFFFF"/>
              <w:bidi/>
              <w:rPr>
                <w:rFonts w:asciiTheme="majorBidi" w:hAnsiTheme="majorBidi" w:cs="Khalid Art bold"/>
                <w:rtl/>
                <w:lang w:val="en-GB"/>
              </w:rPr>
            </w:pPr>
          </w:p>
        </w:tc>
      </w:tr>
      <w:tr w:rsidR="00740C44" w:rsidRPr="002C15F8" w14:paraId="3132D0E7" w14:textId="77777777" w:rsidTr="00F02D29">
        <w:tc>
          <w:tcPr>
            <w:tcW w:w="1190" w:type="dxa"/>
            <w:tcBorders>
              <w:right w:val="nil"/>
            </w:tcBorders>
          </w:tcPr>
          <w:p w14:paraId="7F690137" w14:textId="77777777" w:rsidR="00740C44" w:rsidRPr="002C15F8" w:rsidRDefault="00740C44" w:rsidP="00F02D29">
            <w:pPr>
              <w:bidi/>
              <w:jc w:val="center"/>
              <w:rPr>
                <w:rFonts w:asciiTheme="majorBidi" w:hAnsiTheme="majorBidi" w:cs="Times New Roman"/>
                <w:b/>
                <w:bCs/>
                <w:sz w:val="24"/>
                <w:szCs w:val="24"/>
              </w:rPr>
            </w:pPr>
          </w:p>
        </w:tc>
        <w:tc>
          <w:tcPr>
            <w:tcW w:w="3831" w:type="dxa"/>
            <w:tcBorders>
              <w:left w:val="nil"/>
              <w:right w:val="nil"/>
            </w:tcBorders>
          </w:tcPr>
          <w:p w14:paraId="7A60A90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6941F3D2"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22339DA0" w14:textId="77777777" w:rsidR="00740C44" w:rsidRPr="002C15F8" w:rsidRDefault="00740C44" w:rsidP="00F02D29">
            <w:pPr>
              <w:bidi/>
              <w:jc w:val="center"/>
              <w:rPr>
                <w:rFonts w:asciiTheme="majorBidi" w:hAnsiTheme="majorBidi" w:cs="Times New Roman"/>
                <w:b/>
                <w:bCs/>
                <w:sz w:val="24"/>
                <w:szCs w:val="24"/>
              </w:rPr>
            </w:pPr>
          </w:p>
        </w:tc>
      </w:tr>
      <w:tr w:rsidR="00740C44" w:rsidRPr="002C15F8" w14:paraId="2249D5BD" w14:textId="77777777" w:rsidTr="00F02D29">
        <w:tc>
          <w:tcPr>
            <w:tcW w:w="1190" w:type="dxa"/>
          </w:tcPr>
          <w:p w14:paraId="0584F63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58E6CD69"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296313C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8FAA2F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EA126E5" w14:textId="77777777" w:rsidTr="00F02D29">
        <w:tc>
          <w:tcPr>
            <w:tcW w:w="1190" w:type="dxa"/>
          </w:tcPr>
          <w:p w14:paraId="05997381" w14:textId="77777777" w:rsidR="00740C44" w:rsidRPr="002C15F8" w:rsidRDefault="00740C44" w:rsidP="00F02D29">
            <w:pPr>
              <w:bidi/>
              <w:jc w:val="center"/>
              <w:rPr>
                <w:rFonts w:asciiTheme="majorBidi" w:hAnsiTheme="majorBidi" w:cs="Times New Roman"/>
                <w:b/>
                <w:bCs/>
                <w:sz w:val="24"/>
                <w:szCs w:val="24"/>
                <w:rtl/>
                <w:lang w:bidi="ar-JO"/>
              </w:rPr>
            </w:pPr>
            <w:r w:rsidRPr="004374B3">
              <w:rPr>
                <w:rFonts w:cs="Khalid Art bold"/>
                <w:sz w:val="24"/>
                <w:szCs w:val="24"/>
                <w:lang w:bidi="ar-JO"/>
              </w:rPr>
              <w:t>02053144</w:t>
            </w:r>
          </w:p>
        </w:tc>
        <w:tc>
          <w:tcPr>
            <w:tcW w:w="3831" w:type="dxa"/>
          </w:tcPr>
          <w:p w14:paraId="6AF0C60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التجارة الالكترونية</w:t>
            </w:r>
          </w:p>
        </w:tc>
        <w:tc>
          <w:tcPr>
            <w:tcW w:w="1331" w:type="dxa"/>
            <w:vAlign w:val="center"/>
          </w:tcPr>
          <w:p w14:paraId="31EA9E51"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0C848E5"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lang w:bidi="ar-JO"/>
              </w:rPr>
              <w:t>02051111</w:t>
            </w:r>
            <w:r w:rsidRPr="002C15F8">
              <w:rPr>
                <w:rFonts w:asciiTheme="majorBidi" w:hAnsiTheme="majorBidi" w:cs="Times New Roman"/>
                <w:b/>
                <w:bCs/>
                <w:sz w:val="24"/>
                <w:szCs w:val="24"/>
                <w:lang w:bidi="ar-JO"/>
              </w:rPr>
              <w:t xml:space="preserve">   </w:t>
            </w:r>
          </w:p>
        </w:tc>
      </w:tr>
      <w:tr w:rsidR="00740C44" w:rsidRPr="002C15F8" w14:paraId="2FC204A1" w14:textId="77777777" w:rsidTr="00F02D29">
        <w:tc>
          <w:tcPr>
            <w:tcW w:w="8521" w:type="dxa"/>
            <w:gridSpan w:val="4"/>
          </w:tcPr>
          <w:p w14:paraId="375E17C0" w14:textId="77777777" w:rsidR="00740C44" w:rsidRPr="002C15F8" w:rsidRDefault="00740C44" w:rsidP="00F02D29">
            <w:pPr>
              <w:pStyle w:val="HTMLPreformatted"/>
              <w:shd w:val="clear" w:color="auto" w:fill="FFFFFF"/>
              <w:bidi/>
              <w:rPr>
                <w:rFonts w:asciiTheme="majorBidi" w:hAnsiTheme="majorBidi" w:cs="Times New Roman"/>
                <w:b/>
                <w:bCs/>
                <w:sz w:val="24"/>
                <w:szCs w:val="24"/>
              </w:rPr>
            </w:pPr>
            <w:r>
              <w:rPr>
                <w:rFonts w:asciiTheme="majorBidi" w:hAnsiTheme="majorBidi" w:cs="Khalid Art bold"/>
                <w:rtl/>
                <w:lang w:val="en-GB"/>
              </w:rPr>
              <w:t xml:space="preserve">تعرض هذه </w:t>
            </w:r>
            <w:r w:rsidRPr="0003538C">
              <w:rPr>
                <w:rFonts w:asciiTheme="majorBidi" w:hAnsiTheme="majorBidi" w:cs="Khalid Art bold"/>
                <w:rtl/>
                <w:lang w:val="en-GB"/>
              </w:rPr>
              <w:t xml:space="preserve">المادة </w:t>
            </w:r>
            <w:r>
              <w:rPr>
                <w:rFonts w:asciiTheme="majorBidi" w:hAnsiTheme="majorBidi" w:cs="Khalid Art bold"/>
                <w:rtl/>
                <w:lang w:val="en-GB"/>
              </w:rPr>
              <w:t xml:space="preserve">مفهوم </w:t>
            </w:r>
            <w:r w:rsidRPr="0003538C">
              <w:rPr>
                <w:rFonts w:asciiTheme="majorBidi" w:hAnsiTheme="majorBidi" w:cs="Khalid Art bold"/>
                <w:rtl/>
                <w:lang w:val="en-GB"/>
              </w:rPr>
              <w:t>التجارة الإلكترونية وإدارتها</w:t>
            </w:r>
            <w:r>
              <w:rPr>
                <w:rFonts w:asciiTheme="majorBidi" w:hAnsiTheme="majorBidi" w:cs="Khalid Art bold"/>
                <w:rtl/>
                <w:lang w:val="en-GB"/>
              </w:rPr>
              <w:t xml:space="preserve">، الفرق بينها وبين الأعمال </w:t>
            </w:r>
            <w:r w:rsidRPr="0003538C">
              <w:rPr>
                <w:rFonts w:asciiTheme="majorBidi" w:hAnsiTheme="majorBidi" w:cs="Khalid Art bold"/>
                <w:rtl/>
                <w:lang w:val="en-GB"/>
              </w:rPr>
              <w:t>الإلكترونية</w:t>
            </w:r>
            <w:r>
              <w:rPr>
                <w:rFonts w:asciiTheme="majorBidi" w:hAnsiTheme="majorBidi" w:cs="Khalid Art bold"/>
                <w:rtl/>
                <w:lang w:val="en-GB"/>
              </w:rPr>
              <w:t>. وموضوعات متعددة في التجارة الإلكترونية وعلاقتها بأنظمة التسويق الالكتروني.</w:t>
            </w:r>
            <w:r w:rsidRPr="0003538C">
              <w:rPr>
                <w:rFonts w:asciiTheme="majorBidi" w:hAnsiTheme="majorBidi" w:cs="Khalid Art bold"/>
                <w:rtl/>
                <w:lang w:val="en-GB"/>
              </w:rPr>
              <w:t xml:space="preserve"> </w:t>
            </w:r>
            <w:r>
              <w:rPr>
                <w:rFonts w:asciiTheme="majorBidi" w:hAnsiTheme="majorBidi" w:cs="Khalid Art bold"/>
                <w:rtl/>
                <w:lang w:val="en-GB"/>
              </w:rPr>
              <w:t xml:space="preserve">كما تتناول </w:t>
            </w:r>
            <w:r w:rsidRPr="0003538C">
              <w:rPr>
                <w:rFonts w:asciiTheme="majorBidi" w:hAnsiTheme="majorBidi" w:cs="Khalid Art bold"/>
                <w:rtl/>
                <w:lang w:val="en-GB"/>
              </w:rPr>
              <w:t xml:space="preserve"> </w:t>
            </w:r>
            <w:r>
              <w:rPr>
                <w:rFonts w:asciiTheme="majorBidi" w:hAnsiTheme="majorBidi" w:cs="Khalid Art bold"/>
                <w:rtl/>
                <w:lang w:val="en-GB"/>
              </w:rPr>
              <w:t xml:space="preserve">المشكلات والمخاطر التي تواجهها أنشطة التجارة الالكترونية </w:t>
            </w:r>
            <w:r w:rsidRPr="0003538C">
              <w:rPr>
                <w:rFonts w:asciiTheme="majorBidi" w:hAnsiTheme="majorBidi" w:cs="Khalid Art bold"/>
                <w:rtl/>
                <w:lang w:val="en-GB"/>
              </w:rPr>
              <w:t xml:space="preserve"> </w:t>
            </w:r>
          </w:p>
        </w:tc>
      </w:tr>
      <w:tr w:rsidR="00740C44" w:rsidRPr="002C15F8" w14:paraId="1720DC43" w14:textId="77777777" w:rsidTr="00F02D29">
        <w:tc>
          <w:tcPr>
            <w:tcW w:w="1190" w:type="dxa"/>
            <w:tcBorders>
              <w:right w:val="nil"/>
            </w:tcBorders>
          </w:tcPr>
          <w:p w14:paraId="41387333"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DA835C8"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92413B9"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6815606B"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398FE98" w14:textId="77777777" w:rsidTr="00F02D29">
        <w:tc>
          <w:tcPr>
            <w:tcW w:w="1190" w:type="dxa"/>
          </w:tcPr>
          <w:p w14:paraId="62AEC5B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5E2D87D"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A980E4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669601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5F5B7894" w14:textId="77777777" w:rsidTr="00F02D29">
        <w:tc>
          <w:tcPr>
            <w:tcW w:w="1190" w:type="dxa"/>
          </w:tcPr>
          <w:p w14:paraId="2F6BE0B1"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02053238</w:t>
            </w:r>
          </w:p>
        </w:tc>
        <w:tc>
          <w:tcPr>
            <w:tcW w:w="3831" w:type="dxa"/>
          </w:tcPr>
          <w:p w14:paraId="5897A71D"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 xml:space="preserve">نمذجة العمليات في المنظمات </w:t>
            </w:r>
          </w:p>
        </w:tc>
        <w:tc>
          <w:tcPr>
            <w:tcW w:w="1331" w:type="dxa"/>
          </w:tcPr>
          <w:p w14:paraId="4CF2E1F2"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3</w:t>
            </w:r>
          </w:p>
        </w:tc>
        <w:tc>
          <w:tcPr>
            <w:tcW w:w="2169" w:type="dxa"/>
          </w:tcPr>
          <w:p w14:paraId="1CD2D5A9" w14:textId="77777777" w:rsidR="00740C44" w:rsidRPr="002C15F8" w:rsidRDefault="00740C44" w:rsidP="00F02D29">
            <w:pPr>
              <w:tabs>
                <w:tab w:val="left" w:pos="462"/>
                <w:tab w:val="center" w:pos="1026"/>
              </w:tabs>
              <w:bidi/>
              <w:rPr>
                <w:rFonts w:asciiTheme="majorBidi" w:hAnsiTheme="majorBidi" w:cs="Times New Roman"/>
                <w:b/>
                <w:bCs/>
                <w:sz w:val="24"/>
                <w:szCs w:val="24"/>
                <w:rtl/>
                <w:lang w:bidi="ar-JO"/>
              </w:rPr>
            </w:pPr>
            <w:r w:rsidRPr="002C15F8">
              <w:rPr>
                <w:rFonts w:asciiTheme="majorBidi" w:hAnsiTheme="majorBidi" w:cs="Times New Roman"/>
                <w:b/>
                <w:bCs/>
                <w:sz w:val="24"/>
                <w:szCs w:val="24"/>
                <w:rtl/>
              </w:rPr>
              <w:tab/>
            </w:r>
            <w:r w:rsidRPr="002C15F8">
              <w:rPr>
                <w:rFonts w:asciiTheme="majorBidi" w:hAnsiTheme="majorBidi" w:cs="Times New Roman"/>
                <w:b/>
                <w:bCs/>
                <w:sz w:val="24"/>
                <w:szCs w:val="24"/>
                <w:rtl/>
              </w:rPr>
              <w:tab/>
            </w:r>
            <w:r>
              <w:rPr>
                <w:rFonts w:asciiTheme="majorBidi" w:hAnsiTheme="majorBidi" w:cs="Times New Roman"/>
                <w:b/>
                <w:bCs/>
                <w:sz w:val="24"/>
                <w:szCs w:val="24"/>
              </w:rPr>
              <w:t>02051231</w:t>
            </w:r>
          </w:p>
        </w:tc>
      </w:tr>
      <w:tr w:rsidR="00740C44" w:rsidRPr="002C15F8" w14:paraId="0C63582D" w14:textId="77777777" w:rsidTr="00F02D29">
        <w:tc>
          <w:tcPr>
            <w:tcW w:w="8521" w:type="dxa"/>
            <w:gridSpan w:val="4"/>
          </w:tcPr>
          <w:p w14:paraId="532DAAD8" w14:textId="77777777" w:rsidR="00740C44" w:rsidRPr="00CD6038" w:rsidRDefault="00740C44" w:rsidP="00F02D29">
            <w:pPr>
              <w:bidi/>
              <w:rPr>
                <w:rFonts w:asciiTheme="majorBidi" w:hAnsiTheme="majorBidi" w:cs="Khalid Art bold"/>
                <w:sz w:val="20"/>
                <w:szCs w:val="20"/>
                <w:rtl/>
                <w:lang w:val="en-GB"/>
              </w:rPr>
            </w:pPr>
            <w:r w:rsidRPr="00CD6038">
              <w:rPr>
                <w:rFonts w:asciiTheme="majorBidi" w:hAnsiTheme="majorBidi" w:cs="Khalid Art bold"/>
                <w:sz w:val="20"/>
                <w:szCs w:val="20"/>
                <w:rtl/>
                <w:lang w:val="en-GB"/>
              </w:rPr>
              <w:t xml:space="preserve">تتناول هذه المادة مفهوم نمذجة العمليات وتصف </w:t>
            </w:r>
            <w:r>
              <w:rPr>
                <w:rFonts w:asciiTheme="majorBidi" w:hAnsiTheme="majorBidi" w:cs="Khalid Art bold"/>
                <w:sz w:val="20"/>
                <w:szCs w:val="20"/>
                <w:rtl/>
                <w:lang w:val="en-GB"/>
              </w:rPr>
              <w:t>ال</w:t>
            </w:r>
            <w:r w:rsidRPr="00CD6038">
              <w:rPr>
                <w:rFonts w:asciiTheme="majorBidi" w:hAnsiTheme="majorBidi" w:cs="Khalid Art bold"/>
                <w:sz w:val="20"/>
                <w:szCs w:val="20"/>
                <w:rtl/>
                <w:lang w:val="en-GB"/>
              </w:rPr>
              <w:t xml:space="preserve">منطق الذي </w:t>
            </w:r>
            <w:r>
              <w:rPr>
                <w:rFonts w:asciiTheme="majorBidi" w:hAnsiTheme="majorBidi" w:cs="Khalid Art bold"/>
                <w:sz w:val="20"/>
                <w:szCs w:val="20"/>
                <w:rtl/>
                <w:lang w:val="en-GB"/>
              </w:rPr>
              <w:t>يتم اتباعه في دراسة وتتبع العمليات في المنظمات.</w:t>
            </w:r>
            <w:r w:rsidRPr="00CD6038">
              <w:rPr>
                <w:rFonts w:asciiTheme="majorBidi" w:hAnsiTheme="majorBidi" w:cs="Khalid Art bold"/>
                <w:sz w:val="20"/>
                <w:szCs w:val="20"/>
                <w:rtl/>
                <w:lang w:val="en-GB"/>
              </w:rPr>
              <w:t xml:space="preserve">  وتشرح المادة </w:t>
            </w:r>
            <w:r>
              <w:rPr>
                <w:rFonts w:asciiTheme="majorBidi" w:hAnsiTheme="majorBidi" w:cs="Khalid Art bold"/>
                <w:sz w:val="20"/>
                <w:szCs w:val="20"/>
                <w:rtl/>
                <w:lang w:val="en-GB"/>
              </w:rPr>
              <w:t xml:space="preserve">أيضًا </w:t>
            </w:r>
            <w:r w:rsidRPr="00CD6038">
              <w:rPr>
                <w:rFonts w:asciiTheme="majorBidi" w:hAnsiTheme="majorBidi" w:cs="Khalid Art bold"/>
                <w:sz w:val="20"/>
                <w:szCs w:val="20"/>
                <w:rtl/>
                <w:lang w:val="en-GB"/>
              </w:rPr>
              <w:t xml:space="preserve">عملية بناء نموذج الأعمال والتي تعتبر جزءاً من </w:t>
            </w:r>
            <w:r>
              <w:rPr>
                <w:rFonts w:asciiTheme="majorBidi" w:hAnsiTheme="majorBidi" w:cs="Khalid Art bold"/>
                <w:sz w:val="20"/>
                <w:szCs w:val="20"/>
                <w:rtl/>
                <w:lang w:val="en-GB"/>
              </w:rPr>
              <w:t xml:space="preserve">طرق التطوير </w:t>
            </w:r>
            <w:r w:rsidRPr="00CD6038">
              <w:rPr>
                <w:rFonts w:asciiTheme="majorBidi" w:hAnsiTheme="majorBidi" w:cs="Khalid Art bold"/>
                <w:sz w:val="20"/>
                <w:szCs w:val="20"/>
                <w:rtl/>
                <w:lang w:val="en-GB"/>
              </w:rPr>
              <w:t>للمنظمة وواحدة من أهم وسائل نجاح المنظمة الحديثة.</w:t>
            </w:r>
          </w:p>
          <w:p w14:paraId="19FFFB96"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C9E6C96" w14:textId="77777777" w:rsidTr="00F02D29">
        <w:tc>
          <w:tcPr>
            <w:tcW w:w="1190" w:type="dxa"/>
          </w:tcPr>
          <w:p w14:paraId="5A3A700B" w14:textId="77777777" w:rsidR="00740C44" w:rsidRPr="002C15F8" w:rsidRDefault="00740C44" w:rsidP="00F02D29">
            <w:pPr>
              <w:bidi/>
              <w:jc w:val="center"/>
              <w:rPr>
                <w:rFonts w:asciiTheme="majorBidi" w:hAnsiTheme="majorBidi" w:cs="Times New Roman"/>
                <w:b/>
                <w:bCs/>
                <w:sz w:val="24"/>
                <w:szCs w:val="24"/>
                <w:lang w:bidi="ar-JO"/>
              </w:rPr>
            </w:pPr>
            <w:r w:rsidRPr="004C1FD1">
              <w:rPr>
                <w:rFonts w:asciiTheme="majorBidi" w:hAnsiTheme="majorBidi" w:cs="Times New Roman"/>
                <w:b/>
                <w:bCs/>
                <w:sz w:val="24"/>
                <w:szCs w:val="24"/>
                <w:lang w:bidi="ar-JO"/>
              </w:rPr>
              <w:t>02053116</w:t>
            </w:r>
          </w:p>
        </w:tc>
        <w:tc>
          <w:tcPr>
            <w:tcW w:w="3831" w:type="dxa"/>
          </w:tcPr>
          <w:p w14:paraId="0EE92A98"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 xml:space="preserve">البيانات الضخمة وتحليل البيانات </w:t>
            </w:r>
          </w:p>
        </w:tc>
        <w:tc>
          <w:tcPr>
            <w:tcW w:w="1331" w:type="dxa"/>
          </w:tcPr>
          <w:p w14:paraId="2213BF7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AA5258C"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lang w:bidi="ar-JO"/>
              </w:rPr>
              <w:t>02051111</w:t>
            </w:r>
          </w:p>
        </w:tc>
      </w:tr>
      <w:tr w:rsidR="00740C44" w:rsidRPr="002C15F8" w14:paraId="77DC1AAB" w14:textId="77777777" w:rsidTr="00F02D29">
        <w:trPr>
          <w:trHeight w:val="1524"/>
        </w:trPr>
        <w:tc>
          <w:tcPr>
            <w:tcW w:w="8521" w:type="dxa"/>
            <w:gridSpan w:val="4"/>
          </w:tcPr>
          <w:p w14:paraId="44B89294" w14:textId="77777777" w:rsidR="00740C44" w:rsidRPr="004C1FD1" w:rsidRDefault="00740C44" w:rsidP="00F02D29">
            <w:pPr>
              <w:bidi/>
              <w:rPr>
                <w:rFonts w:asciiTheme="majorBidi" w:hAnsiTheme="majorBidi" w:cs="Times New Roman"/>
                <w:b/>
                <w:bCs/>
                <w:sz w:val="24"/>
                <w:szCs w:val="24"/>
                <w:rtl/>
                <w:lang w:bidi="ar-JO"/>
              </w:rPr>
            </w:pPr>
            <w:r w:rsidRPr="00CD6038">
              <w:rPr>
                <w:rFonts w:asciiTheme="majorBidi" w:hAnsiTheme="majorBidi" w:cs="Khalid Art bold"/>
                <w:sz w:val="20"/>
                <w:szCs w:val="20"/>
                <w:rtl/>
                <w:lang w:val="en-GB"/>
              </w:rPr>
              <w:t xml:space="preserve">تتناول هذه المادة تعريف الطالب بالمفاهيم المتعلقة </w:t>
            </w:r>
            <w:r>
              <w:rPr>
                <w:rFonts w:asciiTheme="majorBidi" w:hAnsiTheme="majorBidi" w:cs="Khalid Art bold"/>
                <w:sz w:val="20"/>
                <w:szCs w:val="20"/>
                <w:rtl/>
                <w:lang w:val="en-GB"/>
              </w:rPr>
              <w:t xml:space="preserve">بالبيانات الضخمة </w:t>
            </w:r>
            <w:r w:rsidRPr="00CD6038">
              <w:rPr>
                <w:rFonts w:asciiTheme="majorBidi" w:hAnsiTheme="majorBidi" w:cs="Khalid Art bold"/>
                <w:sz w:val="20"/>
                <w:szCs w:val="20"/>
                <w:rtl/>
                <w:lang w:val="en-GB"/>
              </w:rPr>
              <w:t>بإدارة بيانات الاعمال وتحليلها، وتطور نظمها وع</w:t>
            </w:r>
            <w:r>
              <w:rPr>
                <w:rFonts w:asciiTheme="majorBidi" w:hAnsiTheme="majorBidi" w:cs="Khalid Art bold"/>
                <w:sz w:val="20"/>
                <w:szCs w:val="20"/>
                <w:rtl/>
                <w:lang w:val="en-GB"/>
              </w:rPr>
              <w:t>لاقتها بنظم المعلومات وتكنولوجيا</w:t>
            </w:r>
            <w:r w:rsidRPr="00CD6038">
              <w:rPr>
                <w:rFonts w:asciiTheme="majorBidi" w:hAnsiTheme="majorBidi" w:cs="Khalid Art bold"/>
                <w:sz w:val="20"/>
                <w:szCs w:val="20"/>
                <w:rtl/>
                <w:lang w:val="en-GB"/>
              </w:rPr>
              <w:t xml:space="preserve"> المعلومات والتعرف على تطبيقات أنظمة المعلومات في حل المشكلا</w:t>
            </w:r>
            <w:r>
              <w:rPr>
                <w:rFonts w:asciiTheme="majorBidi" w:hAnsiTheme="majorBidi" w:cs="Khalid Art bold"/>
                <w:sz w:val="20"/>
                <w:szCs w:val="20"/>
                <w:rtl/>
                <w:lang w:val="en-GB"/>
              </w:rPr>
              <w:t xml:space="preserve">ت وتطوير المنظمات. </w:t>
            </w:r>
          </w:p>
        </w:tc>
      </w:tr>
    </w:tbl>
    <w:tbl>
      <w:tblPr>
        <w:tblStyle w:val="TableGrid"/>
        <w:tblpPr w:leftFromText="180" w:rightFromText="180" w:vertAnchor="text" w:horzAnchor="margin" w:tblpXSpec="right" w:tblpY="37"/>
        <w:bidiVisual/>
        <w:tblW w:w="0" w:type="auto"/>
        <w:tblLook w:val="04A0" w:firstRow="1" w:lastRow="0" w:firstColumn="1" w:lastColumn="0" w:noHBand="0" w:noVBand="1"/>
      </w:tblPr>
      <w:tblGrid>
        <w:gridCol w:w="1190"/>
        <w:gridCol w:w="3831"/>
        <w:gridCol w:w="1331"/>
        <w:gridCol w:w="2169"/>
      </w:tblGrid>
      <w:tr w:rsidR="00740C44" w:rsidRPr="002C15F8" w14:paraId="7F020574" w14:textId="77777777" w:rsidTr="00F02D29">
        <w:tc>
          <w:tcPr>
            <w:tcW w:w="1190" w:type="dxa"/>
          </w:tcPr>
          <w:p w14:paraId="51F8095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338ADB6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7110740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F4040C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3ACDEDC" w14:textId="77777777" w:rsidTr="00F02D29">
        <w:tc>
          <w:tcPr>
            <w:tcW w:w="1190" w:type="dxa"/>
          </w:tcPr>
          <w:p w14:paraId="0B983A51" w14:textId="77777777" w:rsidR="00740C44" w:rsidRPr="002C15F8" w:rsidRDefault="00740C44" w:rsidP="00F02D29">
            <w:pPr>
              <w:bidi/>
              <w:jc w:val="center"/>
              <w:rPr>
                <w:rFonts w:asciiTheme="majorBidi" w:hAnsiTheme="majorBidi" w:cs="Times New Roman"/>
                <w:b/>
                <w:bCs/>
                <w:sz w:val="24"/>
                <w:szCs w:val="24"/>
                <w:lang w:bidi="ar-JO"/>
              </w:rPr>
            </w:pPr>
            <w:r w:rsidRPr="004374B3">
              <w:rPr>
                <w:rFonts w:cs="Khalid Art bold"/>
                <w:sz w:val="24"/>
                <w:szCs w:val="24"/>
                <w:lang w:bidi="ar-JO"/>
              </w:rPr>
              <w:t>0205325</w:t>
            </w:r>
            <w:r>
              <w:rPr>
                <w:rFonts w:cs="Khalid Art bold"/>
                <w:sz w:val="24"/>
                <w:szCs w:val="24"/>
                <w:lang w:bidi="ar-JO"/>
              </w:rPr>
              <w:t>4</w:t>
            </w:r>
          </w:p>
        </w:tc>
        <w:tc>
          <w:tcPr>
            <w:tcW w:w="3831" w:type="dxa"/>
          </w:tcPr>
          <w:p w14:paraId="6A01DC9C" w14:textId="77777777" w:rsidR="00740C44" w:rsidRPr="002C15F8" w:rsidRDefault="00740C44" w:rsidP="00F02D29">
            <w:pPr>
              <w:bidi/>
              <w:jc w:val="center"/>
              <w:rPr>
                <w:rFonts w:asciiTheme="majorBidi" w:hAnsiTheme="majorBidi" w:cs="Times New Roman"/>
                <w:b/>
                <w:bCs/>
                <w:sz w:val="24"/>
                <w:szCs w:val="24"/>
                <w:rtl/>
                <w:lang w:bidi="ar-JO"/>
              </w:rPr>
            </w:pPr>
            <w:r w:rsidRPr="00C36EA0">
              <w:rPr>
                <w:rFonts w:cs="Khalid Art bold" w:hint="eastAsia"/>
                <w:sz w:val="20"/>
                <w:szCs w:val="20"/>
                <w:rtl/>
                <w:lang w:bidi="ar-JO"/>
              </w:rPr>
              <w:t>حلقة</w:t>
            </w:r>
            <w:r w:rsidRPr="00C36EA0">
              <w:rPr>
                <w:rFonts w:cs="Khalid Art bold"/>
                <w:sz w:val="20"/>
                <w:szCs w:val="20"/>
                <w:rtl/>
                <w:lang w:bidi="ar-JO"/>
              </w:rPr>
              <w:t xml:space="preserve"> </w:t>
            </w:r>
            <w:r w:rsidRPr="00C36EA0">
              <w:rPr>
                <w:rFonts w:cs="Khalid Art bold" w:hint="eastAsia"/>
                <w:sz w:val="20"/>
                <w:szCs w:val="20"/>
                <w:rtl/>
                <w:lang w:bidi="ar-JO"/>
              </w:rPr>
              <w:t>بحث</w:t>
            </w:r>
            <w:r w:rsidRPr="00C36EA0">
              <w:rPr>
                <w:rFonts w:cs="Khalid Art bold"/>
                <w:sz w:val="20"/>
                <w:szCs w:val="20"/>
                <w:rtl/>
                <w:lang w:bidi="ar-JO"/>
              </w:rPr>
              <w:t xml:space="preserve"> </w:t>
            </w:r>
            <w:r w:rsidRPr="00C36EA0">
              <w:rPr>
                <w:rFonts w:cs="Khalid Art bold" w:hint="eastAsia"/>
                <w:sz w:val="20"/>
                <w:szCs w:val="20"/>
                <w:rtl/>
                <w:lang w:bidi="ar-JO"/>
              </w:rPr>
              <w:t>في</w:t>
            </w:r>
            <w:r w:rsidRPr="00C36EA0">
              <w:rPr>
                <w:rFonts w:cs="Khalid Art bold"/>
                <w:sz w:val="20"/>
                <w:szCs w:val="20"/>
                <w:rtl/>
                <w:lang w:bidi="ar-JO"/>
              </w:rPr>
              <w:t xml:space="preserve"> </w:t>
            </w:r>
            <w:r w:rsidRPr="00C36EA0">
              <w:rPr>
                <w:rFonts w:cs="Khalid Art bold" w:hint="eastAsia"/>
                <w:sz w:val="20"/>
                <w:szCs w:val="20"/>
                <w:rtl/>
                <w:lang w:bidi="ar-JO"/>
              </w:rPr>
              <w:t>نظم</w:t>
            </w:r>
            <w:r w:rsidRPr="00C36EA0">
              <w:rPr>
                <w:rFonts w:cs="Khalid Art bold"/>
                <w:sz w:val="20"/>
                <w:szCs w:val="20"/>
                <w:rtl/>
                <w:lang w:bidi="ar-JO"/>
              </w:rPr>
              <w:t xml:space="preserve"> </w:t>
            </w:r>
            <w:r w:rsidRPr="00C36EA0">
              <w:rPr>
                <w:rFonts w:cs="Khalid Art bold" w:hint="eastAsia"/>
                <w:sz w:val="20"/>
                <w:szCs w:val="20"/>
                <w:rtl/>
                <w:lang w:bidi="ar-JO"/>
              </w:rPr>
              <w:t>المعلومات</w:t>
            </w:r>
            <w:r w:rsidRPr="00C36EA0">
              <w:rPr>
                <w:rFonts w:cs="Khalid Art bold"/>
                <w:sz w:val="20"/>
                <w:szCs w:val="20"/>
                <w:rtl/>
                <w:lang w:bidi="ar-JO"/>
              </w:rPr>
              <w:t xml:space="preserve"> </w:t>
            </w:r>
            <w:r w:rsidRPr="00C36EA0">
              <w:rPr>
                <w:rFonts w:cs="Khalid Art bold" w:hint="eastAsia"/>
                <w:sz w:val="20"/>
                <w:szCs w:val="20"/>
                <w:rtl/>
                <w:lang w:bidi="ar-JO"/>
              </w:rPr>
              <w:t>الإدارية</w:t>
            </w:r>
          </w:p>
        </w:tc>
        <w:tc>
          <w:tcPr>
            <w:tcW w:w="1331" w:type="dxa"/>
          </w:tcPr>
          <w:p w14:paraId="64794CCC"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C841F2E" w14:textId="77777777" w:rsidR="00740C44" w:rsidRPr="002C15F8" w:rsidRDefault="00740C44" w:rsidP="00F02D29">
            <w:pPr>
              <w:bidi/>
              <w:jc w:val="center"/>
              <w:rPr>
                <w:rFonts w:asciiTheme="majorBidi" w:hAnsiTheme="majorBidi" w:cs="Times New Roman"/>
                <w:b/>
                <w:bCs/>
                <w:sz w:val="24"/>
                <w:szCs w:val="24"/>
                <w:rtl/>
                <w:lang w:bidi="ar-IQ"/>
              </w:rPr>
            </w:pPr>
            <w:r w:rsidRPr="002C15F8">
              <w:rPr>
                <w:rFonts w:asciiTheme="majorBidi" w:hAnsiTheme="majorBidi" w:cs="Times New Roman"/>
                <w:b/>
                <w:bCs/>
                <w:sz w:val="24"/>
                <w:szCs w:val="24"/>
                <w:rtl/>
                <w:lang w:bidi="ar-JO"/>
              </w:rPr>
              <w:t>انهاء 90 ساعة دراسية فاكثر</w:t>
            </w:r>
          </w:p>
        </w:tc>
      </w:tr>
      <w:tr w:rsidR="00740C44" w:rsidRPr="0003538C" w14:paraId="0B8FCEBB" w14:textId="77777777" w:rsidTr="00F02D29">
        <w:tc>
          <w:tcPr>
            <w:tcW w:w="8521" w:type="dxa"/>
            <w:gridSpan w:val="4"/>
          </w:tcPr>
          <w:p w14:paraId="69EE6BC5" w14:textId="77777777" w:rsidR="00740C44" w:rsidRPr="00635272" w:rsidRDefault="00740C44" w:rsidP="00F02D29">
            <w:pPr>
              <w:bidi/>
              <w:rPr>
                <w:rFonts w:asciiTheme="majorBidi" w:hAnsiTheme="majorBidi" w:cs="Khalid Art bold"/>
                <w:sz w:val="20"/>
                <w:szCs w:val="20"/>
                <w:rtl/>
                <w:lang w:val="en-GB"/>
              </w:rPr>
            </w:pPr>
            <w:r>
              <w:rPr>
                <w:sz w:val="32"/>
                <w:szCs w:val="32"/>
                <w:lang w:bidi="ar-JO"/>
              </w:rPr>
              <w:t xml:space="preserve">  </w:t>
            </w:r>
            <w:r w:rsidRPr="00635272">
              <w:rPr>
                <w:rFonts w:asciiTheme="majorBidi" w:hAnsiTheme="majorBidi" w:cs="Khalid Art bold"/>
                <w:sz w:val="20"/>
                <w:szCs w:val="20"/>
                <w:rtl/>
                <w:lang w:val="en-GB"/>
              </w:rPr>
              <w:t>تغطي هذه المادة الأدب البحثي</w:t>
            </w:r>
            <w:r w:rsidRPr="00635272">
              <w:rPr>
                <w:rFonts w:asciiTheme="majorBidi" w:hAnsiTheme="majorBidi" w:cs="Khalid Art bold"/>
                <w:sz w:val="20"/>
                <w:szCs w:val="20"/>
                <w:lang w:val="en-GB"/>
              </w:rPr>
              <w:t xml:space="preserve"> </w:t>
            </w:r>
            <w:r w:rsidRPr="00635272">
              <w:rPr>
                <w:rFonts w:asciiTheme="majorBidi" w:hAnsiTheme="majorBidi" w:cs="Khalid Art bold"/>
                <w:sz w:val="20"/>
                <w:szCs w:val="20"/>
                <w:rtl/>
                <w:lang w:val="en-GB"/>
              </w:rPr>
              <w:t>وتسليط الضوء على الموضوعات الحديثة المتخصصة في نظم المعلومات الإدارية من خلال مناقشة وتحليل أوراق بحثية ومقالات فيها، على أن يقوم الطالب خلال الفصل بتقديم بعرض حالات دراسية واعداد تقارير دورية عنها.</w:t>
            </w:r>
          </w:p>
          <w:p w14:paraId="7AA95A33" w14:textId="77777777" w:rsidR="00740C44" w:rsidRDefault="00740C44" w:rsidP="00F02D29">
            <w:pPr>
              <w:pStyle w:val="HTMLPreformatted"/>
              <w:shd w:val="clear" w:color="auto" w:fill="FFFFFF"/>
              <w:bidi/>
              <w:rPr>
                <w:rFonts w:asciiTheme="majorBidi" w:hAnsiTheme="majorBidi" w:cs="Khalid Art bold"/>
                <w:rtl/>
                <w:lang w:val="en-GB" w:bidi="ar-JO"/>
              </w:rPr>
            </w:pPr>
          </w:p>
          <w:p w14:paraId="4DF65D79" w14:textId="77777777" w:rsidR="00740C44" w:rsidRDefault="00740C44" w:rsidP="00F02D29">
            <w:pPr>
              <w:pStyle w:val="HTMLPreformatted"/>
              <w:shd w:val="clear" w:color="auto" w:fill="FFFFFF"/>
              <w:bidi/>
              <w:rPr>
                <w:rFonts w:asciiTheme="majorBidi" w:hAnsiTheme="majorBidi" w:cs="Khalid Art bold"/>
                <w:rtl/>
                <w:lang w:val="en-GB"/>
              </w:rPr>
            </w:pPr>
          </w:p>
          <w:p w14:paraId="7F6CCA0A" w14:textId="77777777" w:rsidR="00740C44" w:rsidRPr="0003538C" w:rsidRDefault="00740C44" w:rsidP="00F02D29">
            <w:pPr>
              <w:pStyle w:val="HTMLPreformatted"/>
              <w:shd w:val="clear" w:color="auto" w:fill="FFFFFF"/>
              <w:bidi/>
              <w:rPr>
                <w:rFonts w:asciiTheme="majorBidi" w:hAnsiTheme="majorBidi" w:cs="Khalid Art bold"/>
                <w:rtl/>
                <w:lang w:val="en-GB"/>
              </w:rPr>
            </w:pPr>
          </w:p>
        </w:tc>
      </w:tr>
    </w:tbl>
    <w:p w14:paraId="26FAA165" w14:textId="77777777" w:rsidR="00740C44" w:rsidRDefault="00740C44" w:rsidP="00740C44">
      <w:pPr>
        <w:rPr>
          <w:rFonts w:asciiTheme="majorBidi" w:hAnsiTheme="majorBidi" w:cs="Times New Roman"/>
          <w:sz w:val="24"/>
          <w:szCs w:val="24"/>
          <w:lang w:bidi="ar-JO"/>
        </w:rPr>
      </w:pPr>
    </w:p>
    <w:p w14:paraId="780E61C6" w14:textId="77777777" w:rsidR="00740C44" w:rsidRPr="002D1024" w:rsidRDefault="00740C44" w:rsidP="00740C44">
      <w:pPr>
        <w:rPr>
          <w:rFonts w:asciiTheme="majorBidi" w:hAnsiTheme="majorBidi" w:cs="Times New Roman"/>
          <w:sz w:val="24"/>
          <w:szCs w:val="24"/>
        </w:rPr>
      </w:pPr>
    </w:p>
    <w:p w14:paraId="5AC9F113" w14:textId="77777777" w:rsidR="000A1C48" w:rsidRDefault="000A1C48"/>
    <w:sectPr w:rsidR="000A1C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Khalid Art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462"/>
    <w:rsid w:val="000A1C48"/>
    <w:rsid w:val="00445462"/>
    <w:rsid w:val="00740C44"/>
    <w:rsid w:val="00764A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6AD9"/>
  <w15:chartTrackingRefBased/>
  <w15:docId w15:val="{980ED100-9677-45F7-8C18-69241F49F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C44"/>
    <w:rPr>
      <w:rFonts w:eastAsia="Times New Roman" w:cs="Arial"/>
    </w:rPr>
  </w:style>
  <w:style w:type="paragraph" w:styleId="Heading7">
    <w:name w:val="heading 7"/>
    <w:basedOn w:val="Normal"/>
    <w:next w:val="Normal"/>
    <w:link w:val="Heading7Char"/>
    <w:uiPriority w:val="9"/>
    <w:qFormat/>
    <w:rsid w:val="00740C44"/>
    <w:pPr>
      <w:keepNext/>
      <w:spacing w:after="0" w:line="240" w:lineRule="auto"/>
      <w:jc w:val="center"/>
      <w:outlineLvl w:val="6"/>
    </w:pPr>
    <w:rPr>
      <w:rFonts w:ascii="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740C44"/>
    <w:rPr>
      <w:rFonts w:ascii="Times New Roman" w:eastAsia="Times New Roman" w:hAnsi="Times New Roman" w:cs="Times New Roman"/>
      <w:b/>
      <w:bCs/>
      <w:sz w:val="28"/>
      <w:szCs w:val="24"/>
    </w:rPr>
  </w:style>
  <w:style w:type="table" w:styleId="TableGrid">
    <w:name w:val="Table Grid"/>
    <w:basedOn w:val="TableNormal"/>
    <w:uiPriority w:val="39"/>
    <w:rsid w:val="00740C44"/>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740C44"/>
    <w:pPr>
      <w:bidi/>
      <w:spacing w:after="120" w:line="240" w:lineRule="auto"/>
      <w:ind w:left="283"/>
    </w:pPr>
    <w:rPr>
      <w:rFonts w:ascii="Times New Roman" w:hAnsi="Times New Roman" w:cs="Times New Roman"/>
      <w:sz w:val="24"/>
      <w:szCs w:val="24"/>
      <w:lang w:bidi="ar-JO"/>
    </w:rPr>
  </w:style>
  <w:style w:type="character" w:customStyle="1" w:styleId="BodyTextIndentChar">
    <w:name w:val="Body Text Indent Char"/>
    <w:basedOn w:val="DefaultParagraphFont"/>
    <w:link w:val="BodyTextIndent"/>
    <w:uiPriority w:val="99"/>
    <w:rsid w:val="00740C44"/>
    <w:rPr>
      <w:rFonts w:ascii="Times New Roman" w:eastAsia="Times New Roman" w:hAnsi="Times New Roman" w:cs="Times New Roman"/>
      <w:sz w:val="24"/>
      <w:szCs w:val="24"/>
      <w:lang w:bidi="ar-JO"/>
    </w:rPr>
  </w:style>
  <w:style w:type="paragraph" w:styleId="HTMLPreformatted">
    <w:name w:val="HTML Preformatted"/>
    <w:basedOn w:val="Normal"/>
    <w:link w:val="HTMLPreformattedChar"/>
    <w:uiPriority w:val="99"/>
    <w:unhideWhenUsed/>
    <w:rsid w:val="00740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0C4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1552</Words>
  <Characters>8848</Characters>
  <Application>Microsoft Office Word</Application>
  <DocSecurity>0</DocSecurity>
  <Lines>73</Lines>
  <Paragraphs>20</Paragraphs>
  <ScaleCrop>false</ScaleCrop>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Al-Malahmeh</dc:creator>
  <cp:keywords/>
  <dc:description/>
  <cp:lastModifiedBy>امال العماوي</cp:lastModifiedBy>
  <cp:revision>2</cp:revision>
  <dcterms:created xsi:type="dcterms:W3CDTF">2023-11-13T18:35:00Z</dcterms:created>
  <dcterms:modified xsi:type="dcterms:W3CDTF">2023-11-13T18:35:00Z</dcterms:modified>
</cp:coreProperties>
</file>