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1120" w:rsidRPr="00FC5969" w:rsidRDefault="00F51120" w:rsidP="001876F5">
      <w:pPr>
        <w:autoSpaceDE w:val="0"/>
        <w:autoSpaceDN w:val="0"/>
        <w:adjustRightInd w:val="0"/>
        <w:jc w:val="center"/>
        <w:rPr>
          <w:rFonts w:ascii="Cambria" w:hAnsi="Cambria" w:cs="Arial"/>
          <w:b/>
          <w:bCs/>
          <w:color w:val="000000"/>
          <w:sz w:val="22"/>
          <w:szCs w:val="22"/>
          <w:lang w:val="en-US"/>
        </w:rPr>
      </w:pPr>
      <w:bookmarkStart w:id="0" w:name="_GoBack"/>
      <w:bookmarkEnd w:id="0"/>
    </w:p>
    <w:p w:rsidR="00E27632" w:rsidRPr="001B0E21" w:rsidRDefault="00E27632" w:rsidP="00E27632">
      <w:pPr>
        <w:spacing w:line="276" w:lineRule="auto"/>
        <w:rPr>
          <w:rFonts w:ascii="Times New Roman" w:hAnsi="Times New Roman"/>
          <w:b/>
          <w:color w:val="000000"/>
          <w:sz w:val="32"/>
          <w:szCs w:val="32"/>
          <w:lang w:val="en-US"/>
        </w:rPr>
      </w:pPr>
    </w:p>
    <w:p w:rsidR="00E27632" w:rsidRPr="001B0E21" w:rsidRDefault="00E27632" w:rsidP="00E27632">
      <w:pPr>
        <w:spacing w:line="276" w:lineRule="auto"/>
        <w:rPr>
          <w:rFonts w:ascii="Times New Roman" w:hAnsi="Times New Roman"/>
          <w:b/>
          <w:color w:val="000000"/>
          <w:sz w:val="32"/>
          <w:szCs w:val="32"/>
          <w:lang w:val="en-US"/>
        </w:rPr>
      </w:pPr>
    </w:p>
    <w:p w:rsidR="00B32278" w:rsidRDefault="00B32278" w:rsidP="00B32278">
      <w:pPr>
        <w:pStyle w:val="ps2"/>
        <w:tabs>
          <w:tab w:val="clear" w:pos="576"/>
          <w:tab w:val="left" w:pos="0"/>
        </w:tabs>
        <w:spacing w:before="120" w:after="120" w:line="240" w:lineRule="auto"/>
        <w:rPr>
          <w:rFonts w:ascii="Cambria" w:hAnsi="Cambria"/>
          <w:b w:val="0"/>
          <w:bCs w:val="0"/>
          <w:sz w:val="32"/>
          <w:szCs w:val="32"/>
        </w:rPr>
      </w:pPr>
    </w:p>
    <w:p w:rsidR="00E27632" w:rsidRDefault="00E27632" w:rsidP="00B32278">
      <w:pPr>
        <w:pStyle w:val="ps2"/>
        <w:tabs>
          <w:tab w:val="clear" w:pos="576"/>
          <w:tab w:val="left" w:pos="0"/>
        </w:tabs>
        <w:spacing w:before="120" w:after="120" w:line="240" w:lineRule="auto"/>
        <w:rPr>
          <w:rFonts w:ascii="Cambria" w:hAnsi="Cambria"/>
          <w:b w:val="0"/>
          <w:bCs w:val="0"/>
          <w:sz w:val="32"/>
          <w:szCs w:val="32"/>
        </w:rPr>
      </w:pPr>
    </w:p>
    <w:p w:rsidR="00E27632" w:rsidRDefault="00E27632" w:rsidP="00B32278">
      <w:pPr>
        <w:pStyle w:val="ps2"/>
        <w:tabs>
          <w:tab w:val="clear" w:pos="576"/>
          <w:tab w:val="left" w:pos="0"/>
        </w:tabs>
        <w:spacing w:before="120" w:after="120" w:line="240" w:lineRule="auto"/>
        <w:rPr>
          <w:rFonts w:ascii="Cambria" w:hAnsi="Cambria"/>
          <w:b w:val="0"/>
          <w:bCs w:val="0"/>
          <w:sz w:val="32"/>
          <w:szCs w:val="32"/>
        </w:rPr>
      </w:pPr>
    </w:p>
    <w:p w:rsidR="00B32278" w:rsidRPr="008A5694" w:rsidRDefault="00B32278" w:rsidP="00B32278">
      <w:pPr>
        <w:pStyle w:val="ps2"/>
        <w:tabs>
          <w:tab w:val="clear" w:pos="576"/>
          <w:tab w:val="left" w:pos="0"/>
        </w:tabs>
        <w:spacing w:before="120" w:after="120" w:line="240" w:lineRule="auto"/>
        <w:rPr>
          <w:rFonts w:ascii="Cambria" w:hAnsi="Cambria"/>
          <w:b w:val="0"/>
          <w:bCs w:val="0"/>
          <w:sz w:val="32"/>
          <w:szCs w:val="32"/>
          <w:lang w:val="en-US"/>
        </w:rPr>
      </w:pPr>
    </w:p>
    <w:p w:rsidR="00B32278" w:rsidRPr="00B32278" w:rsidRDefault="00E12752" w:rsidP="00B32278">
      <w:pPr>
        <w:pStyle w:val="ps2"/>
        <w:tabs>
          <w:tab w:val="clear" w:pos="576"/>
          <w:tab w:val="left" w:pos="0"/>
        </w:tabs>
        <w:spacing w:before="120" w:after="120" w:line="240" w:lineRule="auto"/>
      </w:pPr>
      <w:r>
        <w:rPr>
          <w:noProof/>
          <w:sz w:val="32"/>
          <w:szCs w:val="32"/>
          <w:lang w:val="en-US"/>
        </w:rPr>
        <w:pict>
          <v:shapetype id="_x0000_t202" coordsize="21600,21600" o:spt="202" path="m,l,21600r21600,l21600,xe">
            <v:stroke joinstyle="miter"/>
            <v:path gradientshapeok="t" o:connecttype="rect"/>
          </v:shapetype>
          <v:shape id="Text Box 2" o:spid="_x0000_s1026" type="#_x0000_t202" style="position:absolute;margin-left:117.65pt;margin-top:78.9pt;width:237.15pt;height:40.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" strokecolor="white" strokeweight="1pt">
            <v:fill color2="#999" focus="100%" type="gradient"/>
            <v:shadow on="t" color="#7f7f7f" opacity=".5" offset="1pt"/>
            <v:textbox>
              <w:txbxContent>
                <w:p w:rsidR="002B72EA" w:rsidRPr="0002388B" w:rsidRDefault="002B72EA" w:rsidP="00F51120">
                  <w:pPr>
                    <w:rPr>
                      <w:rFonts w:ascii="Cambria" w:hAnsi="Cambria" w:cs="Andalus"/>
                      <w:sz w:val="56"/>
                      <w:szCs w:val="56"/>
                      <w:u w:val="single"/>
                    </w:rPr>
                  </w:pPr>
                  <w:r w:rsidRPr="0002388B">
                    <w:rPr>
                      <w:rFonts w:ascii="Cambria" w:hAnsi="Cambria" w:cs="Andalus"/>
                      <w:b/>
                      <w:bCs/>
                      <w:sz w:val="56"/>
                      <w:szCs w:val="56"/>
                      <w:u w:val="single"/>
                    </w:rPr>
                    <w:t>COUR</w:t>
                  </w:r>
                  <w:r w:rsidRPr="0002388B">
                    <w:rPr>
                      <w:rFonts w:ascii="Cambria" w:hAnsi="Cambria" w:cs="Andalus"/>
                      <w:b/>
                      <w:bCs/>
                      <w:spacing w:val="1"/>
                      <w:sz w:val="56"/>
                      <w:szCs w:val="56"/>
                      <w:u w:val="single"/>
                    </w:rPr>
                    <w:t>S</w:t>
                  </w:r>
                  <w:r w:rsidRPr="0002388B">
                    <w:rPr>
                      <w:rFonts w:ascii="Cambria" w:hAnsi="Cambria" w:cs="Andalus"/>
                      <w:b/>
                      <w:bCs/>
                      <w:sz w:val="56"/>
                      <w:szCs w:val="56"/>
                      <w:u w:val="single"/>
                    </w:rPr>
                    <w:t>E Syllabus</w:t>
                  </w: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txbxContent>
            </v:textbox>
          </v:shape>
        </w:pict>
      </w:r>
    </w:p>
    <w:p w:rsidR="00B32278" w:rsidRPr="00B32278" w:rsidRDefault="00B32278" w:rsidP="00B32278"/>
    <w:p w:rsidR="00B32278" w:rsidRPr="00B32278" w:rsidRDefault="00B32278" w:rsidP="00B32278"/>
    <w:p w:rsidR="00B32278" w:rsidRPr="00B32278" w:rsidRDefault="00B32278" w:rsidP="00B32278"/>
    <w:p w:rsidR="00B32278" w:rsidRPr="00B32278" w:rsidRDefault="00B32278" w:rsidP="00B32278"/>
    <w:p w:rsidR="00B32278" w:rsidRPr="00B32278" w:rsidRDefault="00B32278" w:rsidP="00B32278"/>
    <w:p w:rsidR="00B32278" w:rsidRPr="00B32278" w:rsidRDefault="00B32278" w:rsidP="00B32278"/>
    <w:p w:rsidR="00B32278" w:rsidRPr="00B32278" w:rsidRDefault="00B32278" w:rsidP="00B32278"/>
    <w:p w:rsidR="00B32278" w:rsidRPr="00B32278" w:rsidRDefault="00B32278" w:rsidP="00B32278"/>
    <w:p w:rsidR="00B32278" w:rsidRPr="00B32278" w:rsidRDefault="00B32278" w:rsidP="00B32278"/>
    <w:p w:rsidR="00B32278" w:rsidRPr="00B32278" w:rsidRDefault="00B32278" w:rsidP="00B32278"/>
    <w:p w:rsidR="00B32278" w:rsidRPr="00B32278" w:rsidRDefault="00B32278" w:rsidP="00B32278"/>
    <w:p w:rsidR="00B32278" w:rsidRPr="00B32278" w:rsidRDefault="00E12752" w:rsidP="00B32278">
      <w:r>
        <w:rPr>
          <w:noProof/>
          <w:sz w:val="32"/>
          <w:szCs w:val="32"/>
          <w:lang w:val="en-US"/>
        </w:rPr>
        <w:pict>
          <v:shape id="Text Box 13" o:spid="_x0000_s1027" type="#_x0000_t202" style="position:absolute;margin-left:.9pt;margin-top:.65pt;width:492.45pt;height:7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" strokecolor="white" strokeweight="1pt">
            <v:fill color2="#999" focus="100%" type="gradient"/>
            <v:shadow on="t" color="#7f7f7f" opacity=".5" offset="1pt"/>
            <v:textbox>
              <w:txbxContent>
                <w:p w:rsidR="002B72EA" w:rsidRPr="0002388B" w:rsidRDefault="002B72EA" w:rsidP="00CD495B">
                  <w:r w:rsidRPr="0002388B">
                    <w:rPr>
                      <w:rFonts w:ascii="Cambria" w:hAnsi="Cambria" w:cs="Andalus"/>
                      <w:b/>
                      <w:bCs/>
                      <w:sz w:val="56"/>
                      <w:szCs w:val="56"/>
                      <w:u w:val="single"/>
                    </w:rPr>
                    <w:t>Cour</w:t>
                  </w:r>
                  <w:r w:rsidRPr="0002388B">
                    <w:rPr>
                      <w:rFonts w:ascii="Cambria" w:hAnsi="Cambria" w:cs="Andalus"/>
                      <w:b/>
                      <w:bCs/>
                      <w:spacing w:val="1"/>
                      <w:sz w:val="56"/>
                      <w:szCs w:val="56"/>
                      <w:u w:val="single"/>
                    </w:rPr>
                    <w:t>s</w:t>
                  </w:r>
                  <w:r w:rsidRPr="0002388B">
                    <w:rPr>
                      <w:rFonts w:ascii="Cambria" w:hAnsi="Cambria" w:cs="Andalus"/>
                      <w:b/>
                      <w:bCs/>
                      <w:sz w:val="56"/>
                      <w:szCs w:val="56"/>
                      <w:u w:val="single"/>
                    </w:rPr>
                    <w:t xml:space="preserve">e </w:t>
                  </w:r>
                  <w:r>
                    <w:rPr>
                      <w:rFonts w:ascii="Cambria" w:hAnsi="Cambria" w:cs="Andalus"/>
                      <w:b/>
                      <w:bCs/>
                      <w:sz w:val="56"/>
                      <w:szCs w:val="56"/>
                      <w:u w:val="single"/>
                    </w:rPr>
                    <w:t>Name</w:t>
                  </w:r>
                  <w:r w:rsidRPr="00177B53">
                    <w:rPr>
                      <w:rFonts w:ascii="Cambria" w:hAnsi="Cambria" w:cs="Andalus"/>
                      <w:b/>
                      <w:bCs/>
                      <w:sz w:val="56"/>
                      <w:szCs w:val="56"/>
                    </w:rPr>
                    <w:t xml:space="preserve">: </w:t>
                  </w:r>
                  <w:r w:rsidR="00C9580B">
                    <w:rPr>
                      <w:rFonts w:ascii="Cambria" w:hAnsi="Cambria" w:cs="Andalus"/>
                      <w:b/>
                      <w:bCs/>
                      <w:sz w:val="44"/>
                      <w:szCs w:val="44"/>
                    </w:rPr>
                    <w:t xml:space="preserve">Interpretation </w:t>
                  </w:r>
                  <w:r w:rsidRPr="00CD495B">
                    <w:rPr>
                      <w:rFonts w:ascii="Cambria" w:hAnsi="Cambria" w:cs="Andalus"/>
                      <w:b/>
                      <w:bCs/>
                      <w:sz w:val="44"/>
                      <w:szCs w:val="44"/>
                    </w:rPr>
                    <w:t>(1)</w:t>
                  </w: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txbxContent>
            </v:textbox>
          </v:shape>
        </w:pict>
      </w:r>
    </w:p>
    <w:p w:rsidR="00B32278" w:rsidRPr="00B32278" w:rsidRDefault="00B32278" w:rsidP="00B32278"/>
    <w:p w:rsidR="00B32278" w:rsidRPr="00B32278" w:rsidRDefault="00B32278" w:rsidP="00B32278"/>
    <w:p w:rsidR="00B32278" w:rsidRPr="00B32278" w:rsidRDefault="00B32278" w:rsidP="00B32278"/>
    <w:p w:rsidR="00B32278" w:rsidRPr="00B32278" w:rsidRDefault="00B32278" w:rsidP="00B32278"/>
    <w:p w:rsidR="00B32278" w:rsidRPr="00B32278" w:rsidRDefault="00B32278" w:rsidP="00B32278"/>
    <w:p w:rsidR="00B32278" w:rsidRPr="00B32278" w:rsidRDefault="00B32278" w:rsidP="00B32278"/>
    <w:p w:rsidR="00B32278" w:rsidRPr="00B32278" w:rsidRDefault="00E12752" w:rsidP="00B32278">
      <w:r>
        <w:rPr>
          <w:noProof/>
          <w:lang w:val="en-US"/>
        </w:rPr>
        <w:pict>
          <v:shape id="Text Box 16" o:spid="_x0000_s1028" type="#_x0000_t202" style="position:absolute;margin-left:53.55pt;margin-top:4pt;width:370.65pt;height:49.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" strokecolor="white" strokeweight="1pt">
            <v:fill color2="#999" focus="100%" type="gradient"/>
            <v:shadow on="t" color="#7f7f7f" opacity=".5" offset="1pt"/>
            <v:textbox>
              <w:txbxContent>
                <w:p w:rsidR="002B72EA" w:rsidRPr="00A1666C" w:rsidRDefault="002B72EA" w:rsidP="00CD495B">
                  <w:pPr>
                    <w:rPr>
                      <w:rFonts w:ascii="Cambria" w:hAnsi="Cambria" w:cs="Andalus"/>
                      <w:b/>
                      <w:bCs/>
                      <w:sz w:val="44"/>
                      <w:szCs w:val="44"/>
                    </w:rPr>
                  </w:pPr>
                  <w:r w:rsidRPr="0002388B">
                    <w:rPr>
                      <w:rFonts w:ascii="Cambria" w:hAnsi="Cambria" w:cs="Andalus"/>
                      <w:b/>
                      <w:bCs/>
                      <w:sz w:val="56"/>
                      <w:szCs w:val="56"/>
                      <w:u w:val="single"/>
                    </w:rPr>
                    <w:t>Cour</w:t>
                  </w:r>
                  <w:r w:rsidRPr="0002388B">
                    <w:rPr>
                      <w:rFonts w:ascii="Cambria" w:hAnsi="Cambria" w:cs="Andalus"/>
                      <w:b/>
                      <w:bCs/>
                      <w:spacing w:val="1"/>
                      <w:sz w:val="56"/>
                      <w:szCs w:val="56"/>
                      <w:u w:val="single"/>
                    </w:rPr>
                    <w:t>s</w:t>
                  </w:r>
                  <w:r w:rsidRPr="0002388B">
                    <w:rPr>
                      <w:rFonts w:ascii="Cambria" w:hAnsi="Cambria" w:cs="Andalus"/>
                      <w:b/>
                      <w:bCs/>
                      <w:sz w:val="56"/>
                      <w:szCs w:val="56"/>
                      <w:u w:val="single"/>
                    </w:rPr>
                    <w:t xml:space="preserve">e </w:t>
                  </w:r>
                  <w:r>
                    <w:rPr>
                      <w:rFonts w:ascii="Cambria" w:hAnsi="Cambria" w:cs="Andalus"/>
                      <w:b/>
                      <w:bCs/>
                      <w:sz w:val="56"/>
                      <w:szCs w:val="56"/>
                      <w:u w:val="single"/>
                      <w:lang w:val="en-US"/>
                    </w:rPr>
                    <w:t>Number</w:t>
                  </w:r>
                  <w:r w:rsidRPr="00177B53">
                    <w:rPr>
                      <w:rFonts w:ascii="Cambria" w:hAnsi="Cambria" w:cs="Andalus"/>
                      <w:b/>
                      <w:bCs/>
                      <w:sz w:val="56"/>
                      <w:szCs w:val="56"/>
                    </w:rPr>
                    <w:t xml:space="preserve">: </w:t>
                  </w:r>
                  <w:r w:rsidRPr="00CD495B">
                    <w:rPr>
                      <w:rFonts w:ascii="Cambria" w:hAnsi="Cambria" w:cs="Andalus"/>
                      <w:b/>
                      <w:bCs/>
                      <w:sz w:val="44"/>
                      <w:szCs w:val="44"/>
                    </w:rPr>
                    <w:t>01084137</w:t>
                  </w: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p w:rsidR="002B72EA" w:rsidRPr="0002388B" w:rsidRDefault="002B72EA" w:rsidP="00CE7A7D">
                  <w:pPr>
                    <w:pStyle w:val="ps1Char"/>
                  </w:pPr>
                </w:p>
              </w:txbxContent>
            </v:textbox>
          </v:shape>
        </w:pict>
      </w:r>
    </w:p>
    <w:p w:rsidR="00B32278" w:rsidRPr="00B32278" w:rsidRDefault="00B32278" w:rsidP="00B32278"/>
    <w:p w:rsidR="00B32278" w:rsidRPr="00B32278" w:rsidRDefault="00B32278" w:rsidP="00B32278"/>
    <w:p w:rsidR="00B32278" w:rsidRPr="00B32278" w:rsidRDefault="00B32278" w:rsidP="00B32278"/>
    <w:p w:rsidR="00B32278" w:rsidRPr="00B32278" w:rsidRDefault="00B32278" w:rsidP="00B32278"/>
    <w:p w:rsidR="00B32278" w:rsidRPr="00B32278" w:rsidRDefault="00B32278" w:rsidP="00B32278"/>
    <w:p w:rsidR="00B32278" w:rsidRPr="00B32278" w:rsidRDefault="00B32278" w:rsidP="00B32278"/>
    <w:p w:rsidR="00B32278" w:rsidRPr="00B32278" w:rsidRDefault="00B32278" w:rsidP="00B32278"/>
    <w:p w:rsidR="00B32278" w:rsidRPr="00B32278" w:rsidRDefault="00B32278" w:rsidP="00B32278"/>
    <w:p w:rsidR="00B32278" w:rsidRPr="00B32278" w:rsidRDefault="00B32278" w:rsidP="00B32278"/>
    <w:p w:rsidR="00B32278" w:rsidRPr="00B32278" w:rsidRDefault="00B32278" w:rsidP="00B32278"/>
    <w:p w:rsidR="00B32278" w:rsidRPr="00B32278" w:rsidRDefault="00B32278" w:rsidP="00B32278"/>
    <w:p w:rsidR="00B32278" w:rsidRPr="00B32278" w:rsidRDefault="00B32278" w:rsidP="00B32278"/>
    <w:p w:rsidR="00B32278" w:rsidRDefault="00B32278" w:rsidP="00B32278">
      <w:pPr>
        <w:pStyle w:val="ps2"/>
        <w:tabs>
          <w:tab w:val="clear" w:pos="576"/>
          <w:tab w:val="clear" w:pos="1152"/>
          <w:tab w:val="clear" w:pos="1728"/>
          <w:tab w:val="clear" w:pos="2304"/>
          <w:tab w:val="left" w:pos="0"/>
          <w:tab w:val="left" w:pos="4092"/>
        </w:tabs>
        <w:spacing w:before="120" w:after="120" w:line="240" w:lineRule="auto"/>
      </w:pPr>
      <w:r>
        <w:tab/>
      </w:r>
    </w:p>
    <w:p w:rsidR="009316C4" w:rsidRPr="009316C4" w:rsidRDefault="00F51120" w:rsidP="00B32278">
      <w:pPr>
        <w:pStyle w:val="ps2"/>
        <w:tabs>
          <w:tab w:val="clear" w:pos="576"/>
          <w:tab w:val="left" w:pos="0"/>
        </w:tabs>
        <w:spacing w:before="120" w:after="120" w:line="240" w:lineRule="auto"/>
        <w:rPr>
          <w:rFonts w:ascii="Times New Roman" w:hAnsi="Times New Roman" w:cs="Times New Roman"/>
          <w:sz w:val="4"/>
          <w:szCs w:val="4"/>
        </w:rPr>
      </w:pPr>
      <w:r w:rsidRPr="00B32278">
        <w:br w:type="page"/>
      </w:r>
    </w:p>
    <w:p w:rsidR="001A39E2" w:rsidRPr="001A39E2" w:rsidRDefault="001A39E2" w:rsidP="001A39E2">
      <w:pPr>
        <w:pStyle w:val="ps2"/>
        <w:spacing w:before="240" w:after="120" w:line="240" w:lineRule="auto"/>
        <w:rPr>
          <w:rFonts w:ascii="Cambria" w:hAnsi="Cambria"/>
          <w:sz w:val="2"/>
          <w:szCs w:val="2"/>
        </w:rPr>
      </w:pPr>
    </w:p>
    <w:p w:rsidR="009F38DA" w:rsidRPr="00B32278" w:rsidRDefault="00FA6305" w:rsidP="001A39E2">
      <w:pPr>
        <w:pStyle w:val="ps2"/>
        <w:spacing w:before="240" w:after="120" w:line="240" w:lineRule="auto"/>
        <w:rPr>
          <w:rFonts w:ascii="Cambria" w:hAnsi="Cambria"/>
          <w:sz w:val="24"/>
        </w:rPr>
      </w:pPr>
      <w:r w:rsidRPr="00B32278">
        <w:rPr>
          <w:rFonts w:ascii="Cambria" w:hAnsi="Cambria"/>
          <w:sz w:val="24"/>
        </w:rPr>
        <w:t>G</w:t>
      </w:r>
      <w:r w:rsidR="009F38DA" w:rsidRPr="00B32278">
        <w:rPr>
          <w:rFonts w:ascii="Cambria" w:hAnsi="Cambria"/>
          <w:sz w:val="24"/>
        </w:rPr>
        <w:t xml:space="preserve">eneral </w:t>
      </w:r>
      <w:r w:rsidR="001E1F32">
        <w:rPr>
          <w:rFonts w:ascii="Cambria" w:hAnsi="Cambria"/>
          <w:sz w:val="24"/>
        </w:rPr>
        <w:t>Course Information</w:t>
      </w:r>
      <w:r w:rsidRPr="00B32278">
        <w:rPr>
          <w:rFonts w:ascii="Cambria" w:hAnsi="Cambria"/>
          <w:sz w:val="24"/>
        </w:rPr>
        <w:t>:</w:t>
      </w:r>
    </w:p>
    <w:tbl>
      <w:tblPr>
        <w:tblW w:w="8046"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3366"/>
        <w:gridCol w:w="4680"/>
      </w:tblGrid>
      <w:tr w:rsidR="009F38DA" w:rsidRPr="00FC5969" w:rsidTr="001A39E2">
        <w:trPr>
          <w:trHeight w:val="307"/>
        </w:trPr>
        <w:tc>
          <w:tcPr>
            <w:tcW w:w="3366" w:type="dxa"/>
            <w:shd w:val="clear" w:color="auto" w:fill="D9D9D9"/>
            <w:vAlign w:val="center"/>
          </w:tcPr>
          <w:p w:rsidR="009F38DA" w:rsidRPr="00A45946" w:rsidRDefault="009F38DA" w:rsidP="005E31AB">
            <w:pPr>
              <w:pStyle w:val="ps2"/>
              <w:spacing w:before="40" w:after="40" w:line="240" w:lineRule="auto"/>
              <w:rPr>
                <w:rFonts w:ascii="Cambria" w:hAnsi="Cambria"/>
                <w:b w:val="0"/>
                <w:bCs w:val="0"/>
                <w:sz w:val="22"/>
                <w:szCs w:val="22"/>
              </w:rPr>
            </w:pPr>
            <w:r>
              <w:rPr>
                <w:rFonts w:ascii="Cambria" w:hAnsi="Cambria"/>
                <w:b w:val="0"/>
                <w:bCs w:val="0"/>
                <w:sz w:val="22"/>
                <w:szCs w:val="22"/>
              </w:rPr>
              <w:t>Course title</w:t>
            </w:r>
          </w:p>
        </w:tc>
        <w:tc>
          <w:tcPr>
            <w:tcW w:w="4680" w:type="dxa"/>
          </w:tcPr>
          <w:p w:rsidR="009F38DA" w:rsidRPr="00CC6746" w:rsidRDefault="00CD495B" w:rsidP="00951063">
            <w:pPr>
              <w:pStyle w:val="ps1Char"/>
              <w:jc w:val="left"/>
            </w:pPr>
            <w:r w:rsidRPr="00CD495B">
              <w:t>Interpretation  (1)</w:t>
            </w:r>
          </w:p>
        </w:tc>
      </w:tr>
      <w:tr w:rsidR="009F38DA" w:rsidRPr="00FC5969" w:rsidTr="001A39E2">
        <w:trPr>
          <w:trHeight w:val="307"/>
        </w:trPr>
        <w:tc>
          <w:tcPr>
            <w:tcW w:w="3366" w:type="dxa"/>
            <w:shd w:val="clear" w:color="auto" w:fill="D9D9D9"/>
            <w:vAlign w:val="center"/>
          </w:tcPr>
          <w:p w:rsidR="009F38DA" w:rsidRPr="00A45946" w:rsidRDefault="009F38DA" w:rsidP="005E31AB">
            <w:pPr>
              <w:pStyle w:val="ps2"/>
              <w:spacing w:before="40" w:after="40" w:line="240" w:lineRule="auto"/>
              <w:rPr>
                <w:rFonts w:ascii="Cambria" w:hAnsi="Cambria"/>
                <w:b w:val="0"/>
                <w:bCs w:val="0"/>
                <w:sz w:val="22"/>
                <w:szCs w:val="22"/>
              </w:rPr>
            </w:pPr>
            <w:r>
              <w:rPr>
                <w:rFonts w:ascii="Cambria" w:hAnsi="Cambria"/>
                <w:b w:val="0"/>
                <w:bCs w:val="0"/>
                <w:sz w:val="22"/>
                <w:szCs w:val="22"/>
              </w:rPr>
              <w:t>Course number</w:t>
            </w:r>
          </w:p>
        </w:tc>
        <w:tc>
          <w:tcPr>
            <w:tcW w:w="4680" w:type="dxa"/>
          </w:tcPr>
          <w:p w:rsidR="009F38DA" w:rsidRPr="00CC6746" w:rsidRDefault="00CD495B" w:rsidP="00951063">
            <w:pPr>
              <w:pStyle w:val="ps1Char"/>
              <w:jc w:val="left"/>
            </w:pPr>
            <w:r w:rsidRPr="00CD495B">
              <w:t>01084137</w:t>
            </w:r>
          </w:p>
        </w:tc>
      </w:tr>
      <w:tr w:rsidR="009F38DA" w:rsidRPr="00FC5969" w:rsidTr="001A39E2">
        <w:trPr>
          <w:trHeight w:val="307"/>
        </w:trPr>
        <w:tc>
          <w:tcPr>
            <w:tcW w:w="3366" w:type="dxa"/>
            <w:shd w:val="clear" w:color="auto" w:fill="D9D9D9"/>
          </w:tcPr>
          <w:p w:rsidR="009F38DA" w:rsidRPr="00CC6746" w:rsidRDefault="009F38DA" w:rsidP="00CE7A7D">
            <w:pPr>
              <w:pStyle w:val="ps1Char"/>
            </w:pPr>
            <w:r w:rsidRPr="00CC6746">
              <w:t>Credit hours (theory, practical)</w:t>
            </w:r>
          </w:p>
        </w:tc>
        <w:tc>
          <w:tcPr>
            <w:tcW w:w="4680" w:type="dxa"/>
          </w:tcPr>
          <w:p w:rsidR="009F38DA" w:rsidRPr="00CC6746" w:rsidRDefault="008805E5" w:rsidP="00951063">
            <w:pPr>
              <w:pStyle w:val="ps1Char"/>
              <w:jc w:val="left"/>
            </w:pPr>
            <w:r w:rsidRPr="00CC6746">
              <w:t>3</w:t>
            </w:r>
            <w:r w:rsidR="00EE30A6">
              <w:t xml:space="preserve"> </w:t>
            </w:r>
            <w:r w:rsidR="00EE30A6" w:rsidRPr="00EE30A6">
              <w:t xml:space="preserve"> (</w:t>
            </w:r>
            <w:r w:rsidR="00CD495B">
              <w:t>3</w:t>
            </w:r>
            <w:r w:rsidR="00EE30A6" w:rsidRPr="00EE30A6">
              <w:t xml:space="preserve"> Practice per week) </w:t>
            </w:r>
          </w:p>
        </w:tc>
      </w:tr>
      <w:tr w:rsidR="009F38DA" w:rsidRPr="00FC5969" w:rsidTr="001A39E2">
        <w:trPr>
          <w:trHeight w:val="307"/>
        </w:trPr>
        <w:tc>
          <w:tcPr>
            <w:tcW w:w="3366" w:type="dxa"/>
            <w:shd w:val="clear" w:color="auto" w:fill="D9D9D9"/>
          </w:tcPr>
          <w:p w:rsidR="009F38DA" w:rsidRPr="00CC6746" w:rsidRDefault="009F38DA" w:rsidP="00CE7A7D">
            <w:pPr>
              <w:pStyle w:val="ps1Char"/>
            </w:pPr>
            <w:r w:rsidRPr="00CC6746">
              <w:t>Contact hours (theory, practical)</w:t>
            </w:r>
          </w:p>
        </w:tc>
        <w:tc>
          <w:tcPr>
            <w:tcW w:w="4680" w:type="dxa"/>
          </w:tcPr>
          <w:p w:rsidR="009F38DA" w:rsidRPr="00CC6746" w:rsidRDefault="00EA30CD" w:rsidP="00EA30CD">
            <w:pPr>
              <w:pStyle w:val="ps1Char"/>
              <w:jc w:val="left"/>
            </w:pPr>
            <w:r>
              <w:t>09</w:t>
            </w:r>
            <w:r w:rsidR="00210BF5" w:rsidRPr="00CC6746">
              <w:t>:</w:t>
            </w:r>
            <w:r w:rsidR="00CD495B">
              <w:t>3</w:t>
            </w:r>
            <w:r w:rsidR="00210BF5" w:rsidRPr="00CC6746">
              <w:t xml:space="preserve">0 – </w:t>
            </w:r>
            <w:r>
              <w:t>11</w:t>
            </w:r>
            <w:r w:rsidR="00210BF5" w:rsidRPr="00CC6746">
              <w:t>:</w:t>
            </w:r>
            <w:r w:rsidR="00CD495B">
              <w:t>0</w:t>
            </w:r>
            <w:r w:rsidR="00210BF5" w:rsidRPr="00CC6746">
              <w:t>0 (Mon., Wed.)</w:t>
            </w:r>
            <w:r w:rsidR="005E76FB">
              <w:t xml:space="preserve">, </w:t>
            </w:r>
            <w:r w:rsidR="00EE30A6" w:rsidRPr="00EE30A6">
              <w:t>3 (</w:t>
            </w:r>
            <w:r w:rsidR="00CD495B">
              <w:t>3</w:t>
            </w:r>
            <w:r w:rsidR="00EE30A6" w:rsidRPr="00EE30A6">
              <w:t xml:space="preserve"> Practice per week) / 45 per month</w:t>
            </w:r>
          </w:p>
        </w:tc>
      </w:tr>
      <w:tr w:rsidR="009F38DA" w:rsidRPr="00FC5969" w:rsidTr="001A39E2">
        <w:trPr>
          <w:trHeight w:val="307"/>
        </w:trPr>
        <w:tc>
          <w:tcPr>
            <w:tcW w:w="3366" w:type="dxa"/>
            <w:shd w:val="clear" w:color="auto" w:fill="D9D9D9"/>
            <w:vAlign w:val="center"/>
          </w:tcPr>
          <w:p w:rsidR="009F38DA" w:rsidRPr="00A45946" w:rsidRDefault="009F38DA" w:rsidP="005E31AB">
            <w:pPr>
              <w:pStyle w:val="ps2"/>
              <w:spacing w:before="40" w:after="40" w:line="240" w:lineRule="auto"/>
              <w:rPr>
                <w:rFonts w:ascii="Cambria" w:hAnsi="Cambria"/>
                <w:b w:val="0"/>
                <w:bCs w:val="0"/>
                <w:sz w:val="22"/>
                <w:szCs w:val="22"/>
              </w:rPr>
            </w:pPr>
            <w:r>
              <w:rPr>
                <w:rFonts w:ascii="Cambria" w:hAnsi="Cambria"/>
                <w:b w:val="0"/>
                <w:bCs w:val="0"/>
                <w:sz w:val="22"/>
                <w:szCs w:val="22"/>
              </w:rPr>
              <w:t>Prerequisites/</w:t>
            </w:r>
            <w:proofErr w:type="spellStart"/>
            <w:r>
              <w:rPr>
                <w:rFonts w:ascii="Cambria" w:hAnsi="Cambria"/>
                <w:b w:val="0"/>
                <w:bCs w:val="0"/>
                <w:sz w:val="22"/>
                <w:szCs w:val="22"/>
              </w:rPr>
              <w:t>corequisites</w:t>
            </w:r>
            <w:proofErr w:type="spellEnd"/>
          </w:p>
        </w:tc>
        <w:tc>
          <w:tcPr>
            <w:tcW w:w="4680" w:type="dxa"/>
            <w:vAlign w:val="center"/>
          </w:tcPr>
          <w:p w:rsidR="009F38DA" w:rsidRPr="00CC6746" w:rsidRDefault="00FF0BB4" w:rsidP="00951063">
            <w:pPr>
              <w:pStyle w:val="ps1Char"/>
              <w:jc w:val="left"/>
            </w:pPr>
            <w:r w:rsidRPr="00FF0BB4">
              <w:t>99 CHs</w:t>
            </w:r>
          </w:p>
        </w:tc>
      </w:tr>
      <w:tr w:rsidR="008805E5" w:rsidRPr="00FC5969" w:rsidTr="001A39E2">
        <w:trPr>
          <w:trHeight w:val="307"/>
        </w:trPr>
        <w:tc>
          <w:tcPr>
            <w:tcW w:w="3366" w:type="dxa"/>
            <w:shd w:val="clear" w:color="auto" w:fill="D9D9D9"/>
            <w:vAlign w:val="center"/>
          </w:tcPr>
          <w:p w:rsidR="008805E5" w:rsidRPr="00A45946" w:rsidRDefault="008805E5" w:rsidP="00CC6746">
            <w:pPr>
              <w:pStyle w:val="ps2"/>
              <w:spacing w:before="40" w:after="40" w:line="240" w:lineRule="auto"/>
              <w:jc w:val="both"/>
              <w:rPr>
                <w:rFonts w:ascii="Cambria" w:hAnsi="Cambria"/>
                <w:b w:val="0"/>
                <w:bCs w:val="0"/>
                <w:sz w:val="22"/>
                <w:szCs w:val="22"/>
              </w:rPr>
            </w:pPr>
            <w:r>
              <w:rPr>
                <w:rFonts w:ascii="Cambria" w:hAnsi="Cambria"/>
                <w:b w:val="0"/>
                <w:bCs w:val="0"/>
                <w:sz w:val="22"/>
                <w:szCs w:val="22"/>
              </w:rPr>
              <w:t>Academic Program</w:t>
            </w:r>
          </w:p>
        </w:tc>
        <w:tc>
          <w:tcPr>
            <w:tcW w:w="4680" w:type="dxa"/>
          </w:tcPr>
          <w:p w:rsidR="008805E5" w:rsidRPr="00EE30A6" w:rsidRDefault="00210BF5" w:rsidP="00951063">
            <w:pPr>
              <w:rPr>
                <w:rFonts w:ascii="Times New Roman" w:hAnsi="Times New Roman"/>
                <w:sz w:val="24"/>
                <w:lang w:val="en-US"/>
              </w:rPr>
            </w:pPr>
            <w:r w:rsidRPr="00EE30A6">
              <w:rPr>
                <w:rFonts w:ascii="Times New Roman" w:hAnsi="Times New Roman"/>
                <w:sz w:val="24"/>
                <w:lang w:val="en-US"/>
              </w:rPr>
              <w:t xml:space="preserve">English Language / </w:t>
            </w:r>
            <w:r w:rsidR="008805E5" w:rsidRPr="00EE30A6">
              <w:rPr>
                <w:rFonts w:ascii="Times New Roman" w:hAnsi="Times New Roman"/>
                <w:sz w:val="24"/>
                <w:lang w:val="en-US"/>
              </w:rPr>
              <w:t xml:space="preserve">Translation </w:t>
            </w:r>
          </w:p>
        </w:tc>
      </w:tr>
      <w:tr w:rsidR="008805E5" w:rsidRPr="00FC5969" w:rsidTr="001A39E2">
        <w:trPr>
          <w:trHeight w:val="307"/>
        </w:trPr>
        <w:tc>
          <w:tcPr>
            <w:tcW w:w="3366" w:type="dxa"/>
            <w:shd w:val="clear" w:color="auto" w:fill="D9D9D9"/>
            <w:vAlign w:val="center"/>
          </w:tcPr>
          <w:p w:rsidR="008805E5" w:rsidRPr="00A45946" w:rsidRDefault="008805E5" w:rsidP="00CC6746">
            <w:pPr>
              <w:pStyle w:val="ps2"/>
              <w:spacing w:before="40" w:after="40" w:line="240" w:lineRule="auto"/>
              <w:jc w:val="both"/>
              <w:rPr>
                <w:rFonts w:ascii="Cambria" w:hAnsi="Cambria"/>
                <w:b w:val="0"/>
                <w:bCs w:val="0"/>
                <w:sz w:val="22"/>
                <w:szCs w:val="22"/>
              </w:rPr>
            </w:pPr>
            <w:r>
              <w:rPr>
                <w:rFonts w:ascii="Cambria" w:hAnsi="Cambria"/>
                <w:b w:val="0"/>
                <w:bCs w:val="0"/>
                <w:sz w:val="22"/>
                <w:szCs w:val="22"/>
              </w:rPr>
              <w:t>Program c</w:t>
            </w:r>
            <w:r w:rsidRPr="00A45946">
              <w:rPr>
                <w:rFonts w:ascii="Cambria" w:hAnsi="Cambria"/>
                <w:b w:val="0"/>
                <w:bCs w:val="0"/>
                <w:sz w:val="22"/>
                <w:szCs w:val="22"/>
              </w:rPr>
              <w:t>ode</w:t>
            </w:r>
          </w:p>
        </w:tc>
        <w:tc>
          <w:tcPr>
            <w:tcW w:w="4680" w:type="dxa"/>
          </w:tcPr>
          <w:p w:rsidR="008805E5" w:rsidRPr="00EE30A6" w:rsidRDefault="008805E5" w:rsidP="00951063">
            <w:pPr>
              <w:rPr>
                <w:rFonts w:ascii="Times New Roman" w:hAnsi="Times New Roman"/>
                <w:sz w:val="24"/>
                <w:lang w:val="en-US"/>
              </w:rPr>
            </w:pPr>
            <w:r w:rsidRPr="00EE30A6">
              <w:rPr>
                <w:rFonts w:ascii="Times New Roman" w:hAnsi="Times New Roman"/>
                <w:sz w:val="24"/>
                <w:lang w:val="en-US"/>
              </w:rPr>
              <w:t>08</w:t>
            </w:r>
          </w:p>
        </w:tc>
      </w:tr>
      <w:tr w:rsidR="008805E5" w:rsidRPr="00FC5969" w:rsidTr="001A39E2">
        <w:trPr>
          <w:trHeight w:val="307"/>
        </w:trPr>
        <w:tc>
          <w:tcPr>
            <w:tcW w:w="3366" w:type="dxa"/>
            <w:shd w:val="clear" w:color="auto" w:fill="D9D9D9"/>
            <w:vAlign w:val="center"/>
          </w:tcPr>
          <w:p w:rsidR="008805E5" w:rsidRPr="00A45946" w:rsidRDefault="008805E5" w:rsidP="00CC6746">
            <w:pPr>
              <w:pStyle w:val="ps2"/>
              <w:spacing w:before="40" w:after="40" w:line="240" w:lineRule="auto"/>
              <w:jc w:val="both"/>
              <w:rPr>
                <w:rFonts w:ascii="Cambria" w:hAnsi="Cambria"/>
                <w:b w:val="0"/>
                <w:bCs w:val="0"/>
                <w:sz w:val="22"/>
                <w:szCs w:val="22"/>
              </w:rPr>
            </w:pPr>
            <w:r w:rsidRPr="00A45946">
              <w:rPr>
                <w:rFonts w:ascii="Cambria" w:hAnsi="Cambria"/>
                <w:b w:val="0"/>
                <w:bCs w:val="0"/>
                <w:sz w:val="22"/>
                <w:szCs w:val="22"/>
              </w:rPr>
              <w:t xml:space="preserve">Awarding </w:t>
            </w:r>
            <w:r>
              <w:rPr>
                <w:rFonts w:ascii="Cambria" w:hAnsi="Cambria"/>
                <w:b w:val="0"/>
                <w:bCs w:val="0"/>
                <w:sz w:val="22"/>
                <w:szCs w:val="22"/>
              </w:rPr>
              <w:t>i</w:t>
            </w:r>
            <w:r w:rsidRPr="00A45946">
              <w:rPr>
                <w:rFonts w:ascii="Cambria" w:hAnsi="Cambria"/>
                <w:b w:val="0"/>
                <w:bCs w:val="0"/>
                <w:sz w:val="22"/>
                <w:szCs w:val="22"/>
              </w:rPr>
              <w:t>nstitution</w:t>
            </w:r>
          </w:p>
        </w:tc>
        <w:tc>
          <w:tcPr>
            <w:tcW w:w="4680" w:type="dxa"/>
          </w:tcPr>
          <w:p w:rsidR="008805E5" w:rsidRPr="00EE30A6" w:rsidRDefault="008805E5" w:rsidP="00951063">
            <w:pPr>
              <w:rPr>
                <w:rFonts w:ascii="Times New Roman" w:hAnsi="Times New Roman"/>
                <w:sz w:val="24"/>
                <w:lang w:val="en-US"/>
              </w:rPr>
            </w:pPr>
            <w:r w:rsidRPr="00EE30A6">
              <w:rPr>
                <w:rFonts w:ascii="Times New Roman" w:hAnsi="Times New Roman"/>
                <w:sz w:val="24"/>
                <w:lang w:val="en-US"/>
              </w:rPr>
              <w:t>Isra University</w:t>
            </w:r>
          </w:p>
        </w:tc>
      </w:tr>
      <w:tr w:rsidR="008805E5" w:rsidRPr="00FC5969" w:rsidTr="001A39E2">
        <w:trPr>
          <w:trHeight w:val="307"/>
        </w:trPr>
        <w:tc>
          <w:tcPr>
            <w:tcW w:w="3366" w:type="dxa"/>
            <w:shd w:val="clear" w:color="auto" w:fill="D9D9D9"/>
            <w:vAlign w:val="center"/>
          </w:tcPr>
          <w:p w:rsidR="008805E5" w:rsidRPr="00A45946" w:rsidRDefault="008805E5" w:rsidP="00CC6746">
            <w:pPr>
              <w:pStyle w:val="ps2"/>
              <w:spacing w:before="40" w:after="40" w:line="240" w:lineRule="auto"/>
              <w:jc w:val="both"/>
              <w:rPr>
                <w:rFonts w:ascii="Cambria" w:hAnsi="Cambria"/>
                <w:b w:val="0"/>
                <w:bCs w:val="0"/>
                <w:sz w:val="22"/>
                <w:szCs w:val="22"/>
              </w:rPr>
            </w:pPr>
            <w:r w:rsidRPr="00A45946">
              <w:rPr>
                <w:rFonts w:ascii="Cambria" w:hAnsi="Cambria"/>
                <w:b w:val="0"/>
                <w:bCs w:val="0"/>
                <w:sz w:val="22"/>
                <w:szCs w:val="22"/>
              </w:rPr>
              <w:t>Faculty</w:t>
            </w:r>
          </w:p>
        </w:tc>
        <w:tc>
          <w:tcPr>
            <w:tcW w:w="4680" w:type="dxa"/>
          </w:tcPr>
          <w:p w:rsidR="008805E5" w:rsidRPr="00EE30A6" w:rsidRDefault="00210BF5" w:rsidP="00951063">
            <w:pPr>
              <w:rPr>
                <w:rFonts w:ascii="Times New Roman" w:hAnsi="Times New Roman"/>
                <w:sz w:val="24"/>
                <w:lang w:val="en-US"/>
              </w:rPr>
            </w:pPr>
            <w:r w:rsidRPr="00EE30A6">
              <w:rPr>
                <w:rFonts w:ascii="Times New Roman" w:hAnsi="Times New Roman"/>
                <w:sz w:val="24"/>
                <w:lang w:val="en-US"/>
              </w:rPr>
              <w:t xml:space="preserve">Faculty of </w:t>
            </w:r>
            <w:r w:rsidR="008805E5" w:rsidRPr="00EE30A6">
              <w:rPr>
                <w:rFonts w:ascii="Times New Roman" w:hAnsi="Times New Roman"/>
                <w:sz w:val="24"/>
                <w:lang w:val="en-US"/>
              </w:rPr>
              <w:t>Arts</w:t>
            </w:r>
          </w:p>
        </w:tc>
      </w:tr>
      <w:tr w:rsidR="008805E5" w:rsidRPr="00FC5969" w:rsidTr="001A39E2">
        <w:trPr>
          <w:trHeight w:val="307"/>
        </w:trPr>
        <w:tc>
          <w:tcPr>
            <w:tcW w:w="3366" w:type="dxa"/>
            <w:shd w:val="clear" w:color="auto" w:fill="D9D9D9"/>
            <w:vAlign w:val="center"/>
          </w:tcPr>
          <w:p w:rsidR="008805E5" w:rsidRPr="00A45946" w:rsidRDefault="008805E5" w:rsidP="00CC6746">
            <w:pPr>
              <w:pStyle w:val="ps2"/>
              <w:spacing w:before="40" w:after="40" w:line="240" w:lineRule="auto"/>
              <w:jc w:val="both"/>
              <w:rPr>
                <w:rFonts w:ascii="Cambria" w:hAnsi="Cambria"/>
                <w:b w:val="0"/>
                <w:bCs w:val="0"/>
                <w:sz w:val="22"/>
                <w:szCs w:val="22"/>
              </w:rPr>
            </w:pPr>
            <w:r w:rsidRPr="00A45946">
              <w:rPr>
                <w:rFonts w:ascii="Cambria" w:hAnsi="Cambria"/>
                <w:b w:val="0"/>
                <w:bCs w:val="0"/>
                <w:sz w:val="22"/>
                <w:szCs w:val="22"/>
              </w:rPr>
              <w:t>Department</w:t>
            </w:r>
          </w:p>
        </w:tc>
        <w:tc>
          <w:tcPr>
            <w:tcW w:w="4680" w:type="dxa"/>
          </w:tcPr>
          <w:p w:rsidR="008805E5" w:rsidRPr="00EE30A6" w:rsidRDefault="00210BF5" w:rsidP="00951063">
            <w:pPr>
              <w:rPr>
                <w:rFonts w:ascii="Times New Roman" w:hAnsi="Times New Roman"/>
                <w:sz w:val="24"/>
                <w:lang w:val="en-US"/>
              </w:rPr>
            </w:pPr>
            <w:r w:rsidRPr="00EE30A6">
              <w:rPr>
                <w:rFonts w:ascii="Times New Roman" w:hAnsi="Times New Roman"/>
                <w:sz w:val="24"/>
                <w:lang w:val="en-US"/>
              </w:rPr>
              <w:t xml:space="preserve">Dept. of </w:t>
            </w:r>
            <w:r w:rsidR="008805E5" w:rsidRPr="00EE30A6">
              <w:rPr>
                <w:rFonts w:ascii="Times New Roman" w:hAnsi="Times New Roman"/>
                <w:sz w:val="24"/>
                <w:lang w:val="en-US"/>
              </w:rPr>
              <w:t xml:space="preserve">English Language / Translation </w:t>
            </w:r>
          </w:p>
        </w:tc>
      </w:tr>
      <w:tr w:rsidR="008805E5" w:rsidRPr="00FC5969" w:rsidTr="001A39E2">
        <w:trPr>
          <w:trHeight w:val="399"/>
        </w:trPr>
        <w:tc>
          <w:tcPr>
            <w:tcW w:w="3366" w:type="dxa"/>
            <w:shd w:val="clear" w:color="auto" w:fill="D9D9D9"/>
            <w:vAlign w:val="center"/>
          </w:tcPr>
          <w:p w:rsidR="008805E5" w:rsidRPr="00A45946" w:rsidRDefault="008805E5" w:rsidP="00CC6746">
            <w:pPr>
              <w:pStyle w:val="ps2"/>
              <w:spacing w:before="40" w:after="40" w:line="240" w:lineRule="auto"/>
              <w:jc w:val="both"/>
              <w:rPr>
                <w:rFonts w:ascii="Cambria" w:hAnsi="Cambria"/>
                <w:b w:val="0"/>
                <w:bCs w:val="0"/>
                <w:sz w:val="22"/>
                <w:szCs w:val="22"/>
              </w:rPr>
            </w:pPr>
            <w:r w:rsidRPr="00A45946">
              <w:rPr>
                <w:rFonts w:ascii="Cambria" w:hAnsi="Cambria"/>
                <w:b w:val="0"/>
                <w:bCs w:val="0"/>
                <w:sz w:val="22"/>
                <w:szCs w:val="22"/>
              </w:rPr>
              <w:t xml:space="preserve">Level of </w:t>
            </w:r>
            <w:r>
              <w:rPr>
                <w:rFonts w:ascii="Cambria" w:hAnsi="Cambria"/>
                <w:b w:val="0"/>
                <w:bCs w:val="0"/>
                <w:sz w:val="22"/>
                <w:szCs w:val="22"/>
              </w:rPr>
              <w:t xml:space="preserve">course </w:t>
            </w:r>
          </w:p>
        </w:tc>
        <w:tc>
          <w:tcPr>
            <w:tcW w:w="4680" w:type="dxa"/>
          </w:tcPr>
          <w:p w:rsidR="008805E5" w:rsidRPr="00EE30A6" w:rsidRDefault="003435D5" w:rsidP="00951063">
            <w:pPr>
              <w:rPr>
                <w:rFonts w:ascii="Times New Roman" w:hAnsi="Times New Roman"/>
                <w:sz w:val="24"/>
                <w:lang w:val="en-US"/>
              </w:rPr>
            </w:pPr>
            <w:r w:rsidRPr="00EE30A6">
              <w:rPr>
                <w:rFonts w:ascii="Times New Roman" w:hAnsi="Times New Roman"/>
                <w:sz w:val="24"/>
                <w:lang w:val="en-US"/>
              </w:rPr>
              <w:t>Fourth</w:t>
            </w:r>
            <w:r w:rsidR="008805E5" w:rsidRPr="00EE30A6">
              <w:rPr>
                <w:rFonts w:ascii="Times New Roman" w:hAnsi="Times New Roman"/>
                <w:sz w:val="24"/>
                <w:lang w:val="en-US"/>
              </w:rPr>
              <w:t xml:space="preserve"> year</w:t>
            </w:r>
            <w:r w:rsidR="00C25F53" w:rsidRPr="00EE30A6">
              <w:rPr>
                <w:rFonts w:ascii="Times New Roman" w:hAnsi="Times New Roman"/>
                <w:sz w:val="24"/>
                <w:lang w:val="en-US"/>
              </w:rPr>
              <w:t xml:space="preserve"> / First Semester</w:t>
            </w:r>
          </w:p>
        </w:tc>
      </w:tr>
      <w:tr w:rsidR="008805E5" w:rsidRPr="00FC5969" w:rsidTr="001A39E2">
        <w:trPr>
          <w:trHeight w:val="307"/>
        </w:trPr>
        <w:tc>
          <w:tcPr>
            <w:tcW w:w="3366" w:type="dxa"/>
            <w:shd w:val="clear" w:color="auto" w:fill="D9D9D9"/>
          </w:tcPr>
          <w:p w:rsidR="008805E5" w:rsidRPr="00F57F5A" w:rsidRDefault="008805E5" w:rsidP="00CC6746">
            <w:pPr>
              <w:tabs>
                <w:tab w:val="left" w:pos="900"/>
              </w:tabs>
              <w:jc w:val="both"/>
              <w:rPr>
                <w:rFonts w:ascii="Cambria" w:hAnsi="Cambria" w:cs="Calibri"/>
                <w:bCs/>
                <w:sz w:val="22"/>
                <w:szCs w:val="22"/>
              </w:rPr>
            </w:pPr>
            <w:r w:rsidRPr="00B461DD">
              <w:rPr>
                <w:rFonts w:ascii="Cambria" w:hAnsi="Cambria"/>
                <w:sz w:val="22"/>
                <w:szCs w:val="22"/>
              </w:rPr>
              <w:t xml:space="preserve">Academic </w:t>
            </w:r>
            <w:r>
              <w:rPr>
                <w:rFonts w:ascii="Cambria" w:hAnsi="Cambria"/>
                <w:sz w:val="22"/>
                <w:szCs w:val="22"/>
              </w:rPr>
              <w:t>y</w:t>
            </w:r>
            <w:r w:rsidRPr="00D75241">
              <w:rPr>
                <w:rFonts w:ascii="Cambria" w:hAnsi="Cambria"/>
                <w:sz w:val="22"/>
                <w:szCs w:val="22"/>
              </w:rPr>
              <w:t xml:space="preserve">ear </w:t>
            </w:r>
            <w:r>
              <w:rPr>
                <w:rFonts w:ascii="Cambria" w:hAnsi="Cambria" w:cs="Calibri"/>
                <w:bCs/>
                <w:sz w:val="22"/>
                <w:szCs w:val="22"/>
              </w:rPr>
              <w:t>/</w:t>
            </w:r>
            <w:r w:rsidRPr="00F57F5A">
              <w:rPr>
                <w:rFonts w:ascii="Cambria" w:hAnsi="Cambria" w:cs="Calibri"/>
                <w:bCs/>
                <w:sz w:val="22"/>
                <w:szCs w:val="22"/>
              </w:rPr>
              <w:t xml:space="preserve">semester </w:t>
            </w:r>
          </w:p>
        </w:tc>
        <w:tc>
          <w:tcPr>
            <w:tcW w:w="4680" w:type="dxa"/>
          </w:tcPr>
          <w:p w:rsidR="008805E5" w:rsidRPr="00EE30A6" w:rsidRDefault="008805E5" w:rsidP="00F171E1">
            <w:pPr>
              <w:rPr>
                <w:rFonts w:ascii="Times New Roman" w:hAnsi="Times New Roman"/>
                <w:sz w:val="24"/>
                <w:lang w:val="en-US"/>
              </w:rPr>
            </w:pPr>
            <w:r w:rsidRPr="00EE30A6">
              <w:rPr>
                <w:rFonts w:ascii="Times New Roman" w:hAnsi="Times New Roman"/>
                <w:sz w:val="24"/>
                <w:lang w:val="en-US"/>
              </w:rPr>
              <w:t xml:space="preserve">2019/2020- </w:t>
            </w:r>
            <w:r w:rsidR="00790315">
              <w:rPr>
                <w:rFonts w:ascii="Times New Roman" w:hAnsi="Times New Roman"/>
                <w:sz w:val="24"/>
                <w:lang w:val="en-US"/>
              </w:rPr>
              <w:t>Second</w:t>
            </w:r>
            <w:r w:rsidRPr="00EE30A6">
              <w:rPr>
                <w:rFonts w:ascii="Times New Roman" w:hAnsi="Times New Roman"/>
                <w:sz w:val="24"/>
                <w:lang w:val="en-US"/>
              </w:rPr>
              <w:t xml:space="preserve"> </w:t>
            </w:r>
            <w:r w:rsidR="00F171E1">
              <w:rPr>
                <w:rFonts w:ascii="Times New Roman" w:hAnsi="Times New Roman"/>
                <w:sz w:val="24"/>
                <w:lang w:val="en-US"/>
              </w:rPr>
              <w:t>S</w:t>
            </w:r>
            <w:r w:rsidRPr="00EE30A6">
              <w:rPr>
                <w:rFonts w:ascii="Times New Roman" w:hAnsi="Times New Roman"/>
                <w:sz w:val="24"/>
                <w:lang w:val="en-US"/>
              </w:rPr>
              <w:t xml:space="preserve">emester </w:t>
            </w:r>
          </w:p>
        </w:tc>
      </w:tr>
      <w:tr w:rsidR="008805E5" w:rsidRPr="00FC5969" w:rsidTr="001A39E2">
        <w:trPr>
          <w:trHeight w:val="307"/>
        </w:trPr>
        <w:tc>
          <w:tcPr>
            <w:tcW w:w="3366" w:type="dxa"/>
            <w:shd w:val="clear" w:color="auto" w:fill="D9D9D9"/>
            <w:vAlign w:val="center"/>
          </w:tcPr>
          <w:p w:rsidR="008805E5" w:rsidRPr="00A45946" w:rsidRDefault="008805E5" w:rsidP="00CC6746">
            <w:pPr>
              <w:pStyle w:val="ps2"/>
              <w:spacing w:before="40" w:after="40" w:line="240" w:lineRule="auto"/>
              <w:jc w:val="both"/>
              <w:rPr>
                <w:rFonts w:ascii="Cambria" w:hAnsi="Cambria"/>
                <w:b w:val="0"/>
                <w:bCs w:val="0"/>
                <w:sz w:val="22"/>
                <w:szCs w:val="22"/>
              </w:rPr>
            </w:pPr>
            <w:r>
              <w:rPr>
                <w:rFonts w:ascii="Cambria" w:hAnsi="Cambria"/>
                <w:b w:val="0"/>
                <w:bCs w:val="0"/>
                <w:sz w:val="22"/>
                <w:szCs w:val="22"/>
              </w:rPr>
              <w:t xml:space="preserve">Awarded </w:t>
            </w:r>
            <w:r w:rsidRPr="00A45946">
              <w:rPr>
                <w:rFonts w:ascii="Cambria" w:hAnsi="Cambria"/>
                <w:b w:val="0"/>
                <w:bCs w:val="0"/>
                <w:sz w:val="22"/>
                <w:szCs w:val="22"/>
              </w:rPr>
              <w:t xml:space="preserve"> </w:t>
            </w:r>
            <w:r>
              <w:rPr>
                <w:rFonts w:ascii="Cambria" w:hAnsi="Cambria"/>
                <w:b w:val="0"/>
                <w:bCs w:val="0"/>
                <w:sz w:val="22"/>
                <w:szCs w:val="22"/>
              </w:rPr>
              <w:t>q</w:t>
            </w:r>
            <w:r w:rsidRPr="00A45946">
              <w:rPr>
                <w:rFonts w:ascii="Cambria" w:hAnsi="Cambria"/>
                <w:b w:val="0"/>
                <w:bCs w:val="0"/>
                <w:sz w:val="22"/>
                <w:szCs w:val="22"/>
              </w:rPr>
              <w:t>ualification</w:t>
            </w:r>
          </w:p>
        </w:tc>
        <w:tc>
          <w:tcPr>
            <w:tcW w:w="4680" w:type="dxa"/>
          </w:tcPr>
          <w:p w:rsidR="008805E5" w:rsidRPr="00EE30A6" w:rsidRDefault="008805E5" w:rsidP="00951063">
            <w:pPr>
              <w:rPr>
                <w:rFonts w:ascii="Times New Roman" w:hAnsi="Times New Roman"/>
                <w:sz w:val="24"/>
                <w:lang w:val="en-US"/>
              </w:rPr>
            </w:pPr>
            <w:r w:rsidRPr="00EE30A6">
              <w:rPr>
                <w:rFonts w:ascii="Times New Roman" w:hAnsi="Times New Roman"/>
                <w:sz w:val="24"/>
                <w:lang w:val="en-US"/>
              </w:rPr>
              <w:t xml:space="preserve">BA in translation </w:t>
            </w:r>
          </w:p>
        </w:tc>
      </w:tr>
      <w:tr w:rsidR="008805E5" w:rsidRPr="00FC5969" w:rsidTr="001A39E2">
        <w:trPr>
          <w:trHeight w:val="307"/>
        </w:trPr>
        <w:tc>
          <w:tcPr>
            <w:tcW w:w="3366" w:type="dxa"/>
            <w:shd w:val="clear" w:color="auto" w:fill="D9D9D9"/>
            <w:vAlign w:val="center"/>
          </w:tcPr>
          <w:p w:rsidR="008805E5" w:rsidRPr="00DD25CD" w:rsidRDefault="008805E5" w:rsidP="00CC6746">
            <w:pPr>
              <w:pStyle w:val="Default"/>
              <w:jc w:val="both"/>
              <w:rPr>
                <w:rFonts w:ascii="Cambria" w:hAnsi="Cambria"/>
                <w:sz w:val="22"/>
                <w:szCs w:val="22"/>
              </w:rPr>
            </w:pPr>
            <w:r w:rsidRPr="00DD25CD">
              <w:rPr>
                <w:rFonts w:ascii="Cambria" w:hAnsi="Cambria"/>
                <w:sz w:val="22"/>
                <w:szCs w:val="22"/>
              </w:rPr>
              <w:t xml:space="preserve">Other </w:t>
            </w:r>
            <w:r>
              <w:rPr>
                <w:rFonts w:ascii="Cambria" w:hAnsi="Cambria"/>
                <w:sz w:val="22"/>
                <w:szCs w:val="22"/>
              </w:rPr>
              <w:t>d</w:t>
            </w:r>
            <w:r w:rsidRPr="00DD25CD">
              <w:rPr>
                <w:rFonts w:ascii="Cambria" w:hAnsi="Cambria"/>
                <w:sz w:val="22"/>
                <w:szCs w:val="22"/>
              </w:rPr>
              <w:t>epartment(s) involved in teaching the course</w:t>
            </w:r>
          </w:p>
        </w:tc>
        <w:tc>
          <w:tcPr>
            <w:tcW w:w="4680" w:type="dxa"/>
          </w:tcPr>
          <w:p w:rsidR="008805E5" w:rsidRPr="00EE30A6" w:rsidRDefault="00210BF5" w:rsidP="00951063">
            <w:pPr>
              <w:rPr>
                <w:rFonts w:ascii="Times New Roman" w:hAnsi="Times New Roman"/>
                <w:sz w:val="24"/>
                <w:lang w:val="en-US"/>
              </w:rPr>
            </w:pPr>
            <w:r w:rsidRPr="00EE30A6">
              <w:rPr>
                <w:rFonts w:ascii="Times New Roman" w:hAnsi="Times New Roman"/>
                <w:sz w:val="24"/>
                <w:lang w:val="en-US"/>
              </w:rPr>
              <w:t>None</w:t>
            </w:r>
          </w:p>
        </w:tc>
      </w:tr>
      <w:tr w:rsidR="008805E5" w:rsidRPr="00FC5969" w:rsidTr="00CC6746">
        <w:trPr>
          <w:trHeight w:val="399"/>
        </w:trPr>
        <w:tc>
          <w:tcPr>
            <w:tcW w:w="3366" w:type="dxa"/>
            <w:shd w:val="clear" w:color="auto" w:fill="D9D9D9"/>
            <w:vAlign w:val="center"/>
          </w:tcPr>
          <w:p w:rsidR="008805E5" w:rsidRPr="00047D5D" w:rsidRDefault="008805E5" w:rsidP="00CC6746">
            <w:pPr>
              <w:pStyle w:val="ps2"/>
              <w:spacing w:before="40" w:after="40" w:line="240" w:lineRule="auto"/>
              <w:jc w:val="both"/>
              <w:rPr>
                <w:rFonts w:ascii="Cambria" w:hAnsi="Cambria"/>
                <w:b w:val="0"/>
                <w:bCs w:val="0"/>
                <w:sz w:val="22"/>
                <w:szCs w:val="22"/>
              </w:rPr>
            </w:pPr>
            <w:r w:rsidRPr="00047D5D">
              <w:rPr>
                <w:rFonts w:ascii="Cambria" w:hAnsi="Cambria"/>
                <w:b w:val="0"/>
                <w:bCs w:val="0"/>
                <w:sz w:val="22"/>
                <w:szCs w:val="22"/>
              </w:rPr>
              <w:t xml:space="preserve">Language of </w:t>
            </w:r>
            <w:r>
              <w:rPr>
                <w:rFonts w:ascii="Cambria" w:hAnsi="Cambria"/>
                <w:b w:val="0"/>
                <w:bCs w:val="0"/>
                <w:sz w:val="22"/>
                <w:szCs w:val="22"/>
              </w:rPr>
              <w:t>i</w:t>
            </w:r>
            <w:r w:rsidRPr="00047D5D">
              <w:rPr>
                <w:rFonts w:ascii="Cambria" w:hAnsi="Cambria"/>
                <w:b w:val="0"/>
                <w:bCs w:val="0"/>
                <w:sz w:val="22"/>
                <w:szCs w:val="22"/>
              </w:rPr>
              <w:t>nstruction</w:t>
            </w:r>
          </w:p>
        </w:tc>
        <w:tc>
          <w:tcPr>
            <w:tcW w:w="4680" w:type="dxa"/>
          </w:tcPr>
          <w:p w:rsidR="008805E5" w:rsidRPr="00EE30A6" w:rsidRDefault="008805E5" w:rsidP="00951063">
            <w:pPr>
              <w:rPr>
                <w:rFonts w:ascii="Times New Roman" w:hAnsi="Times New Roman"/>
                <w:sz w:val="24"/>
                <w:lang w:val="en-US"/>
              </w:rPr>
            </w:pPr>
            <w:r w:rsidRPr="00EE30A6">
              <w:rPr>
                <w:rFonts w:ascii="Times New Roman" w:hAnsi="Times New Roman"/>
                <w:sz w:val="24"/>
                <w:lang w:val="en-US"/>
              </w:rPr>
              <w:t xml:space="preserve">English </w:t>
            </w:r>
          </w:p>
        </w:tc>
      </w:tr>
      <w:tr w:rsidR="008805E5" w:rsidRPr="00FC5969" w:rsidTr="001A39E2">
        <w:trPr>
          <w:trHeight w:val="307"/>
        </w:trPr>
        <w:tc>
          <w:tcPr>
            <w:tcW w:w="3366" w:type="dxa"/>
            <w:shd w:val="clear" w:color="auto" w:fill="D9D9D9"/>
            <w:vAlign w:val="center"/>
          </w:tcPr>
          <w:p w:rsidR="008805E5" w:rsidRPr="00A45946" w:rsidRDefault="008805E5" w:rsidP="00CC6746">
            <w:pPr>
              <w:pStyle w:val="ps2"/>
              <w:spacing w:before="40" w:after="40" w:line="240" w:lineRule="auto"/>
              <w:jc w:val="both"/>
              <w:rPr>
                <w:rFonts w:ascii="Cambria" w:hAnsi="Cambria"/>
                <w:b w:val="0"/>
                <w:bCs w:val="0"/>
                <w:sz w:val="22"/>
                <w:szCs w:val="22"/>
              </w:rPr>
            </w:pPr>
            <w:r w:rsidRPr="00A45946">
              <w:rPr>
                <w:rFonts w:ascii="Cambria" w:hAnsi="Cambria"/>
                <w:b w:val="0"/>
                <w:bCs w:val="0"/>
                <w:sz w:val="22"/>
                <w:szCs w:val="22"/>
              </w:rPr>
              <w:t>Date of production/revision</w:t>
            </w:r>
          </w:p>
        </w:tc>
        <w:tc>
          <w:tcPr>
            <w:tcW w:w="4680" w:type="dxa"/>
          </w:tcPr>
          <w:p w:rsidR="008805E5" w:rsidRPr="00EE30A6" w:rsidRDefault="00EA30CD" w:rsidP="00EA30CD">
            <w:pPr>
              <w:rPr>
                <w:rFonts w:ascii="Times New Roman" w:hAnsi="Times New Roman"/>
                <w:sz w:val="24"/>
                <w:lang w:val="en-US"/>
              </w:rPr>
            </w:pPr>
            <w:r>
              <w:rPr>
                <w:rFonts w:ascii="Times New Roman" w:hAnsi="Times New Roman"/>
                <w:sz w:val="24"/>
                <w:lang w:val="en-US"/>
              </w:rPr>
              <w:t>20</w:t>
            </w:r>
            <w:r w:rsidR="008805E5" w:rsidRPr="00EE30A6">
              <w:rPr>
                <w:rFonts w:ascii="Times New Roman" w:hAnsi="Times New Roman"/>
                <w:sz w:val="24"/>
                <w:lang w:val="en-US"/>
              </w:rPr>
              <w:t>-</w:t>
            </w:r>
            <w:r>
              <w:rPr>
                <w:rFonts w:ascii="Times New Roman" w:hAnsi="Times New Roman"/>
                <w:sz w:val="24"/>
                <w:lang w:val="en-US"/>
              </w:rPr>
              <w:t>02</w:t>
            </w:r>
            <w:r w:rsidR="008805E5" w:rsidRPr="00EE30A6">
              <w:rPr>
                <w:rFonts w:ascii="Times New Roman" w:hAnsi="Times New Roman"/>
                <w:sz w:val="24"/>
                <w:lang w:val="en-US"/>
              </w:rPr>
              <w:t>-20</w:t>
            </w:r>
            <w:r>
              <w:rPr>
                <w:rFonts w:ascii="Times New Roman" w:hAnsi="Times New Roman"/>
                <w:sz w:val="24"/>
                <w:lang w:val="en-US"/>
              </w:rPr>
              <w:t>20</w:t>
            </w:r>
          </w:p>
        </w:tc>
      </w:tr>
    </w:tbl>
    <w:p w:rsidR="00B143AC" w:rsidRPr="00B32278" w:rsidRDefault="00DD25CD" w:rsidP="00B32278">
      <w:pPr>
        <w:pStyle w:val="ps2"/>
        <w:spacing w:before="240" w:after="120" w:line="240" w:lineRule="auto"/>
        <w:rPr>
          <w:rFonts w:ascii="Cambria" w:hAnsi="Cambria"/>
          <w:sz w:val="24"/>
        </w:rPr>
      </w:pPr>
      <w:r w:rsidRPr="00B32278">
        <w:rPr>
          <w:rFonts w:ascii="Cambria" w:hAnsi="Cambria"/>
          <w:sz w:val="24"/>
        </w:rPr>
        <w:t xml:space="preserve">Course </w:t>
      </w:r>
      <w:r w:rsidR="00453BFA" w:rsidRPr="00B32278">
        <w:rPr>
          <w:rFonts w:ascii="Cambria" w:hAnsi="Cambria"/>
          <w:sz w:val="24"/>
        </w:rPr>
        <w:t>Coordinator</w:t>
      </w:r>
      <w:r w:rsidR="0033559A" w:rsidRPr="00B32278">
        <w:rPr>
          <w:rFonts w:ascii="Cambria" w:hAnsi="Cambria"/>
          <w:sz w:val="24"/>
        </w:rPr>
        <w:t>:</w:t>
      </w:r>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10080"/>
      </w:tblGrid>
      <w:tr w:rsidR="00B143AC" w:rsidRPr="00FC5969" w:rsidTr="00002735">
        <w:trPr>
          <w:trHeight w:val="1043"/>
        </w:trPr>
        <w:tc>
          <w:tcPr>
            <w:tcW w:w="10080" w:type="dxa"/>
          </w:tcPr>
          <w:p w:rsidR="005C3CE3" w:rsidRPr="00A00C42" w:rsidRDefault="00B461DD" w:rsidP="00951063">
            <w:pPr>
              <w:pStyle w:val="ps1Char"/>
              <w:jc w:val="left"/>
            </w:pPr>
            <w:r w:rsidRPr="00B461DD">
              <w:t>Coordinator</w:t>
            </w:r>
            <w:r>
              <w:t>'s</w:t>
            </w:r>
            <w:r w:rsidRPr="00B461DD">
              <w:t xml:space="preserve"> </w:t>
            </w:r>
            <w:r w:rsidR="005C3CE3" w:rsidRPr="003A7A5F">
              <w:t>Name</w:t>
            </w:r>
            <w:r w:rsidR="005C3CE3" w:rsidRPr="00A00C42">
              <w:t xml:space="preserve">:  </w:t>
            </w:r>
            <w:r w:rsidR="00A00C42" w:rsidRPr="00A00C42">
              <w:t xml:space="preserve">Dr. Yasmin </w:t>
            </w:r>
            <w:proofErr w:type="spellStart"/>
            <w:r w:rsidR="00A00C42" w:rsidRPr="00A00C42">
              <w:t>Hikmat</w:t>
            </w:r>
            <w:proofErr w:type="spellEnd"/>
            <w:r w:rsidR="00A00C42" w:rsidRPr="00A00C42">
              <w:t xml:space="preserve"> </w:t>
            </w:r>
            <w:proofErr w:type="spellStart"/>
            <w:r w:rsidR="00A00C42" w:rsidRPr="00A00C42">
              <w:t>Hannouna</w:t>
            </w:r>
            <w:proofErr w:type="spellEnd"/>
          </w:p>
          <w:p w:rsidR="003B64AF" w:rsidRPr="00583446" w:rsidRDefault="003B64AF" w:rsidP="00951063">
            <w:pPr>
              <w:pStyle w:val="ps1Char"/>
              <w:jc w:val="left"/>
            </w:pPr>
            <w:r w:rsidRPr="003A7A5F">
              <w:t xml:space="preserve">Office No.: </w:t>
            </w:r>
            <w:r w:rsidR="00583446" w:rsidRPr="00583446">
              <w:t>2109</w:t>
            </w:r>
          </w:p>
          <w:p w:rsidR="005C3CE3" w:rsidRPr="00583446" w:rsidRDefault="005C3CE3" w:rsidP="00951063">
            <w:pPr>
              <w:pStyle w:val="ps1Char"/>
              <w:jc w:val="left"/>
            </w:pPr>
            <w:r w:rsidRPr="00583446">
              <w:t xml:space="preserve"> Office Phone:  </w:t>
            </w:r>
            <w:r w:rsidR="00583446" w:rsidRPr="00583446">
              <w:t>2388</w:t>
            </w:r>
          </w:p>
          <w:p w:rsidR="00755CBA" w:rsidRPr="00F171E1" w:rsidRDefault="006D1528" w:rsidP="006D1528">
            <w:pPr>
              <w:rPr>
                <w:rFonts w:ascii="Times New Roman" w:eastAsia="Times New Roman" w:hAnsi="Times New Roman"/>
                <w:sz w:val="22"/>
                <w:szCs w:val="22"/>
                <w:lang w:val="en-US"/>
              </w:rPr>
            </w:pPr>
            <w:r>
              <w:t>Office Hours:</w:t>
            </w:r>
            <w:r>
              <w:rPr>
                <w:rFonts w:ascii="Times New Roman" w:hAnsi="Times New Roman"/>
                <w:sz w:val="22"/>
                <w:szCs w:val="22"/>
                <w:lang w:val="en-US"/>
              </w:rPr>
              <w:t>09:00-10:00  Sun., 11:00-12:</w:t>
            </w:r>
            <w:r>
              <w:rPr>
                <w:rFonts w:ascii="Times New Roman" w:hAnsi="Times New Roman" w:hint="cs"/>
                <w:sz w:val="22"/>
                <w:szCs w:val="22"/>
                <w:rtl/>
                <w:lang w:val="en-US"/>
              </w:rPr>
              <w:t>3</w:t>
            </w:r>
            <w:r>
              <w:rPr>
                <w:rFonts w:ascii="Times New Roman" w:hAnsi="Times New Roman"/>
                <w:sz w:val="22"/>
                <w:szCs w:val="22"/>
                <w:lang w:val="en-US"/>
              </w:rPr>
              <w:t>0 Mon, 01:00-02:00 Tues., 12:00-01:</w:t>
            </w:r>
            <w:r>
              <w:rPr>
                <w:rFonts w:ascii="Times New Roman" w:hAnsi="Times New Roman" w:hint="cs"/>
                <w:sz w:val="22"/>
                <w:szCs w:val="22"/>
                <w:rtl/>
                <w:lang w:val="en-US"/>
              </w:rPr>
              <w:t>3</w:t>
            </w:r>
            <w:r>
              <w:rPr>
                <w:rFonts w:ascii="Times New Roman" w:hAnsi="Times New Roman"/>
                <w:sz w:val="22"/>
                <w:szCs w:val="22"/>
                <w:lang w:val="en-US"/>
              </w:rPr>
              <w:t>0 Wed., 03:00-04:00 Thurs.</w:t>
            </w:r>
          </w:p>
          <w:p w:rsidR="00583446" w:rsidRPr="00BA34C9" w:rsidRDefault="003B64AF" w:rsidP="00951063">
            <w:pPr>
              <w:pStyle w:val="ps1Char"/>
              <w:jc w:val="left"/>
            </w:pPr>
            <w:r w:rsidRPr="003A7A5F">
              <w:t xml:space="preserve">Email:  </w:t>
            </w:r>
            <w:hyperlink r:id="rId13" w:history="1">
              <w:r w:rsidR="00583446" w:rsidRPr="00A552DF">
                <w:rPr>
                  <w:rStyle w:val="Hyperlink"/>
                  <w:rFonts w:ascii="Times New Roman" w:hAnsi="Times New Roman" w:cs="Times New Roman"/>
                </w:rPr>
                <w:t>yasmin.hannouna@iu.edu.jo</w:t>
              </w:r>
            </w:hyperlink>
          </w:p>
        </w:tc>
      </w:tr>
    </w:tbl>
    <w:p w:rsidR="00F50625" w:rsidRPr="00B32278" w:rsidRDefault="00002735" w:rsidP="004D2BE3">
      <w:pPr>
        <w:pStyle w:val="ps2"/>
        <w:spacing w:before="240" w:after="120" w:line="240" w:lineRule="auto"/>
        <w:rPr>
          <w:rFonts w:ascii="Cambria" w:hAnsi="Cambria"/>
          <w:sz w:val="24"/>
        </w:rPr>
      </w:pPr>
      <w:r w:rsidRPr="004D2BE3">
        <w:rPr>
          <w:rFonts w:ascii="Cambria" w:hAnsi="Cambria"/>
          <w:sz w:val="24"/>
        </w:rPr>
        <w:t>Cours</w:t>
      </w:r>
      <w:r w:rsidRPr="00B32278">
        <w:rPr>
          <w:rFonts w:ascii="Cambria" w:hAnsi="Cambria"/>
          <w:sz w:val="24"/>
        </w:rPr>
        <w:t>e Description</w:t>
      </w:r>
      <w:r w:rsidR="00FA6305" w:rsidRPr="00B32278">
        <w:rPr>
          <w:rFonts w:ascii="Cambria" w:hAnsi="Cambria"/>
          <w:sz w:val="24"/>
        </w:rPr>
        <w:t>:</w:t>
      </w:r>
    </w:p>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0"/>
      </w:tblGrid>
      <w:tr w:rsidR="00F50625" w:rsidRPr="00FC5969" w:rsidTr="008833FE">
        <w:trPr>
          <w:trHeight w:val="690"/>
        </w:trPr>
        <w:tc>
          <w:tcPr>
            <w:tcW w:w="9990" w:type="dxa"/>
            <w:tcBorders>
              <w:top w:val="single" w:sz="4" w:space="0" w:color="auto"/>
              <w:left w:val="single" w:sz="4" w:space="0" w:color="auto"/>
              <w:bottom w:val="single" w:sz="4" w:space="0" w:color="auto"/>
              <w:right w:val="single" w:sz="4" w:space="0" w:color="auto"/>
            </w:tcBorders>
            <w:shd w:val="clear" w:color="auto" w:fill="auto"/>
          </w:tcPr>
          <w:p w:rsidR="00426A22" w:rsidRDefault="00426A22" w:rsidP="00426A22">
            <w:pPr>
              <w:jc w:val="lowKashida"/>
            </w:pPr>
          </w:p>
          <w:p w:rsidR="00683A68" w:rsidRPr="00A61F13" w:rsidRDefault="00A61F13" w:rsidP="00FF0BB4">
            <w:pPr>
              <w:jc w:val="lowKashida"/>
              <w:rPr>
                <w:rFonts w:ascii="Times New Roman" w:hAnsi="Times New Roman"/>
                <w:sz w:val="24"/>
                <w:lang w:val="en-US"/>
              </w:rPr>
            </w:pPr>
            <w:r w:rsidRPr="00A61F13">
              <w:rPr>
                <w:rFonts w:ascii="Times New Roman" w:hAnsi="Times New Roman"/>
                <w:sz w:val="24"/>
                <w:lang w:val="en-US"/>
              </w:rPr>
              <w:t>Introducing the students to basic skills and strategies in simultaneous interpreting from English into Arabic; performing intensive practical training in the interpreting lab on how to handle spoken discourse adequately for interpreting purposes; developing some standard techniques such as hearing, backward oral and written counting while listening, shadowing , echoing and reconstruction of oral messages; exposing students to different interpreting contexts such as courts, hospitals, public stations and institutions, press conferences, national and international conventions that cover disciplines such as business, trade, politics, and medicine.</w:t>
            </w:r>
          </w:p>
        </w:tc>
      </w:tr>
    </w:tbl>
    <w:p w:rsidR="00EE0CDE" w:rsidRPr="00DB6081" w:rsidRDefault="00192405" w:rsidP="00B32278">
      <w:pPr>
        <w:pStyle w:val="ps2"/>
        <w:spacing w:before="240" w:after="120" w:line="240" w:lineRule="auto"/>
        <w:rPr>
          <w:rFonts w:ascii="Cambria" w:hAnsi="Cambria"/>
          <w:i/>
          <w:iCs/>
          <w:szCs w:val="20"/>
        </w:rPr>
      </w:pPr>
      <w:r w:rsidRPr="00B32278">
        <w:rPr>
          <w:rFonts w:ascii="Cambria" w:hAnsi="Cambria"/>
          <w:sz w:val="24"/>
        </w:rPr>
        <w:t>Text Book</w:t>
      </w:r>
      <w:r w:rsidR="00EE0CDE" w:rsidRPr="00B32278">
        <w:rPr>
          <w:rFonts w:ascii="Cambria" w:hAnsi="Cambria"/>
          <w:sz w:val="24"/>
        </w:rPr>
        <w:t xml:space="preserve">: </w:t>
      </w:r>
      <w:r w:rsidRPr="00DB6081">
        <w:rPr>
          <w:rFonts w:ascii="Cambria" w:hAnsi="Cambria"/>
          <w:i/>
          <w:iCs/>
          <w:szCs w:val="20"/>
        </w:rPr>
        <w:t>Author(s), Title, Publisher, Edition, Year, Book website.</w:t>
      </w:r>
    </w:p>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0"/>
      </w:tblGrid>
      <w:tr w:rsidR="00EE0CDE" w:rsidRPr="00FC5969" w:rsidTr="00E27632">
        <w:trPr>
          <w:trHeight w:val="530"/>
        </w:trPr>
        <w:tc>
          <w:tcPr>
            <w:tcW w:w="9990" w:type="dxa"/>
            <w:tcBorders>
              <w:top w:val="single" w:sz="4" w:space="0" w:color="auto"/>
              <w:left w:val="single" w:sz="4" w:space="0" w:color="auto"/>
              <w:bottom w:val="single" w:sz="4" w:space="0" w:color="auto"/>
              <w:right w:val="single" w:sz="4" w:space="0" w:color="auto"/>
            </w:tcBorders>
            <w:shd w:val="clear" w:color="auto" w:fill="auto"/>
          </w:tcPr>
          <w:p w:rsidR="00192405" w:rsidRPr="003F3EDD" w:rsidRDefault="00192405" w:rsidP="00192405">
            <w:pPr>
              <w:rPr>
                <w:rFonts w:ascii="Times New Roman" w:hAnsi="Times New Roman"/>
                <w:b/>
                <w:bCs/>
                <w:color w:val="333333"/>
                <w:sz w:val="12"/>
                <w:szCs w:val="12"/>
                <w:shd w:val="clear" w:color="auto" w:fill="FFFFFF"/>
                <w:lang w:val="en-US"/>
              </w:rPr>
            </w:pPr>
          </w:p>
          <w:p w:rsidR="009B6CBB" w:rsidRDefault="008E22FC" w:rsidP="00951063">
            <w:pPr>
              <w:pStyle w:val="ListParagraph"/>
              <w:numPr>
                <w:ilvl w:val="0"/>
                <w:numId w:val="24"/>
              </w:numPr>
              <w:rPr>
                <w:color w:val="333333"/>
                <w:szCs w:val="20"/>
                <w:shd w:val="clear" w:color="auto" w:fill="FFFFFF"/>
              </w:rPr>
            </w:pPr>
            <w:r w:rsidRPr="008E22FC">
              <w:rPr>
                <w:color w:val="333333"/>
                <w:szCs w:val="20"/>
                <w:shd w:val="clear" w:color="auto" w:fill="FFFFFF"/>
              </w:rPr>
              <w:t xml:space="preserve">A practical approach is adopted in teaching this course due to its applied nature. A selection of Arabic and English </w:t>
            </w:r>
            <w:r w:rsidR="009B6CBB">
              <w:rPr>
                <w:color w:val="333333"/>
                <w:szCs w:val="20"/>
                <w:shd w:val="clear" w:color="auto" w:fill="FFFFFF"/>
              </w:rPr>
              <w:t xml:space="preserve">audio texts on a variety of hot </w:t>
            </w:r>
            <w:r w:rsidR="000C5C7E">
              <w:rPr>
                <w:color w:val="333333"/>
                <w:szCs w:val="20"/>
                <w:shd w:val="clear" w:color="auto" w:fill="FFFFFF"/>
              </w:rPr>
              <w:t xml:space="preserve">and </w:t>
            </w:r>
            <w:r w:rsidR="00951063">
              <w:rPr>
                <w:color w:val="333333"/>
                <w:szCs w:val="20"/>
                <w:shd w:val="clear" w:color="auto" w:fill="FFFFFF"/>
              </w:rPr>
              <w:t>fashionable</w:t>
            </w:r>
            <w:r w:rsidR="000C5C7E">
              <w:rPr>
                <w:color w:val="333333"/>
                <w:szCs w:val="20"/>
                <w:shd w:val="clear" w:color="auto" w:fill="FFFFFF"/>
              </w:rPr>
              <w:t xml:space="preserve"> </w:t>
            </w:r>
            <w:r w:rsidR="009B6CBB">
              <w:rPr>
                <w:color w:val="333333"/>
                <w:szCs w:val="20"/>
                <w:shd w:val="clear" w:color="auto" w:fill="FFFFFF"/>
              </w:rPr>
              <w:t>topics</w:t>
            </w:r>
            <w:r w:rsidRPr="008E22FC">
              <w:rPr>
                <w:color w:val="333333"/>
                <w:szCs w:val="20"/>
                <w:shd w:val="clear" w:color="auto" w:fill="FFFFFF"/>
              </w:rPr>
              <w:t xml:space="preserve"> is provided for students for </w:t>
            </w:r>
            <w:r w:rsidR="009B6CBB">
              <w:rPr>
                <w:color w:val="333333"/>
                <w:szCs w:val="20"/>
                <w:shd w:val="clear" w:color="auto" w:fill="FFFFFF"/>
              </w:rPr>
              <w:t>interpreting lab</w:t>
            </w:r>
            <w:r w:rsidRPr="008E22FC">
              <w:rPr>
                <w:color w:val="333333"/>
                <w:szCs w:val="20"/>
                <w:shd w:val="clear" w:color="auto" w:fill="FFFFFF"/>
              </w:rPr>
              <w:t xml:space="preserve"> and homework </w:t>
            </w:r>
            <w:r w:rsidR="009B6CBB">
              <w:rPr>
                <w:color w:val="333333"/>
                <w:szCs w:val="20"/>
                <w:shd w:val="clear" w:color="auto" w:fill="FFFFFF"/>
              </w:rPr>
              <w:t>practice</w:t>
            </w:r>
            <w:r w:rsidRPr="008E22FC">
              <w:rPr>
                <w:color w:val="333333"/>
                <w:szCs w:val="20"/>
                <w:shd w:val="clear" w:color="auto" w:fill="FFFFFF"/>
              </w:rPr>
              <w:t>.</w:t>
            </w:r>
            <w:r w:rsidR="009B6CBB">
              <w:t xml:space="preserve"> </w:t>
            </w:r>
          </w:p>
          <w:p w:rsidR="009B6CBB" w:rsidRDefault="009B6CBB" w:rsidP="009B6CBB">
            <w:pPr>
              <w:pStyle w:val="ListParagraph"/>
              <w:numPr>
                <w:ilvl w:val="0"/>
                <w:numId w:val="24"/>
              </w:numPr>
              <w:rPr>
                <w:color w:val="333333"/>
                <w:szCs w:val="20"/>
                <w:shd w:val="clear" w:color="auto" w:fill="FFFFFF"/>
              </w:rPr>
            </w:pPr>
            <w:r w:rsidRPr="009B6CBB">
              <w:rPr>
                <w:color w:val="333333"/>
                <w:szCs w:val="20"/>
                <w:shd w:val="clear" w:color="auto" w:fill="FFFFFF"/>
              </w:rPr>
              <w:t xml:space="preserve">Texts are read to the students in a progressively faster pace with the aim of reaching a pace of normal speech at the end of the course. </w:t>
            </w:r>
          </w:p>
          <w:p w:rsidR="009B6CBB" w:rsidRPr="009B6CBB" w:rsidRDefault="009B6CBB" w:rsidP="000C5C7E">
            <w:pPr>
              <w:pStyle w:val="ListParagraph"/>
              <w:numPr>
                <w:ilvl w:val="0"/>
                <w:numId w:val="24"/>
              </w:numPr>
              <w:rPr>
                <w:color w:val="333333"/>
                <w:szCs w:val="20"/>
                <w:shd w:val="clear" w:color="auto" w:fill="FFFFFF"/>
              </w:rPr>
            </w:pPr>
            <w:r w:rsidRPr="009B6CBB">
              <w:rPr>
                <w:color w:val="333333"/>
                <w:szCs w:val="20"/>
                <w:shd w:val="clear" w:color="auto" w:fill="FFFFFF"/>
              </w:rPr>
              <w:t>The teaching process is conducted in</w:t>
            </w:r>
            <w:r w:rsidR="000C5C7E">
              <w:rPr>
                <w:color w:val="333333"/>
                <w:szCs w:val="20"/>
                <w:shd w:val="clear" w:color="auto" w:fill="FFFFFF"/>
              </w:rPr>
              <w:t xml:space="preserve"> an interpreting </w:t>
            </w:r>
            <w:r w:rsidRPr="009B6CBB">
              <w:rPr>
                <w:color w:val="333333"/>
                <w:szCs w:val="20"/>
                <w:shd w:val="clear" w:color="auto" w:fill="FFFFFF"/>
              </w:rPr>
              <w:t xml:space="preserve">lab complete with the required </w:t>
            </w:r>
            <w:r w:rsidRPr="009B6CBB">
              <w:rPr>
                <w:color w:val="333333"/>
                <w:szCs w:val="20"/>
                <w:shd w:val="clear" w:color="auto" w:fill="FFFFFF"/>
              </w:rPr>
              <w:lastRenderedPageBreak/>
              <w:t>electronic equipment: headsets, speakers, and a specialized intercommunication system.</w:t>
            </w:r>
          </w:p>
          <w:p w:rsidR="009B6CBB" w:rsidRPr="009B6CBB" w:rsidRDefault="009B6CBB" w:rsidP="009B6CBB">
            <w:pPr>
              <w:pStyle w:val="ListParagraph"/>
              <w:ind w:left="1080"/>
              <w:rPr>
                <w:color w:val="333333"/>
                <w:szCs w:val="20"/>
                <w:shd w:val="clear" w:color="auto" w:fill="FFFFFF"/>
                <w:rtl/>
              </w:rPr>
            </w:pPr>
          </w:p>
          <w:p w:rsidR="008E22FC" w:rsidRPr="009B6CBB" w:rsidRDefault="009B6CBB" w:rsidP="001B2F83">
            <w:pPr>
              <w:pStyle w:val="ListParagraph"/>
              <w:numPr>
                <w:ilvl w:val="0"/>
                <w:numId w:val="24"/>
              </w:numPr>
              <w:rPr>
                <w:color w:val="333333"/>
                <w:szCs w:val="20"/>
                <w:shd w:val="clear" w:color="auto" w:fill="FFFFFF"/>
              </w:rPr>
            </w:pPr>
            <w:r w:rsidRPr="009B6CBB">
              <w:rPr>
                <w:color w:val="333333"/>
                <w:szCs w:val="20"/>
                <w:shd w:val="clear" w:color="auto" w:fill="FFFFFF"/>
              </w:rPr>
              <w:t>Supplemental materials (HANDOUTS) will be provided by the teacher</w:t>
            </w:r>
            <w:r>
              <w:rPr>
                <w:color w:val="333333"/>
                <w:szCs w:val="20"/>
                <w:shd w:val="clear" w:color="auto" w:fill="FFFFFF"/>
              </w:rPr>
              <w:t>, if necessary</w:t>
            </w:r>
            <w:r w:rsidRPr="009B6CBB">
              <w:rPr>
                <w:color w:val="333333"/>
                <w:szCs w:val="20"/>
                <w:shd w:val="clear" w:color="auto" w:fill="FFFFFF"/>
              </w:rPr>
              <w:t xml:space="preserve">. </w:t>
            </w:r>
          </w:p>
          <w:p w:rsidR="00EE0CDE" w:rsidRPr="00E27632" w:rsidRDefault="00EE0CDE" w:rsidP="009B6CBB">
            <w:pPr>
              <w:pStyle w:val="ListParagraph"/>
              <w:ind w:left="1080"/>
              <w:rPr>
                <w:color w:val="333333"/>
                <w:szCs w:val="20"/>
                <w:shd w:val="clear" w:color="auto" w:fill="FFFFFF"/>
              </w:rPr>
            </w:pPr>
          </w:p>
        </w:tc>
      </w:tr>
    </w:tbl>
    <w:p w:rsidR="00192405" w:rsidRPr="00DB6081" w:rsidRDefault="00192405" w:rsidP="00B32278">
      <w:pPr>
        <w:pStyle w:val="ps2"/>
        <w:spacing w:before="240" w:after="120" w:line="240" w:lineRule="auto"/>
        <w:rPr>
          <w:rFonts w:ascii="Cambria" w:hAnsi="Cambria"/>
          <w:i/>
          <w:iCs/>
          <w:szCs w:val="20"/>
        </w:rPr>
      </w:pPr>
      <w:r w:rsidRPr="00B32278">
        <w:rPr>
          <w:rFonts w:ascii="Cambria" w:hAnsi="Cambria"/>
          <w:sz w:val="24"/>
        </w:rPr>
        <w:lastRenderedPageBreak/>
        <w:t xml:space="preserve">References: </w:t>
      </w:r>
      <w:r w:rsidR="009316C4" w:rsidRPr="00DB6081">
        <w:rPr>
          <w:rFonts w:ascii="Cambria" w:hAnsi="Cambria"/>
          <w:i/>
          <w:iCs/>
          <w:szCs w:val="20"/>
        </w:rPr>
        <w:t>Author(s), Title, Publisher, Edition, Year, Book website.</w:t>
      </w:r>
    </w:p>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0"/>
      </w:tblGrid>
      <w:tr w:rsidR="00192405" w:rsidRPr="00FC5969" w:rsidTr="001B0E21">
        <w:trPr>
          <w:trHeight w:val="690"/>
        </w:trPr>
        <w:tc>
          <w:tcPr>
            <w:tcW w:w="9990" w:type="dxa"/>
            <w:tcBorders>
              <w:top w:val="single" w:sz="4" w:space="0" w:color="auto"/>
              <w:left w:val="single" w:sz="4" w:space="0" w:color="auto"/>
              <w:bottom w:val="single" w:sz="4" w:space="0" w:color="auto"/>
              <w:right w:val="single" w:sz="4" w:space="0" w:color="auto"/>
            </w:tcBorders>
            <w:shd w:val="clear" w:color="auto" w:fill="auto"/>
          </w:tcPr>
          <w:p w:rsidR="00DB6081" w:rsidRPr="00355062" w:rsidRDefault="00192405" w:rsidP="00DB6081">
            <w:pPr>
              <w:spacing w:after="120"/>
              <w:ind w:left="720"/>
              <w:rPr>
                <w:rFonts w:ascii="Times New Roman" w:hAnsi="Times New Roman"/>
                <w:b/>
                <w:bCs/>
                <w:color w:val="333333"/>
                <w:sz w:val="24"/>
                <w:shd w:val="clear" w:color="auto" w:fill="FFFFFF"/>
              </w:rPr>
            </w:pPr>
            <w:r w:rsidRPr="00355062">
              <w:rPr>
                <w:rFonts w:ascii="Cambria" w:hAnsi="Cambria"/>
                <w:b/>
                <w:bCs/>
                <w:sz w:val="24"/>
              </w:rPr>
              <w:t xml:space="preserve">Required </w:t>
            </w:r>
            <w:r w:rsidRPr="00355062">
              <w:rPr>
                <w:rFonts w:ascii="Cambria" w:hAnsi="Cambria"/>
                <w:b/>
                <w:bCs/>
                <w:sz w:val="24"/>
                <w:lang w:val="en-US"/>
              </w:rPr>
              <w:t>book (</w:t>
            </w:r>
            <w:r w:rsidRPr="00355062">
              <w:rPr>
                <w:rFonts w:ascii="Cambria" w:hAnsi="Cambria"/>
                <w:b/>
                <w:bCs/>
                <w:sz w:val="24"/>
              </w:rPr>
              <w:t>s), assigned reading and audio-visuals:</w:t>
            </w:r>
          </w:p>
          <w:p w:rsidR="000C5C7E" w:rsidRDefault="000C5C7E" w:rsidP="000C5C7E">
            <w:pPr>
              <w:pStyle w:val="ListParagraph"/>
              <w:numPr>
                <w:ilvl w:val="0"/>
                <w:numId w:val="27"/>
              </w:numPr>
              <w:spacing w:after="120"/>
              <w:rPr>
                <w:color w:val="333333"/>
                <w:shd w:val="clear" w:color="auto" w:fill="FFFFFF"/>
              </w:rPr>
            </w:pPr>
            <w:r w:rsidRPr="000C5C7E">
              <w:rPr>
                <w:color w:val="333333"/>
                <w:shd w:val="clear" w:color="auto" w:fill="FFFFFF"/>
              </w:rPr>
              <w:t xml:space="preserve">As-Safi, A.B. (2011). </w:t>
            </w:r>
            <w:r w:rsidRPr="000C5C7E">
              <w:rPr>
                <w:b/>
                <w:bCs/>
                <w:i/>
                <w:iCs/>
                <w:color w:val="333333"/>
                <w:shd w:val="clear" w:color="auto" w:fill="FFFFFF"/>
              </w:rPr>
              <w:t>Translation Theories Strategies and Basic Theoretical Issues</w:t>
            </w:r>
            <w:r w:rsidRPr="000C5C7E">
              <w:rPr>
                <w:color w:val="333333"/>
                <w:shd w:val="clear" w:color="auto" w:fill="FFFFFF"/>
              </w:rPr>
              <w:t xml:space="preserve">. Amman: Dar </w:t>
            </w:r>
            <w:proofErr w:type="spellStart"/>
            <w:r w:rsidRPr="000C5C7E">
              <w:rPr>
                <w:color w:val="333333"/>
                <w:shd w:val="clear" w:color="auto" w:fill="FFFFFF"/>
              </w:rPr>
              <w:t>Amwaj</w:t>
            </w:r>
            <w:proofErr w:type="spellEnd"/>
            <w:r w:rsidRPr="000C5C7E">
              <w:rPr>
                <w:color w:val="333333"/>
                <w:shd w:val="clear" w:color="auto" w:fill="FFFFFF"/>
              </w:rPr>
              <w:t>.</w:t>
            </w:r>
          </w:p>
          <w:p w:rsidR="000C5C7E" w:rsidRPr="000C5C7E" w:rsidRDefault="000C5C7E" w:rsidP="000C5C7E">
            <w:pPr>
              <w:pStyle w:val="ListParagraph"/>
              <w:numPr>
                <w:ilvl w:val="0"/>
                <w:numId w:val="27"/>
              </w:numPr>
              <w:spacing w:after="120"/>
              <w:rPr>
                <w:color w:val="333333"/>
                <w:shd w:val="clear" w:color="auto" w:fill="FFFFFF"/>
              </w:rPr>
            </w:pPr>
            <w:proofErr w:type="spellStart"/>
            <w:r w:rsidRPr="000C5C7E">
              <w:rPr>
                <w:color w:val="333333"/>
                <w:shd w:val="clear" w:color="auto" w:fill="FFFFFF"/>
              </w:rPr>
              <w:t>Gilf</w:t>
            </w:r>
            <w:proofErr w:type="spellEnd"/>
            <w:r w:rsidRPr="000C5C7E">
              <w:rPr>
                <w:color w:val="333333"/>
                <w:shd w:val="clear" w:color="auto" w:fill="FFFFFF"/>
              </w:rPr>
              <w:t xml:space="preserve">, D. (1998). </w:t>
            </w:r>
            <w:r w:rsidRPr="000C5C7E">
              <w:rPr>
                <w:b/>
                <w:bCs/>
                <w:i/>
                <w:iCs/>
                <w:color w:val="333333"/>
                <w:shd w:val="clear" w:color="auto" w:fill="FFFFFF"/>
              </w:rPr>
              <w:t>Conference and simultaneous interpreting</w:t>
            </w:r>
            <w:r w:rsidRPr="000C5C7E">
              <w:rPr>
                <w:color w:val="333333"/>
                <w:shd w:val="clear" w:color="auto" w:fill="FFFFFF"/>
              </w:rPr>
              <w:t xml:space="preserve">. In M. Baker (ed.) </w:t>
            </w:r>
            <w:proofErr w:type="spellStart"/>
            <w:r w:rsidRPr="000C5C7E">
              <w:rPr>
                <w:color w:val="333333"/>
                <w:shd w:val="clear" w:color="auto" w:fill="FFFFFF"/>
              </w:rPr>
              <w:t>Routledge</w:t>
            </w:r>
            <w:proofErr w:type="spellEnd"/>
            <w:r w:rsidRPr="000C5C7E">
              <w:rPr>
                <w:color w:val="333333"/>
                <w:shd w:val="clear" w:color="auto" w:fill="FFFFFF"/>
              </w:rPr>
              <w:t xml:space="preserve"> Encyclopedia of Translation Studies. London &amp; New York: </w:t>
            </w:r>
            <w:proofErr w:type="spellStart"/>
            <w:r w:rsidRPr="000C5C7E">
              <w:rPr>
                <w:color w:val="333333"/>
                <w:shd w:val="clear" w:color="auto" w:fill="FFFFFF"/>
              </w:rPr>
              <w:t>Routledge</w:t>
            </w:r>
            <w:proofErr w:type="spellEnd"/>
            <w:r w:rsidRPr="000C5C7E">
              <w:rPr>
                <w:color w:val="333333"/>
                <w:shd w:val="clear" w:color="auto" w:fill="FFFFFF"/>
              </w:rPr>
              <w:t>.</w:t>
            </w:r>
          </w:p>
          <w:p w:rsidR="000C5C7E" w:rsidRPr="000C5C7E" w:rsidRDefault="000C5C7E" w:rsidP="000C5C7E">
            <w:pPr>
              <w:pStyle w:val="ListParagraph"/>
              <w:numPr>
                <w:ilvl w:val="0"/>
                <w:numId w:val="27"/>
              </w:numPr>
              <w:spacing w:after="120"/>
              <w:rPr>
                <w:color w:val="333333"/>
                <w:shd w:val="clear" w:color="auto" w:fill="FFFFFF"/>
              </w:rPr>
            </w:pPr>
            <w:r w:rsidRPr="000C5C7E">
              <w:rPr>
                <w:color w:val="333333"/>
                <w:shd w:val="clear" w:color="auto" w:fill="FFFFFF"/>
              </w:rPr>
              <w:t xml:space="preserve">Gillis, A. (2013). </w:t>
            </w:r>
            <w:r w:rsidRPr="000C5C7E">
              <w:rPr>
                <w:b/>
                <w:bCs/>
                <w:i/>
                <w:iCs/>
                <w:color w:val="333333"/>
                <w:shd w:val="clear" w:color="auto" w:fill="FFFFFF"/>
              </w:rPr>
              <w:t>Conference Interpreting: A Student’s Practice Book</w:t>
            </w:r>
            <w:r w:rsidRPr="000C5C7E">
              <w:rPr>
                <w:color w:val="333333"/>
                <w:shd w:val="clear" w:color="auto" w:fill="FFFFFF"/>
              </w:rPr>
              <w:t xml:space="preserve">. London: </w:t>
            </w:r>
            <w:proofErr w:type="spellStart"/>
            <w:r w:rsidRPr="000C5C7E">
              <w:rPr>
                <w:color w:val="333333"/>
                <w:shd w:val="clear" w:color="auto" w:fill="FFFFFF"/>
              </w:rPr>
              <w:t>Routledge</w:t>
            </w:r>
            <w:proofErr w:type="spellEnd"/>
            <w:r w:rsidRPr="000C5C7E">
              <w:rPr>
                <w:color w:val="333333"/>
                <w:shd w:val="clear" w:color="auto" w:fill="FFFFFF"/>
              </w:rPr>
              <w:t>.</w:t>
            </w:r>
          </w:p>
          <w:p w:rsidR="000C5C7E" w:rsidRPr="000C5C7E" w:rsidRDefault="000C5C7E" w:rsidP="000C5C7E">
            <w:pPr>
              <w:pStyle w:val="ListParagraph"/>
              <w:numPr>
                <w:ilvl w:val="0"/>
                <w:numId w:val="27"/>
              </w:numPr>
              <w:spacing w:after="120"/>
              <w:rPr>
                <w:color w:val="333333"/>
                <w:shd w:val="clear" w:color="auto" w:fill="FFFFFF"/>
              </w:rPr>
            </w:pPr>
            <w:proofErr w:type="spellStart"/>
            <w:r w:rsidRPr="000C5C7E">
              <w:rPr>
                <w:color w:val="333333"/>
                <w:shd w:val="clear" w:color="auto" w:fill="FFFFFF"/>
              </w:rPr>
              <w:t>Hatim</w:t>
            </w:r>
            <w:proofErr w:type="spellEnd"/>
            <w:r w:rsidRPr="000C5C7E">
              <w:rPr>
                <w:color w:val="333333"/>
                <w:shd w:val="clear" w:color="auto" w:fill="FFFFFF"/>
              </w:rPr>
              <w:t xml:space="preserve">, B., &amp; Mason, I. (1997). </w:t>
            </w:r>
            <w:r w:rsidRPr="000C5C7E">
              <w:rPr>
                <w:b/>
                <w:bCs/>
                <w:i/>
                <w:iCs/>
                <w:color w:val="333333"/>
                <w:shd w:val="clear" w:color="auto" w:fill="FFFFFF"/>
              </w:rPr>
              <w:t>The Translator as Communicator</w:t>
            </w:r>
            <w:r w:rsidRPr="000C5C7E">
              <w:rPr>
                <w:color w:val="333333"/>
                <w:shd w:val="clear" w:color="auto" w:fill="FFFFFF"/>
              </w:rPr>
              <w:t xml:space="preserve">. London &amp; New York: </w:t>
            </w:r>
            <w:proofErr w:type="spellStart"/>
            <w:r w:rsidRPr="000C5C7E">
              <w:rPr>
                <w:color w:val="333333"/>
                <w:shd w:val="clear" w:color="auto" w:fill="FFFFFF"/>
              </w:rPr>
              <w:t>Routledge</w:t>
            </w:r>
            <w:proofErr w:type="spellEnd"/>
            <w:r w:rsidRPr="000C5C7E">
              <w:rPr>
                <w:color w:val="333333"/>
                <w:shd w:val="clear" w:color="auto" w:fill="FFFFFF"/>
              </w:rPr>
              <w:t>.</w:t>
            </w:r>
          </w:p>
          <w:p w:rsidR="000C5C7E" w:rsidRPr="000C5C7E" w:rsidRDefault="000C5C7E" w:rsidP="000C5C7E">
            <w:pPr>
              <w:pStyle w:val="ListParagraph"/>
              <w:numPr>
                <w:ilvl w:val="0"/>
                <w:numId w:val="27"/>
              </w:numPr>
              <w:spacing w:after="120"/>
              <w:rPr>
                <w:color w:val="333333"/>
                <w:shd w:val="clear" w:color="auto" w:fill="FFFFFF"/>
              </w:rPr>
            </w:pPr>
            <w:r w:rsidRPr="000C5C7E">
              <w:rPr>
                <w:color w:val="333333"/>
                <w:shd w:val="clear" w:color="auto" w:fill="FFFFFF"/>
              </w:rPr>
              <w:t xml:space="preserve">Nolan, J. (2005). </w:t>
            </w:r>
            <w:r w:rsidRPr="000C5C7E">
              <w:rPr>
                <w:b/>
                <w:bCs/>
                <w:i/>
                <w:iCs/>
                <w:color w:val="333333"/>
                <w:shd w:val="clear" w:color="auto" w:fill="FFFFFF"/>
              </w:rPr>
              <w:t>Interpretation: Techniques and exercises</w:t>
            </w:r>
            <w:r w:rsidRPr="000C5C7E">
              <w:rPr>
                <w:color w:val="333333"/>
                <w:shd w:val="clear" w:color="auto" w:fill="FFFFFF"/>
              </w:rPr>
              <w:t>. Buffalo: Multilingual Matters.</w:t>
            </w:r>
          </w:p>
          <w:p w:rsidR="000C5C7E" w:rsidRPr="000C5C7E" w:rsidRDefault="000C5C7E" w:rsidP="006052AE">
            <w:pPr>
              <w:pStyle w:val="ListParagraph"/>
              <w:numPr>
                <w:ilvl w:val="0"/>
                <w:numId w:val="27"/>
              </w:numPr>
              <w:spacing w:after="120"/>
              <w:rPr>
                <w:color w:val="333333"/>
                <w:shd w:val="clear" w:color="auto" w:fill="FFFFFF"/>
              </w:rPr>
            </w:pPr>
            <w:r w:rsidRPr="000C5C7E">
              <w:rPr>
                <w:color w:val="333333"/>
                <w:shd w:val="clear" w:color="auto" w:fill="FFFFFF"/>
              </w:rPr>
              <w:t xml:space="preserve">Robinson, D. (2001). </w:t>
            </w:r>
            <w:r w:rsidRPr="000C5C7E">
              <w:rPr>
                <w:b/>
                <w:bCs/>
                <w:i/>
                <w:iCs/>
                <w:color w:val="333333"/>
                <w:shd w:val="clear" w:color="auto" w:fill="FFFFFF"/>
              </w:rPr>
              <w:t>Becoming a Translator: An Accelerated Course.</w:t>
            </w:r>
            <w:r w:rsidRPr="000C5C7E">
              <w:rPr>
                <w:color w:val="333333"/>
                <w:shd w:val="clear" w:color="auto" w:fill="FFFFFF"/>
              </w:rPr>
              <w:t xml:space="preserve"> London &amp; New York: </w:t>
            </w:r>
            <w:proofErr w:type="spellStart"/>
            <w:r w:rsidRPr="000C5C7E">
              <w:rPr>
                <w:color w:val="333333"/>
                <w:shd w:val="clear" w:color="auto" w:fill="FFFFFF"/>
              </w:rPr>
              <w:t>Routledge</w:t>
            </w:r>
            <w:proofErr w:type="spellEnd"/>
            <w:r w:rsidRPr="000C5C7E">
              <w:rPr>
                <w:color w:val="333333"/>
                <w:shd w:val="clear" w:color="auto" w:fill="FFFFFF"/>
              </w:rPr>
              <w:t>.</w:t>
            </w:r>
          </w:p>
          <w:p w:rsidR="000C5C7E" w:rsidRPr="000C5C7E" w:rsidRDefault="000C5C7E" w:rsidP="000C5C7E">
            <w:pPr>
              <w:pStyle w:val="ListParagraph"/>
              <w:numPr>
                <w:ilvl w:val="0"/>
                <w:numId w:val="27"/>
              </w:numPr>
              <w:spacing w:after="120"/>
              <w:rPr>
                <w:color w:val="333333"/>
                <w:shd w:val="clear" w:color="auto" w:fill="FFFFFF"/>
              </w:rPr>
            </w:pPr>
            <w:r w:rsidRPr="000C5C7E">
              <w:rPr>
                <w:color w:val="333333"/>
                <w:shd w:val="clear" w:color="auto" w:fill="FFFFFF"/>
              </w:rPr>
              <w:t>Taylor-</w:t>
            </w:r>
            <w:proofErr w:type="spellStart"/>
            <w:r w:rsidRPr="000C5C7E">
              <w:rPr>
                <w:color w:val="333333"/>
                <w:shd w:val="clear" w:color="auto" w:fill="FFFFFF"/>
              </w:rPr>
              <w:t>Bouladon</w:t>
            </w:r>
            <w:proofErr w:type="spellEnd"/>
            <w:r w:rsidRPr="000C5C7E">
              <w:rPr>
                <w:color w:val="333333"/>
                <w:shd w:val="clear" w:color="auto" w:fill="FFFFFF"/>
              </w:rPr>
              <w:t xml:space="preserve">, T. (2000). </w:t>
            </w:r>
            <w:r w:rsidRPr="000C5C7E">
              <w:rPr>
                <w:b/>
                <w:bCs/>
                <w:i/>
                <w:iCs/>
                <w:color w:val="333333"/>
                <w:shd w:val="clear" w:color="auto" w:fill="FFFFFF"/>
              </w:rPr>
              <w:t>Conference interpreting: principles and practice</w:t>
            </w:r>
            <w:r w:rsidRPr="000C5C7E">
              <w:rPr>
                <w:color w:val="333333"/>
                <w:shd w:val="clear" w:color="auto" w:fill="FFFFFF"/>
              </w:rPr>
              <w:t xml:space="preserve">. </w:t>
            </w:r>
          </w:p>
          <w:p w:rsidR="000C5C7E" w:rsidRPr="000C5C7E" w:rsidRDefault="000C5C7E" w:rsidP="000C5C7E">
            <w:pPr>
              <w:spacing w:after="120"/>
              <w:ind w:left="720"/>
              <w:rPr>
                <w:rFonts w:ascii="Times New Roman" w:hAnsi="Times New Roman"/>
                <w:b/>
                <w:bCs/>
                <w:color w:val="333333"/>
                <w:sz w:val="24"/>
                <w:u w:val="single"/>
                <w:shd w:val="clear" w:color="auto" w:fill="FFFFFF"/>
              </w:rPr>
            </w:pPr>
            <w:r w:rsidRPr="000C5C7E">
              <w:rPr>
                <w:rFonts w:ascii="Times New Roman" w:hAnsi="Times New Roman"/>
                <w:color w:val="333333"/>
                <w:sz w:val="24"/>
                <w:shd w:val="clear" w:color="auto" w:fill="FFFFFF"/>
              </w:rPr>
              <w:t>•</w:t>
            </w:r>
            <w:r w:rsidRPr="000C5C7E">
              <w:rPr>
                <w:rFonts w:ascii="Times New Roman" w:hAnsi="Times New Roman"/>
                <w:color w:val="333333"/>
                <w:sz w:val="24"/>
                <w:shd w:val="clear" w:color="auto" w:fill="FFFFFF"/>
              </w:rPr>
              <w:tab/>
            </w:r>
            <w:r w:rsidRPr="000C5C7E">
              <w:rPr>
                <w:rFonts w:ascii="Times New Roman" w:hAnsi="Times New Roman"/>
                <w:b/>
                <w:bCs/>
                <w:color w:val="333333"/>
                <w:sz w:val="24"/>
                <w:u w:val="single"/>
                <w:shd w:val="clear" w:color="auto" w:fill="FFFFFF"/>
              </w:rPr>
              <w:t>Practicing interpreting courses</w:t>
            </w:r>
          </w:p>
          <w:p w:rsidR="000C5C7E" w:rsidRPr="001D16C4" w:rsidRDefault="000C5C7E" w:rsidP="001D16C4">
            <w:pPr>
              <w:pStyle w:val="ListParagraph"/>
              <w:numPr>
                <w:ilvl w:val="0"/>
                <w:numId w:val="27"/>
              </w:numPr>
              <w:spacing w:after="120"/>
              <w:rPr>
                <w:b/>
                <w:bCs/>
                <w:color w:val="333333"/>
                <w:shd w:val="clear" w:color="auto" w:fill="FFFFFF"/>
              </w:rPr>
            </w:pPr>
            <w:r w:rsidRPr="001D16C4">
              <w:rPr>
                <w:b/>
                <w:bCs/>
                <w:color w:val="333333"/>
                <w:shd w:val="clear" w:color="auto" w:fill="FFFFFF"/>
              </w:rPr>
              <w:t>National Center for Interpretation</w:t>
            </w:r>
          </w:p>
          <w:p w:rsidR="000C5C7E" w:rsidRDefault="00E12752" w:rsidP="000C5C7E">
            <w:pPr>
              <w:spacing w:after="120"/>
              <w:ind w:left="720"/>
              <w:rPr>
                <w:rFonts w:ascii="Times New Roman" w:hAnsi="Times New Roman"/>
                <w:color w:val="333333"/>
                <w:sz w:val="24"/>
                <w:shd w:val="clear" w:color="auto" w:fill="FFFFFF"/>
              </w:rPr>
            </w:pPr>
            <w:hyperlink r:id="rId14" w:history="1">
              <w:r w:rsidR="000C5C7E" w:rsidRPr="00B571BE">
                <w:rPr>
                  <w:rStyle w:val="Hyperlink"/>
                  <w:rFonts w:ascii="Times New Roman" w:hAnsi="Times New Roman" w:cs="Times New Roman"/>
                  <w:sz w:val="24"/>
                  <w:shd w:val="clear" w:color="auto" w:fill="FFFFFF"/>
                </w:rPr>
                <w:t>https://nci.arizona.edu/audio-practice-resources/</w:t>
              </w:r>
            </w:hyperlink>
          </w:p>
          <w:p w:rsidR="000C5C7E" w:rsidRPr="001D16C4" w:rsidRDefault="000C5C7E" w:rsidP="001D16C4">
            <w:pPr>
              <w:pStyle w:val="ListParagraph"/>
              <w:numPr>
                <w:ilvl w:val="0"/>
                <w:numId w:val="27"/>
              </w:numPr>
              <w:spacing w:after="120"/>
              <w:rPr>
                <w:b/>
                <w:bCs/>
                <w:color w:val="333333"/>
                <w:shd w:val="clear" w:color="auto" w:fill="FFFFFF"/>
              </w:rPr>
            </w:pPr>
            <w:r w:rsidRPr="001D16C4">
              <w:rPr>
                <w:b/>
                <w:bCs/>
                <w:color w:val="333333"/>
                <w:shd w:val="clear" w:color="auto" w:fill="FFFFFF"/>
              </w:rPr>
              <w:t>Interpreter Training Resources</w:t>
            </w:r>
          </w:p>
          <w:p w:rsidR="000C5C7E" w:rsidRDefault="00E12752" w:rsidP="000C5C7E">
            <w:pPr>
              <w:spacing w:after="120"/>
              <w:ind w:left="720"/>
              <w:rPr>
                <w:rFonts w:ascii="Times New Roman" w:hAnsi="Times New Roman"/>
                <w:color w:val="333333"/>
                <w:sz w:val="24"/>
                <w:shd w:val="clear" w:color="auto" w:fill="FFFFFF"/>
              </w:rPr>
            </w:pPr>
            <w:hyperlink r:id="rId15" w:history="1">
              <w:r w:rsidR="000C5C7E" w:rsidRPr="00B571BE">
                <w:rPr>
                  <w:rStyle w:val="Hyperlink"/>
                  <w:rFonts w:ascii="Times New Roman" w:hAnsi="Times New Roman" w:cs="Times New Roman"/>
                  <w:sz w:val="24"/>
                  <w:shd w:val="clear" w:color="auto" w:fill="FFFFFF"/>
                </w:rPr>
                <w:t>http://interpreters.free.fr/simultaneous.htm</w:t>
              </w:r>
            </w:hyperlink>
          </w:p>
          <w:p w:rsidR="000C5C7E" w:rsidRPr="001D16C4" w:rsidRDefault="000C5C7E" w:rsidP="001D16C4">
            <w:pPr>
              <w:pStyle w:val="ListParagraph"/>
              <w:numPr>
                <w:ilvl w:val="0"/>
                <w:numId w:val="27"/>
              </w:numPr>
              <w:spacing w:after="120"/>
              <w:rPr>
                <w:b/>
                <w:bCs/>
                <w:color w:val="333333"/>
                <w:shd w:val="clear" w:color="auto" w:fill="FFFFFF"/>
              </w:rPr>
            </w:pPr>
            <w:r w:rsidRPr="001D16C4">
              <w:rPr>
                <w:b/>
                <w:bCs/>
                <w:color w:val="333333"/>
                <w:shd w:val="clear" w:color="auto" w:fill="FFFFFF"/>
              </w:rPr>
              <w:t>Vital Speeches</w:t>
            </w:r>
          </w:p>
          <w:p w:rsidR="000C5C7E" w:rsidRDefault="00E12752" w:rsidP="000C5C7E">
            <w:pPr>
              <w:spacing w:after="120"/>
              <w:ind w:left="720"/>
              <w:rPr>
                <w:rFonts w:ascii="Times New Roman" w:hAnsi="Times New Roman"/>
                <w:color w:val="333333"/>
                <w:sz w:val="24"/>
                <w:shd w:val="clear" w:color="auto" w:fill="FFFFFF"/>
              </w:rPr>
            </w:pPr>
            <w:hyperlink r:id="rId16" w:history="1">
              <w:r w:rsidR="000C5C7E" w:rsidRPr="00B571BE">
                <w:rPr>
                  <w:rStyle w:val="Hyperlink"/>
                  <w:rFonts w:ascii="Times New Roman" w:hAnsi="Times New Roman" w:cs="Times New Roman"/>
                  <w:sz w:val="24"/>
                  <w:shd w:val="clear" w:color="auto" w:fill="FFFFFF"/>
                </w:rPr>
                <w:t>https://www.vsotd.com/</w:t>
              </w:r>
            </w:hyperlink>
          </w:p>
          <w:p w:rsidR="000C5C7E" w:rsidRPr="001D16C4" w:rsidRDefault="000C5C7E" w:rsidP="001D16C4">
            <w:pPr>
              <w:pStyle w:val="ListParagraph"/>
              <w:numPr>
                <w:ilvl w:val="0"/>
                <w:numId w:val="27"/>
              </w:numPr>
              <w:spacing w:after="120"/>
              <w:rPr>
                <w:b/>
                <w:bCs/>
                <w:color w:val="333333"/>
                <w:shd w:val="clear" w:color="auto" w:fill="FFFFFF"/>
              </w:rPr>
            </w:pPr>
            <w:r w:rsidRPr="001D16C4">
              <w:rPr>
                <w:b/>
                <w:bCs/>
                <w:color w:val="333333"/>
                <w:shd w:val="clear" w:color="auto" w:fill="FFFFFF"/>
              </w:rPr>
              <w:t xml:space="preserve">Recorded conferences or presentations for </w:t>
            </w:r>
            <w:proofErr w:type="spellStart"/>
            <w:r w:rsidRPr="001D16C4">
              <w:rPr>
                <w:b/>
                <w:bCs/>
                <w:color w:val="333333"/>
                <w:shd w:val="clear" w:color="auto" w:fill="FFFFFF"/>
              </w:rPr>
              <w:t>practising</w:t>
            </w:r>
            <w:proofErr w:type="spellEnd"/>
            <w:r w:rsidRPr="001D16C4">
              <w:rPr>
                <w:b/>
                <w:bCs/>
                <w:color w:val="333333"/>
                <w:shd w:val="clear" w:color="auto" w:fill="FFFFFF"/>
              </w:rPr>
              <w:t xml:space="preserve"> simultaneous interpretation</w:t>
            </w:r>
          </w:p>
          <w:p w:rsidR="000C5C7E" w:rsidRDefault="00E12752" w:rsidP="000C5C7E">
            <w:pPr>
              <w:spacing w:after="120"/>
              <w:ind w:left="720"/>
              <w:rPr>
                <w:rFonts w:ascii="Times New Roman" w:hAnsi="Times New Roman"/>
                <w:color w:val="333333"/>
                <w:sz w:val="24"/>
                <w:shd w:val="clear" w:color="auto" w:fill="FFFFFF"/>
              </w:rPr>
            </w:pPr>
            <w:hyperlink r:id="rId17" w:history="1">
              <w:r w:rsidR="000C5C7E" w:rsidRPr="00B571BE">
                <w:rPr>
                  <w:rStyle w:val="Hyperlink"/>
                  <w:rFonts w:ascii="Times New Roman" w:hAnsi="Times New Roman" w:cs="Times New Roman"/>
                  <w:sz w:val="24"/>
                  <w:shd w:val="clear" w:color="auto" w:fill="FFFFFF"/>
                </w:rPr>
                <w:t>http://interpreting.info/questions/507/recorded-conferences-or-presentations-for-practising-simultaneous-interpretation</w:t>
              </w:r>
            </w:hyperlink>
          </w:p>
          <w:p w:rsidR="000C5C7E" w:rsidRDefault="00E12752" w:rsidP="000C5C7E">
            <w:pPr>
              <w:spacing w:after="120"/>
              <w:ind w:left="720"/>
              <w:rPr>
                <w:rFonts w:ascii="Times New Roman" w:hAnsi="Times New Roman"/>
                <w:color w:val="333333"/>
                <w:sz w:val="24"/>
                <w:shd w:val="clear" w:color="auto" w:fill="FFFFFF"/>
              </w:rPr>
            </w:pPr>
            <w:hyperlink r:id="rId18" w:history="1">
              <w:r w:rsidR="000C5C7E" w:rsidRPr="00B571BE">
                <w:rPr>
                  <w:rStyle w:val="Hyperlink"/>
                  <w:rFonts w:ascii="Times New Roman" w:hAnsi="Times New Roman" w:cs="Times New Roman"/>
                  <w:sz w:val="24"/>
                  <w:shd w:val="clear" w:color="auto" w:fill="FFFFFF"/>
                </w:rPr>
                <w:t>https://oyc.yale.edu/courses</w:t>
              </w:r>
            </w:hyperlink>
          </w:p>
          <w:p w:rsidR="000C5C7E" w:rsidRPr="000C5C7E" w:rsidRDefault="000C5C7E" w:rsidP="000C5C7E">
            <w:pPr>
              <w:pStyle w:val="ListParagraph"/>
              <w:numPr>
                <w:ilvl w:val="0"/>
                <w:numId w:val="24"/>
              </w:numPr>
              <w:spacing w:after="120"/>
              <w:rPr>
                <w:b/>
                <w:bCs/>
                <w:color w:val="333333"/>
                <w:u w:val="single"/>
                <w:shd w:val="clear" w:color="auto" w:fill="FFFFFF"/>
              </w:rPr>
            </w:pPr>
            <w:r w:rsidRPr="000C5C7E">
              <w:rPr>
                <w:b/>
                <w:bCs/>
                <w:color w:val="333333"/>
                <w:u w:val="single"/>
                <w:shd w:val="clear" w:color="auto" w:fill="FFFFFF"/>
              </w:rPr>
              <w:t>Practice Interpreting: Useful websites</w:t>
            </w:r>
          </w:p>
          <w:p w:rsidR="000C5C7E" w:rsidRPr="000C5C7E" w:rsidRDefault="000C5C7E" w:rsidP="000C5C7E">
            <w:pPr>
              <w:spacing w:after="120"/>
              <w:ind w:left="720"/>
              <w:rPr>
                <w:rFonts w:ascii="Times New Roman" w:hAnsi="Times New Roman"/>
                <w:b/>
                <w:bCs/>
                <w:color w:val="333333"/>
                <w:sz w:val="24"/>
                <w:shd w:val="clear" w:color="auto" w:fill="FFFFFF"/>
              </w:rPr>
            </w:pPr>
            <w:r w:rsidRPr="000C5C7E">
              <w:rPr>
                <w:rFonts w:ascii="Times New Roman" w:hAnsi="Times New Roman"/>
                <w:b/>
                <w:bCs/>
                <w:color w:val="333333"/>
                <w:sz w:val="24"/>
                <w:shd w:val="clear" w:color="auto" w:fill="FFFFFF"/>
              </w:rPr>
              <w:t>Numerous videos on topics related to public speaking.</w:t>
            </w:r>
          </w:p>
          <w:p w:rsidR="000C5C7E" w:rsidRPr="000C5C7E" w:rsidRDefault="000C5C7E" w:rsidP="000C5C7E">
            <w:pPr>
              <w:spacing w:after="120"/>
              <w:ind w:left="720"/>
              <w:rPr>
                <w:rFonts w:ascii="Times New Roman" w:hAnsi="Times New Roman"/>
                <w:b/>
                <w:bCs/>
                <w:color w:val="333333"/>
                <w:sz w:val="24"/>
                <w:u w:val="single"/>
                <w:shd w:val="clear" w:color="auto" w:fill="FFFFFF"/>
              </w:rPr>
            </w:pPr>
            <w:r w:rsidRPr="000C5C7E">
              <w:rPr>
                <w:rFonts w:ascii="Times New Roman" w:hAnsi="Times New Roman"/>
                <w:b/>
                <w:bCs/>
                <w:color w:val="333333"/>
                <w:sz w:val="24"/>
                <w:u w:val="single"/>
                <w:shd w:val="clear" w:color="auto" w:fill="FFFFFF"/>
              </w:rPr>
              <w:t>Instructional videos about Interpreting</w:t>
            </w:r>
          </w:p>
          <w:p w:rsidR="000C5C7E" w:rsidRDefault="00E12752" w:rsidP="000C5C7E">
            <w:pPr>
              <w:spacing w:after="120"/>
              <w:ind w:left="720"/>
              <w:rPr>
                <w:rFonts w:ascii="Times New Roman" w:hAnsi="Times New Roman"/>
                <w:color w:val="333333"/>
                <w:sz w:val="24"/>
                <w:shd w:val="clear" w:color="auto" w:fill="FFFFFF"/>
              </w:rPr>
            </w:pPr>
            <w:hyperlink r:id="rId19" w:history="1">
              <w:r w:rsidR="000C5C7E" w:rsidRPr="00B571BE">
                <w:rPr>
                  <w:rStyle w:val="Hyperlink"/>
                  <w:rFonts w:ascii="Times New Roman" w:hAnsi="Times New Roman" w:cs="Times New Roman"/>
                  <w:sz w:val="24"/>
                  <w:shd w:val="clear" w:color="auto" w:fill="FFFFFF"/>
                </w:rPr>
                <w:t>https://youtu.be/spuQPPO8xb0?t=140</w:t>
              </w:r>
            </w:hyperlink>
          </w:p>
          <w:p w:rsidR="000C5C7E" w:rsidRDefault="00E12752" w:rsidP="000C5C7E">
            <w:pPr>
              <w:spacing w:after="120"/>
              <w:ind w:left="720"/>
              <w:rPr>
                <w:rFonts w:ascii="Times New Roman" w:hAnsi="Times New Roman"/>
                <w:color w:val="333333"/>
                <w:sz w:val="24"/>
                <w:shd w:val="clear" w:color="auto" w:fill="FFFFFF"/>
              </w:rPr>
            </w:pPr>
            <w:hyperlink r:id="rId20" w:history="1">
              <w:r w:rsidR="000C5C7E" w:rsidRPr="00B571BE">
                <w:rPr>
                  <w:rStyle w:val="Hyperlink"/>
                  <w:rFonts w:ascii="Times New Roman" w:hAnsi="Times New Roman" w:cs="Times New Roman"/>
                  <w:sz w:val="24"/>
                  <w:shd w:val="clear" w:color="auto" w:fill="FFFFFF"/>
                </w:rPr>
                <w:t>https://theinterpreterdiaries.com/tag/videos-on-interpreting/</w:t>
              </w:r>
            </w:hyperlink>
          </w:p>
          <w:p w:rsidR="000C5C7E" w:rsidRDefault="00E12752" w:rsidP="000C5C7E">
            <w:pPr>
              <w:spacing w:after="120"/>
              <w:ind w:left="720"/>
              <w:rPr>
                <w:rFonts w:ascii="Times New Roman" w:hAnsi="Times New Roman"/>
                <w:color w:val="333333"/>
                <w:sz w:val="24"/>
                <w:shd w:val="clear" w:color="auto" w:fill="FFFFFF"/>
              </w:rPr>
            </w:pPr>
            <w:hyperlink r:id="rId21" w:history="1">
              <w:r w:rsidR="000C5C7E" w:rsidRPr="00B571BE">
                <w:rPr>
                  <w:rStyle w:val="Hyperlink"/>
                  <w:rFonts w:ascii="Times New Roman" w:hAnsi="Times New Roman" w:cs="Times New Roman"/>
                  <w:sz w:val="24"/>
                  <w:shd w:val="clear" w:color="auto" w:fill="FFFFFF"/>
                </w:rPr>
                <w:t>https://theinterpreterdiaries.com/tag/resources-for-interpreters/</w:t>
              </w:r>
            </w:hyperlink>
          </w:p>
          <w:p w:rsidR="000C5C7E" w:rsidRDefault="00E12752" w:rsidP="000C5C7E">
            <w:pPr>
              <w:spacing w:after="120"/>
              <w:ind w:left="720"/>
              <w:rPr>
                <w:rFonts w:ascii="Times New Roman" w:hAnsi="Times New Roman"/>
                <w:color w:val="333333"/>
                <w:sz w:val="24"/>
                <w:shd w:val="clear" w:color="auto" w:fill="FFFFFF"/>
              </w:rPr>
            </w:pPr>
            <w:hyperlink r:id="rId22" w:history="1">
              <w:r w:rsidR="000C5C7E" w:rsidRPr="00B571BE">
                <w:rPr>
                  <w:rStyle w:val="Hyperlink"/>
                  <w:rFonts w:ascii="Times New Roman" w:hAnsi="Times New Roman" w:cs="Times New Roman"/>
                  <w:sz w:val="24"/>
                  <w:shd w:val="clear" w:color="auto" w:fill="FFFFFF"/>
                </w:rPr>
                <w:t>https://www.youtube.com/watch?v=_RO0m37K1is</w:t>
              </w:r>
            </w:hyperlink>
          </w:p>
          <w:p w:rsidR="000C5C7E" w:rsidRPr="000C5C7E" w:rsidRDefault="000C5C7E" w:rsidP="000C5C7E">
            <w:pPr>
              <w:spacing w:after="120"/>
              <w:ind w:left="720"/>
              <w:rPr>
                <w:rFonts w:ascii="Times New Roman" w:hAnsi="Times New Roman"/>
                <w:b/>
                <w:bCs/>
                <w:color w:val="333333"/>
                <w:sz w:val="24"/>
                <w:u w:val="single"/>
                <w:shd w:val="clear" w:color="auto" w:fill="FFFFFF"/>
              </w:rPr>
            </w:pPr>
            <w:r w:rsidRPr="000C5C7E">
              <w:rPr>
                <w:rFonts w:ascii="Times New Roman" w:hAnsi="Times New Roman"/>
                <w:b/>
                <w:bCs/>
                <w:color w:val="333333"/>
                <w:sz w:val="24"/>
                <w:u w:val="single"/>
                <w:shd w:val="clear" w:color="auto" w:fill="FFFFFF"/>
              </w:rPr>
              <w:t>Simultaneous Conference Interpreting - Tips for Beginners</w:t>
            </w:r>
          </w:p>
          <w:p w:rsidR="000C5C7E" w:rsidRDefault="00E12752" w:rsidP="000C5C7E">
            <w:pPr>
              <w:spacing w:after="120"/>
              <w:ind w:left="720"/>
              <w:rPr>
                <w:rFonts w:ascii="Times New Roman" w:hAnsi="Times New Roman"/>
                <w:color w:val="333333"/>
                <w:sz w:val="24"/>
                <w:shd w:val="clear" w:color="auto" w:fill="FFFFFF"/>
              </w:rPr>
            </w:pPr>
            <w:hyperlink r:id="rId23" w:history="1">
              <w:r w:rsidR="000C5C7E" w:rsidRPr="00B571BE">
                <w:rPr>
                  <w:rStyle w:val="Hyperlink"/>
                  <w:rFonts w:ascii="Times New Roman" w:hAnsi="Times New Roman" w:cs="Times New Roman"/>
                  <w:sz w:val="24"/>
                  <w:shd w:val="clear" w:color="auto" w:fill="FFFFFF"/>
                </w:rPr>
                <w:t>https://www.youtube.com/watch?v=7LEySrew8xs</w:t>
              </w:r>
            </w:hyperlink>
          </w:p>
          <w:p w:rsidR="001B2F83" w:rsidRDefault="000C5C7E" w:rsidP="001B2F83">
            <w:pPr>
              <w:spacing w:after="120"/>
              <w:ind w:left="720"/>
              <w:rPr>
                <w:rFonts w:ascii="Times New Roman" w:hAnsi="Times New Roman"/>
                <w:b/>
                <w:bCs/>
                <w:color w:val="333333"/>
                <w:sz w:val="24"/>
                <w:shd w:val="clear" w:color="auto" w:fill="FFFFFF"/>
              </w:rPr>
            </w:pPr>
            <w:r w:rsidRPr="000C5C7E">
              <w:rPr>
                <w:rFonts w:ascii="Times New Roman" w:hAnsi="Times New Roman"/>
                <w:b/>
                <w:bCs/>
                <w:color w:val="333333"/>
                <w:sz w:val="24"/>
                <w:shd w:val="clear" w:color="auto" w:fill="FFFFFF"/>
              </w:rPr>
              <w:t>Consecutive note-taking</w:t>
            </w:r>
          </w:p>
          <w:p w:rsidR="000C5C7E" w:rsidRDefault="00E12752" w:rsidP="001B2F83">
            <w:pPr>
              <w:spacing w:after="120"/>
              <w:ind w:left="720"/>
              <w:rPr>
                <w:rFonts w:ascii="Times New Roman" w:hAnsi="Times New Roman"/>
                <w:color w:val="333333"/>
                <w:sz w:val="24"/>
                <w:shd w:val="clear" w:color="auto" w:fill="FFFFFF"/>
              </w:rPr>
            </w:pPr>
            <w:hyperlink r:id="rId24" w:history="1">
              <w:r w:rsidR="000C5C7E" w:rsidRPr="00B571BE">
                <w:rPr>
                  <w:rStyle w:val="Hyperlink"/>
                  <w:rFonts w:ascii="Times New Roman" w:hAnsi="Times New Roman" w:cs="Times New Roman"/>
                  <w:sz w:val="24"/>
                  <w:shd w:val="clear" w:color="auto" w:fill="FFFFFF"/>
                </w:rPr>
                <w:t>https://www.youtube.com/watch?v=v0yyZ72eiKc</w:t>
              </w:r>
            </w:hyperlink>
          </w:p>
          <w:p w:rsidR="000C5C7E" w:rsidRPr="002A092A" w:rsidRDefault="000C5C7E" w:rsidP="000C5C7E">
            <w:pPr>
              <w:spacing w:after="120"/>
              <w:ind w:left="720"/>
              <w:rPr>
                <w:color w:val="333333"/>
                <w:szCs w:val="20"/>
                <w:shd w:val="clear" w:color="auto" w:fill="FFFFFF"/>
              </w:rPr>
            </w:pPr>
          </w:p>
        </w:tc>
      </w:tr>
    </w:tbl>
    <w:p w:rsidR="009F38DA" w:rsidRPr="00B32278" w:rsidRDefault="009F38DA" w:rsidP="00B32278">
      <w:pPr>
        <w:pStyle w:val="ps2"/>
        <w:spacing w:before="240" w:after="120" w:line="240" w:lineRule="auto"/>
        <w:rPr>
          <w:rFonts w:ascii="Cambria" w:hAnsi="Cambria"/>
          <w:sz w:val="24"/>
        </w:rPr>
      </w:pPr>
      <w:r w:rsidRPr="00B32278">
        <w:rPr>
          <w:rFonts w:ascii="Cambria" w:hAnsi="Cambria"/>
          <w:sz w:val="24"/>
        </w:rPr>
        <w:lastRenderedPageBreak/>
        <w:t>Course Educational Objectives (CEO</w:t>
      </w:r>
      <w:r w:rsidR="00C8024C">
        <w:rPr>
          <w:rFonts w:ascii="Cambria" w:hAnsi="Cambria"/>
          <w:sz w:val="24"/>
        </w:rPr>
        <w:t>s</w:t>
      </w:r>
      <w:r w:rsidRPr="00B32278">
        <w:rPr>
          <w:rFonts w:ascii="Cambria" w:hAnsi="Cambria"/>
          <w:sz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9458"/>
      </w:tblGrid>
      <w:tr w:rsidR="00E1761B" w:rsidRPr="009316C4" w:rsidTr="00DB6081">
        <w:trPr>
          <w:trHeight w:val="582"/>
        </w:trPr>
        <w:tc>
          <w:tcPr>
            <w:tcW w:w="648" w:type="dxa"/>
            <w:shd w:val="clear" w:color="auto" w:fill="F2F2F2"/>
          </w:tcPr>
          <w:p w:rsidR="003D172F" w:rsidRPr="009316C4" w:rsidRDefault="003D172F" w:rsidP="009316C4">
            <w:pPr>
              <w:pStyle w:val="ps2"/>
              <w:numPr>
                <w:ilvl w:val="0"/>
                <w:numId w:val="15"/>
              </w:numPr>
              <w:tabs>
                <w:tab w:val="clear" w:pos="576"/>
                <w:tab w:val="left" w:pos="270"/>
              </w:tabs>
              <w:spacing w:before="0" w:after="0" w:line="240" w:lineRule="auto"/>
              <w:ind w:left="0" w:firstLine="0"/>
              <w:jc w:val="center"/>
              <w:rPr>
                <w:rFonts w:ascii="Times New Roman" w:hAnsi="Times New Roman" w:cs="Times New Roman"/>
                <w:sz w:val="26"/>
                <w:szCs w:val="26"/>
              </w:rPr>
            </w:pPr>
          </w:p>
        </w:tc>
        <w:tc>
          <w:tcPr>
            <w:tcW w:w="9458" w:type="dxa"/>
            <w:shd w:val="clear" w:color="auto" w:fill="auto"/>
          </w:tcPr>
          <w:p w:rsidR="00DB6081" w:rsidRPr="000F39B4" w:rsidRDefault="006935E5" w:rsidP="00E8516E">
            <w:pPr>
              <w:pStyle w:val="ps1Char"/>
              <w:jc w:val="left"/>
            </w:pPr>
            <w:r w:rsidRPr="006935E5">
              <w:t>To help students to acquire practical knowledge of the basic modes of interpretation: sight translation, consecutive, and simultaneous;</w:t>
            </w:r>
          </w:p>
        </w:tc>
      </w:tr>
      <w:tr w:rsidR="00E1761B" w:rsidRPr="009316C4" w:rsidTr="00DB6081">
        <w:trPr>
          <w:trHeight w:val="582"/>
        </w:trPr>
        <w:tc>
          <w:tcPr>
            <w:tcW w:w="648" w:type="dxa"/>
            <w:shd w:val="clear" w:color="auto" w:fill="F2F2F2"/>
          </w:tcPr>
          <w:p w:rsidR="00753DE0" w:rsidRPr="009316C4" w:rsidRDefault="00753DE0" w:rsidP="009316C4">
            <w:pPr>
              <w:pStyle w:val="ps2"/>
              <w:numPr>
                <w:ilvl w:val="0"/>
                <w:numId w:val="15"/>
              </w:numPr>
              <w:tabs>
                <w:tab w:val="clear" w:pos="576"/>
                <w:tab w:val="left" w:pos="270"/>
              </w:tabs>
              <w:spacing w:before="0" w:after="0" w:line="240" w:lineRule="auto"/>
              <w:ind w:left="0" w:firstLine="0"/>
              <w:jc w:val="center"/>
              <w:rPr>
                <w:rFonts w:ascii="Times New Roman" w:hAnsi="Times New Roman" w:cs="Times New Roman"/>
                <w:sz w:val="26"/>
                <w:szCs w:val="26"/>
              </w:rPr>
            </w:pPr>
          </w:p>
        </w:tc>
        <w:tc>
          <w:tcPr>
            <w:tcW w:w="9458" w:type="dxa"/>
            <w:shd w:val="clear" w:color="auto" w:fill="auto"/>
          </w:tcPr>
          <w:p w:rsidR="00753DE0" w:rsidRPr="000F39B4" w:rsidRDefault="006935E5" w:rsidP="00E8516E">
            <w:pPr>
              <w:pStyle w:val="ps1Char"/>
              <w:jc w:val="left"/>
            </w:pPr>
            <w:r w:rsidRPr="006935E5">
              <w:t>To develop the student’s critical reading and thinking skills in both English and Arabic,  and to expand their vocabulary in both languages;</w:t>
            </w:r>
          </w:p>
        </w:tc>
      </w:tr>
      <w:tr w:rsidR="00E1761B" w:rsidRPr="009316C4" w:rsidTr="00DB6081">
        <w:trPr>
          <w:trHeight w:val="582"/>
        </w:trPr>
        <w:tc>
          <w:tcPr>
            <w:tcW w:w="648" w:type="dxa"/>
            <w:shd w:val="clear" w:color="auto" w:fill="F2F2F2"/>
          </w:tcPr>
          <w:p w:rsidR="00753DE0" w:rsidRPr="009316C4" w:rsidRDefault="00753DE0" w:rsidP="009316C4">
            <w:pPr>
              <w:pStyle w:val="ps2"/>
              <w:numPr>
                <w:ilvl w:val="0"/>
                <w:numId w:val="15"/>
              </w:numPr>
              <w:tabs>
                <w:tab w:val="clear" w:pos="576"/>
                <w:tab w:val="left" w:pos="270"/>
              </w:tabs>
              <w:spacing w:before="0" w:after="0" w:line="240" w:lineRule="auto"/>
              <w:ind w:left="0" w:firstLine="0"/>
              <w:jc w:val="center"/>
              <w:rPr>
                <w:rFonts w:ascii="Times New Roman" w:hAnsi="Times New Roman" w:cs="Times New Roman"/>
                <w:sz w:val="26"/>
                <w:szCs w:val="26"/>
              </w:rPr>
            </w:pPr>
          </w:p>
        </w:tc>
        <w:tc>
          <w:tcPr>
            <w:tcW w:w="9458" w:type="dxa"/>
            <w:shd w:val="clear" w:color="auto" w:fill="auto"/>
          </w:tcPr>
          <w:p w:rsidR="00753DE0" w:rsidRPr="000F39B4" w:rsidRDefault="001A6D84" w:rsidP="00A61F13">
            <w:pPr>
              <w:pStyle w:val="ps1Char"/>
              <w:jc w:val="left"/>
            </w:pPr>
            <w:r w:rsidRPr="001A6D84">
              <w:t xml:space="preserve">To familiarize the students with the basic principles of interpretation in general and </w:t>
            </w:r>
            <w:r w:rsidR="00A61F13">
              <w:t>s</w:t>
            </w:r>
            <w:r w:rsidRPr="001A6D84">
              <w:t>imultaneous translation in particular, and to introduce them to the basic techniques and strategies involved in simultaneous translation</w:t>
            </w:r>
            <w:r w:rsidR="006935E5">
              <w:t>;</w:t>
            </w:r>
          </w:p>
        </w:tc>
      </w:tr>
      <w:tr w:rsidR="00E1761B" w:rsidRPr="009316C4" w:rsidTr="00DB6081">
        <w:trPr>
          <w:trHeight w:val="582"/>
        </w:trPr>
        <w:tc>
          <w:tcPr>
            <w:tcW w:w="648" w:type="dxa"/>
            <w:shd w:val="clear" w:color="auto" w:fill="F2F2F2"/>
          </w:tcPr>
          <w:p w:rsidR="00753DE0" w:rsidRPr="009316C4" w:rsidRDefault="00753DE0" w:rsidP="009316C4">
            <w:pPr>
              <w:pStyle w:val="ps2"/>
              <w:numPr>
                <w:ilvl w:val="0"/>
                <w:numId w:val="15"/>
              </w:numPr>
              <w:tabs>
                <w:tab w:val="clear" w:pos="576"/>
                <w:tab w:val="left" w:pos="270"/>
              </w:tabs>
              <w:spacing w:before="0" w:after="0" w:line="240" w:lineRule="auto"/>
              <w:ind w:left="0" w:firstLine="0"/>
              <w:jc w:val="center"/>
              <w:rPr>
                <w:rFonts w:ascii="Times New Roman" w:hAnsi="Times New Roman" w:cs="Times New Roman"/>
                <w:sz w:val="26"/>
                <w:szCs w:val="26"/>
              </w:rPr>
            </w:pPr>
          </w:p>
        </w:tc>
        <w:tc>
          <w:tcPr>
            <w:tcW w:w="9458" w:type="dxa"/>
            <w:shd w:val="clear" w:color="auto" w:fill="auto"/>
          </w:tcPr>
          <w:p w:rsidR="00753DE0" w:rsidRPr="001A6D84" w:rsidRDefault="001A6D84" w:rsidP="00E8516E">
            <w:pPr>
              <w:pStyle w:val="ps1Char"/>
              <w:jc w:val="left"/>
            </w:pPr>
            <w:r w:rsidRPr="001A6D84">
              <w:t>To ease students into the nature of interpretation in regards to managing time restrictions and handling pressure, and to understand the ethics of the profession of interpreting</w:t>
            </w:r>
            <w:r>
              <w:t>.</w:t>
            </w:r>
          </w:p>
        </w:tc>
      </w:tr>
    </w:tbl>
    <w:p w:rsidR="003D172F" w:rsidRPr="00B32278" w:rsidRDefault="001F2545" w:rsidP="00B32278">
      <w:pPr>
        <w:pStyle w:val="ps2"/>
        <w:spacing w:before="240" w:after="120" w:line="240" w:lineRule="auto"/>
        <w:rPr>
          <w:rFonts w:ascii="Cambria" w:hAnsi="Cambria"/>
          <w:sz w:val="24"/>
        </w:rPr>
      </w:pPr>
      <w:r w:rsidRPr="001F2545">
        <w:rPr>
          <w:rFonts w:ascii="Cambria" w:hAnsi="Cambria"/>
          <w:sz w:val="24"/>
        </w:rPr>
        <w:t>Intend</w:t>
      </w:r>
      <w:r w:rsidR="00A1666C">
        <w:rPr>
          <w:rFonts w:ascii="Cambria" w:hAnsi="Cambria"/>
          <w:sz w:val="24"/>
        </w:rPr>
        <w:t>ed</w:t>
      </w:r>
      <w:r w:rsidR="00B461DD">
        <w:rPr>
          <w:rFonts w:ascii="Cambria" w:hAnsi="Cambria"/>
          <w:sz w:val="24"/>
        </w:rPr>
        <w:t xml:space="preserve"> </w:t>
      </w:r>
      <w:r w:rsidR="003D172F" w:rsidRPr="00B32278">
        <w:rPr>
          <w:rFonts w:ascii="Cambria" w:hAnsi="Cambria"/>
          <w:sz w:val="24"/>
        </w:rPr>
        <w:t xml:space="preserve">Learning Outcomes (ILO’s):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6"/>
        <w:gridCol w:w="5649"/>
        <w:gridCol w:w="1574"/>
        <w:gridCol w:w="1447"/>
      </w:tblGrid>
      <w:tr w:rsidR="00E1761B" w:rsidRPr="009316C4" w:rsidTr="002B400F">
        <w:trPr>
          <w:trHeight w:val="690"/>
        </w:trPr>
        <w:tc>
          <w:tcPr>
            <w:tcW w:w="870" w:type="dxa"/>
            <w:tcBorders>
              <w:bottom w:val="single" w:sz="4" w:space="0" w:color="auto"/>
            </w:tcBorders>
            <w:shd w:val="clear" w:color="auto" w:fill="F2F2F2"/>
          </w:tcPr>
          <w:p w:rsidR="003D172F" w:rsidRPr="00BA34C9" w:rsidRDefault="003D172F" w:rsidP="00CE7A7D">
            <w:pPr>
              <w:pStyle w:val="ps1numbered"/>
            </w:pPr>
          </w:p>
        </w:tc>
        <w:tc>
          <w:tcPr>
            <w:tcW w:w="6165" w:type="dxa"/>
            <w:shd w:val="clear" w:color="auto" w:fill="F2F2F2"/>
            <w:vAlign w:val="center"/>
          </w:tcPr>
          <w:p w:rsidR="003D172F" w:rsidRPr="006052AE" w:rsidRDefault="001F2545" w:rsidP="00CE7A7D">
            <w:pPr>
              <w:pStyle w:val="ps1Char"/>
            </w:pPr>
            <w:r w:rsidRPr="006052AE">
              <w:t>Intend</w:t>
            </w:r>
            <w:r w:rsidR="00C8024C" w:rsidRPr="006052AE">
              <w:t>ed</w:t>
            </w:r>
            <w:r w:rsidR="003D172F" w:rsidRPr="006052AE">
              <w:t xml:space="preserve"> Learning Outcomes (ILO’s)</w:t>
            </w:r>
          </w:p>
        </w:tc>
        <w:tc>
          <w:tcPr>
            <w:tcW w:w="1610" w:type="dxa"/>
            <w:shd w:val="clear" w:color="auto" w:fill="F2F2F2"/>
            <w:vAlign w:val="center"/>
          </w:tcPr>
          <w:p w:rsidR="003D172F" w:rsidRPr="009316C4" w:rsidRDefault="003D172F" w:rsidP="009316C4">
            <w:pPr>
              <w:jc w:val="center"/>
              <w:rPr>
                <w:rFonts w:ascii="Times New Roman" w:hAnsi="Times New Roman"/>
                <w:b/>
                <w:bCs/>
              </w:rPr>
            </w:pPr>
            <w:r w:rsidRPr="009316C4">
              <w:rPr>
                <w:rFonts w:ascii="Times New Roman" w:hAnsi="Times New Roman"/>
                <w:b/>
                <w:bCs/>
              </w:rPr>
              <w:t>Relationship to CEO</w:t>
            </w:r>
            <w:r w:rsidR="00C8024C">
              <w:rPr>
                <w:rFonts w:ascii="Times New Roman" w:hAnsi="Times New Roman"/>
                <w:b/>
                <w:bCs/>
              </w:rPr>
              <w:t>s</w:t>
            </w:r>
          </w:p>
        </w:tc>
        <w:tc>
          <w:tcPr>
            <w:tcW w:w="1461" w:type="dxa"/>
            <w:shd w:val="clear" w:color="auto" w:fill="F2F2F2"/>
            <w:vAlign w:val="center"/>
          </w:tcPr>
          <w:p w:rsidR="003D172F" w:rsidRPr="009316C4" w:rsidRDefault="003D172F" w:rsidP="009316C4">
            <w:pPr>
              <w:jc w:val="center"/>
              <w:rPr>
                <w:rFonts w:ascii="Times New Roman" w:hAnsi="Times New Roman"/>
                <w:b/>
                <w:bCs/>
              </w:rPr>
            </w:pPr>
            <w:r w:rsidRPr="009316C4">
              <w:rPr>
                <w:rFonts w:ascii="Times New Roman" w:hAnsi="Times New Roman"/>
                <w:b/>
                <w:bCs/>
              </w:rPr>
              <w:t xml:space="preserve">Contribution </w:t>
            </w:r>
            <w:r w:rsidR="00C8024C">
              <w:rPr>
                <w:rFonts w:ascii="Times New Roman" w:hAnsi="Times New Roman"/>
                <w:b/>
                <w:bCs/>
              </w:rPr>
              <w:t>to PLOs</w:t>
            </w:r>
          </w:p>
        </w:tc>
      </w:tr>
      <w:tr w:rsidR="006259D2" w:rsidRPr="009316C4" w:rsidTr="002B400F">
        <w:trPr>
          <w:trHeight w:val="690"/>
        </w:trPr>
        <w:tc>
          <w:tcPr>
            <w:tcW w:w="870" w:type="dxa"/>
            <w:shd w:val="clear" w:color="auto" w:fill="F2F2F2"/>
            <w:vAlign w:val="center"/>
          </w:tcPr>
          <w:p w:rsidR="006259D2" w:rsidRPr="00837576" w:rsidRDefault="006259D2" w:rsidP="00CE7A7D">
            <w:pPr>
              <w:pStyle w:val="ps1numbered"/>
            </w:pPr>
            <w:r w:rsidRPr="00837576">
              <w:t>A</w:t>
            </w:r>
          </w:p>
        </w:tc>
        <w:tc>
          <w:tcPr>
            <w:tcW w:w="9236" w:type="dxa"/>
            <w:gridSpan w:val="3"/>
            <w:shd w:val="clear" w:color="auto" w:fill="auto"/>
            <w:vAlign w:val="center"/>
          </w:tcPr>
          <w:p w:rsidR="006259D2" w:rsidRPr="00CE7A7D" w:rsidRDefault="006259D2" w:rsidP="00CE7A7D">
            <w:pPr>
              <w:pStyle w:val="ps1Char"/>
              <w:jc w:val="left"/>
              <w:rPr>
                <w:b/>
                <w:bCs/>
              </w:rPr>
            </w:pPr>
            <w:r w:rsidRPr="00CE7A7D">
              <w:rPr>
                <w:b/>
                <w:bCs/>
              </w:rPr>
              <w:t>Knowledge and Understanding:</w:t>
            </w:r>
          </w:p>
        </w:tc>
      </w:tr>
      <w:tr w:rsidR="00E1761B" w:rsidRPr="009316C4" w:rsidTr="002B400F">
        <w:trPr>
          <w:trHeight w:val="408"/>
        </w:trPr>
        <w:tc>
          <w:tcPr>
            <w:tcW w:w="870" w:type="dxa"/>
            <w:shd w:val="clear" w:color="auto" w:fill="F2F2F2"/>
            <w:vAlign w:val="center"/>
          </w:tcPr>
          <w:p w:rsidR="003D172F" w:rsidRPr="00BA34C9" w:rsidRDefault="006259D2" w:rsidP="00CE7A7D">
            <w:pPr>
              <w:pStyle w:val="ps1numbered"/>
            </w:pPr>
            <w:r>
              <w:t>A1</w:t>
            </w:r>
          </w:p>
        </w:tc>
        <w:tc>
          <w:tcPr>
            <w:tcW w:w="6165" w:type="dxa"/>
            <w:shd w:val="clear" w:color="auto" w:fill="auto"/>
            <w:vAlign w:val="center"/>
          </w:tcPr>
          <w:p w:rsidR="00586951" w:rsidRPr="008A5694" w:rsidRDefault="009F504D" w:rsidP="00CE7A7D">
            <w:pPr>
              <w:pStyle w:val="ps1Char"/>
              <w:jc w:val="left"/>
            </w:pPr>
            <w:r w:rsidRPr="009F504D">
              <w:t xml:space="preserve">Know and understand how to decode and encode </w:t>
            </w:r>
            <w:r>
              <w:t xml:space="preserve">  </w:t>
            </w:r>
            <w:r w:rsidRPr="009F504D">
              <w:t>messages orally.</w:t>
            </w:r>
          </w:p>
        </w:tc>
        <w:tc>
          <w:tcPr>
            <w:tcW w:w="1610" w:type="dxa"/>
            <w:shd w:val="clear" w:color="auto" w:fill="auto"/>
            <w:vAlign w:val="center"/>
          </w:tcPr>
          <w:p w:rsidR="003D172F" w:rsidRPr="00382D43" w:rsidRDefault="00CE7A7D" w:rsidP="00CE7A7D">
            <w:pPr>
              <w:pStyle w:val="ps1Char"/>
            </w:pPr>
            <w:r w:rsidRPr="00382D43">
              <w:t>1</w:t>
            </w:r>
            <w:r w:rsidR="00923D03" w:rsidRPr="00382D43">
              <w:t xml:space="preserve"> </w:t>
            </w:r>
          </w:p>
        </w:tc>
        <w:tc>
          <w:tcPr>
            <w:tcW w:w="1461" w:type="dxa"/>
            <w:shd w:val="clear" w:color="auto" w:fill="auto"/>
            <w:vAlign w:val="center"/>
          </w:tcPr>
          <w:p w:rsidR="003D172F" w:rsidRPr="00382D43" w:rsidRDefault="00E74FBB" w:rsidP="006322F2">
            <w:pPr>
              <w:pStyle w:val="ps1Char"/>
              <w:bidi/>
            </w:pPr>
            <w:r w:rsidRPr="00382D43">
              <w:t xml:space="preserve">1 </w:t>
            </w:r>
            <w:r w:rsidR="005F47DD" w:rsidRPr="00382D43">
              <w:t xml:space="preserve">, 2 </w:t>
            </w:r>
            <w:r w:rsidRPr="00382D43">
              <w:t xml:space="preserve">&amp; </w:t>
            </w:r>
            <w:r w:rsidR="006322F2">
              <w:t>8</w:t>
            </w:r>
          </w:p>
        </w:tc>
      </w:tr>
      <w:tr w:rsidR="009F504D" w:rsidRPr="009316C4" w:rsidTr="002B400F">
        <w:trPr>
          <w:trHeight w:val="408"/>
        </w:trPr>
        <w:tc>
          <w:tcPr>
            <w:tcW w:w="870" w:type="dxa"/>
            <w:shd w:val="clear" w:color="auto" w:fill="F2F2F2"/>
            <w:vAlign w:val="center"/>
          </w:tcPr>
          <w:p w:rsidR="009F504D" w:rsidRDefault="009F504D" w:rsidP="00CE7A7D">
            <w:pPr>
              <w:pStyle w:val="ps1numbered"/>
            </w:pPr>
            <w:r>
              <w:t>A2</w:t>
            </w:r>
          </w:p>
        </w:tc>
        <w:tc>
          <w:tcPr>
            <w:tcW w:w="6165" w:type="dxa"/>
            <w:shd w:val="clear" w:color="auto" w:fill="auto"/>
            <w:vAlign w:val="center"/>
          </w:tcPr>
          <w:p w:rsidR="009F504D" w:rsidRPr="009F504D" w:rsidRDefault="009F504D" w:rsidP="00CE7A7D">
            <w:pPr>
              <w:pStyle w:val="ps1Char"/>
              <w:jc w:val="left"/>
            </w:pPr>
            <w:r w:rsidRPr="009F504D">
              <w:t>Simultaneously interpret texts from English into Arabic.</w:t>
            </w:r>
          </w:p>
        </w:tc>
        <w:tc>
          <w:tcPr>
            <w:tcW w:w="1610" w:type="dxa"/>
            <w:shd w:val="clear" w:color="auto" w:fill="auto"/>
            <w:vAlign w:val="center"/>
          </w:tcPr>
          <w:p w:rsidR="009F504D" w:rsidRPr="00382D43" w:rsidRDefault="00174556" w:rsidP="00CE7A7D">
            <w:pPr>
              <w:pStyle w:val="ps1Char"/>
            </w:pPr>
            <w:r>
              <w:t xml:space="preserve">1, </w:t>
            </w:r>
            <w:r w:rsidR="00382D43" w:rsidRPr="00382D43">
              <w:t>3</w:t>
            </w:r>
          </w:p>
        </w:tc>
        <w:tc>
          <w:tcPr>
            <w:tcW w:w="1461" w:type="dxa"/>
            <w:shd w:val="clear" w:color="auto" w:fill="auto"/>
            <w:vAlign w:val="center"/>
          </w:tcPr>
          <w:p w:rsidR="009F504D" w:rsidRPr="00382D43" w:rsidRDefault="00EE573B" w:rsidP="00EE573B">
            <w:pPr>
              <w:pStyle w:val="ps1Char"/>
            </w:pPr>
            <w:r w:rsidRPr="00EE573B">
              <w:t xml:space="preserve">1 , 2 &amp; </w:t>
            </w:r>
            <w:r>
              <w:t>7</w:t>
            </w:r>
          </w:p>
        </w:tc>
      </w:tr>
      <w:tr w:rsidR="006259D2" w:rsidRPr="00FA6305" w:rsidTr="002B400F">
        <w:trPr>
          <w:trHeight w:val="690"/>
        </w:trPr>
        <w:tc>
          <w:tcPr>
            <w:tcW w:w="870" w:type="dxa"/>
            <w:shd w:val="clear" w:color="auto" w:fill="F2F2F2"/>
            <w:vAlign w:val="center"/>
          </w:tcPr>
          <w:p w:rsidR="006259D2" w:rsidRPr="00837576" w:rsidRDefault="006259D2" w:rsidP="00CE7A7D">
            <w:pPr>
              <w:pStyle w:val="ps1numbered"/>
            </w:pPr>
            <w:r w:rsidRPr="00837576">
              <w:t>B</w:t>
            </w:r>
          </w:p>
        </w:tc>
        <w:tc>
          <w:tcPr>
            <w:tcW w:w="9236" w:type="dxa"/>
            <w:gridSpan w:val="3"/>
            <w:shd w:val="clear" w:color="auto" w:fill="auto"/>
            <w:vAlign w:val="center"/>
          </w:tcPr>
          <w:p w:rsidR="006259D2" w:rsidRPr="00CE7A7D" w:rsidRDefault="006259D2" w:rsidP="00CE7A7D">
            <w:pPr>
              <w:pStyle w:val="ps1Char"/>
              <w:jc w:val="left"/>
              <w:rPr>
                <w:b/>
                <w:bCs/>
              </w:rPr>
            </w:pPr>
            <w:r w:rsidRPr="00CE7A7D">
              <w:rPr>
                <w:b/>
                <w:bCs/>
              </w:rPr>
              <w:t>Intellectual skills:</w:t>
            </w:r>
          </w:p>
        </w:tc>
      </w:tr>
      <w:tr w:rsidR="00E1761B" w:rsidRPr="009316C4" w:rsidTr="002B400F">
        <w:trPr>
          <w:trHeight w:val="272"/>
        </w:trPr>
        <w:tc>
          <w:tcPr>
            <w:tcW w:w="870" w:type="dxa"/>
            <w:shd w:val="clear" w:color="auto" w:fill="F2F2F2"/>
            <w:vAlign w:val="center"/>
          </w:tcPr>
          <w:p w:rsidR="00C32ACE" w:rsidRPr="00BA34C9" w:rsidRDefault="006259D2" w:rsidP="00CE7A7D">
            <w:pPr>
              <w:pStyle w:val="ps1numbered"/>
            </w:pPr>
            <w:r>
              <w:t>B1</w:t>
            </w:r>
          </w:p>
        </w:tc>
        <w:tc>
          <w:tcPr>
            <w:tcW w:w="6165" w:type="dxa"/>
            <w:shd w:val="clear" w:color="auto" w:fill="auto"/>
            <w:vAlign w:val="center"/>
          </w:tcPr>
          <w:p w:rsidR="00C32ACE" w:rsidRPr="008A5694" w:rsidRDefault="000972D6" w:rsidP="00CE7A7D">
            <w:pPr>
              <w:pStyle w:val="ps1Char"/>
              <w:jc w:val="left"/>
            </w:pPr>
            <w:r w:rsidRPr="000972D6">
              <w:t>Understand factors involved in oral interpretation in a variety of settings (legal, medical, other) and use various modes of interpretation.</w:t>
            </w:r>
          </w:p>
        </w:tc>
        <w:tc>
          <w:tcPr>
            <w:tcW w:w="1610" w:type="dxa"/>
            <w:shd w:val="clear" w:color="auto" w:fill="auto"/>
            <w:vAlign w:val="center"/>
          </w:tcPr>
          <w:p w:rsidR="00C32ACE" w:rsidRPr="00BA34C9" w:rsidRDefault="00174556" w:rsidP="00CE7A7D">
            <w:pPr>
              <w:pStyle w:val="ps1Char"/>
            </w:pPr>
            <w:r>
              <w:t xml:space="preserve">1, </w:t>
            </w:r>
            <w:r w:rsidR="00C5011C">
              <w:t>2</w:t>
            </w:r>
            <w:r w:rsidR="00CE7A7D">
              <w:t xml:space="preserve"> </w:t>
            </w:r>
          </w:p>
        </w:tc>
        <w:tc>
          <w:tcPr>
            <w:tcW w:w="1461" w:type="dxa"/>
            <w:shd w:val="clear" w:color="auto" w:fill="auto"/>
            <w:vAlign w:val="center"/>
          </w:tcPr>
          <w:p w:rsidR="00C32ACE" w:rsidRPr="00BA34C9" w:rsidRDefault="00EE573B" w:rsidP="00CE7A7D">
            <w:pPr>
              <w:pStyle w:val="ps1Char"/>
            </w:pPr>
            <w:r>
              <w:t>3,6,7 &amp; 8</w:t>
            </w:r>
          </w:p>
        </w:tc>
      </w:tr>
      <w:tr w:rsidR="006259D2" w:rsidRPr="009316C4" w:rsidTr="002B400F">
        <w:trPr>
          <w:trHeight w:val="512"/>
        </w:trPr>
        <w:tc>
          <w:tcPr>
            <w:tcW w:w="870" w:type="dxa"/>
            <w:shd w:val="clear" w:color="auto" w:fill="F2F2F2"/>
            <w:vAlign w:val="center"/>
          </w:tcPr>
          <w:p w:rsidR="006259D2" w:rsidRPr="00837576" w:rsidRDefault="006259D2" w:rsidP="00CE7A7D">
            <w:pPr>
              <w:pStyle w:val="ps1numbered"/>
            </w:pPr>
            <w:r w:rsidRPr="00837576">
              <w:t>C</w:t>
            </w:r>
          </w:p>
        </w:tc>
        <w:tc>
          <w:tcPr>
            <w:tcW w:w="9236" w:type="dxa"/>
            <w:gridSpan w:val="3"/>
            <w:shd w:val="clear" w:color="auto" w:fill="auto"/>
            <w:vAlign w:val="center"/>
          </w:tcPr>
          <w:p w:rsidR="006259D2" w:rsidRPr="00CE7A7D" w:rsidRDefault="006259D2" w:rsidP="00CE7A7D">
            <w:pPr>
              <w:pStyle w:val="ps1Char"/>
              <w:jc w:val="left"/>
              <w:rPr>
                <w:b/>
                <w:bCs/>
              </w:rPr>
            </w:pPr>
            <w:r w:rsidRPr="00CE7A7D">
              <w:rPr>
                <w:b/>
                <w:bCs/>
              </w:rPr>
              <w:t>Subject specific skills:</w:t>
            </w:r>
          </w:p>
        </w:tc>
      </w:tr>
      <w:tr w:rsidR="006259D2" w:rsidRPr="009316C4" w:rsidTr="002B400F">
        <w:trPr>
          <w:trHeight w:val="265"/>
        </w:trPr>
        <w:tc>
          <w:tcPr>
            <w:tcW w:w="870" w:type="dxa"/>
            <w:shd w:val="clear" w:color="auto" w:fill="F2F2F2"/>
            <w:vAlign w:val="center"/>
          </w:tcPr>
          <w:p w:rsidR="006259D2" w:rsidRDefault="006259D2" w:rsidP="00CE7A7D">
            <w:pPr>
              <w:pStyle w:val="ps1numbered"/>
            </w:pPr>
            <w:r>
              <w:t>C1</w:t>
            </w:r>
          </w:p>
        </w:tc>
        <w:tc>
          <w:tcPr>
            <w:tcW w:w="6165" w:type="dxa"/>
            <w:shd w:val="clear" w:color="auto" w:fill="auto"/>
            <w:vAlign w:val="center"/>
          </w:tcPr>
          <w:p w:rsidR="006259D2" w:rsidRPr="00CC6746" w:rsidRDefault="006427A6" w:rsidP="00CE7A7D">
            <w:pPr>
              <w:pStyle w:val="ps1Char"/>
              <w:jc w:val="left"/>
            </w:pPr>
            <w:r w:rsidRPr="006427A6">
              <w:t>Employ various interpretation strategies and techniques.</w:t>
            </w:r>
          </w:p>
        </w:tc>
        <w:tc>
          <w:tcPr>
            <w:tcW w:w="1610" w:type="dxa"/>
            <w:shd w:val="clear" w:color="auto" w:fill="auto"/>
            <w:vAlign w:val="center"/>
          </w:tcPr>
          <w:p w:rsidR="006259D2" w:rsidRPr="00CC6746" w:rsidRDefault="00D751EC" w:rsidP="00CE7A7D">
            <w:pPr>
              <w:pStyle w:val="ps1Char"/>
            </w:pPr>
            <w:r>
              <w:t>3</w:t>
            </w:r>
          </w:p>
        </w:tc>
        <w:tc>
          <w:tcPr>
            <w:tcW w:w="1461" w:type="dxa"/>
            <w:shd w:val="clear" w:color="auto" w:fill="auto"/>
            <w:vAlign w:val="center"/>
          </w:tcPr>
          <w:p w:rsidR="006259D2" w:rsidRPr="00CC6746" w:rsidRDefault="00EE573B" w:rsidP="00EE573B">
            <w:pPr>
              <w:pStyle w:val="ps1Char"/>
            </w:pPr>
            <w:r>
              <w:t>2</w:t>
            </w:r>
            <w:r w:rsidR="005F47DD">
              <w:t xml:space="preserve"> , 6 &amp; </w:t>
            </w:r>
            <w:r>
              <w:t>7</w:t>
            </w:r>
          </w:p>
        </w:tc>
      </w:tr>
      <w:tr w:rsidR="006259D2" w:rsidRPr="009316C4" w:rsidTr="002B400F">
        <w:trPr>
          <w:trHeight w:val="406"/>
        </w:trPr>
        <w:tc>
          <w:tcPr>
            <w:tcW w:w="870" w:type="dxa"/>
            <w:shd w:val="clear" w:color="auto" w:fill="F2F2F2"/>
            <w:vAlign w:val="center"/>
          </w:tcPr>
          <w:p w:rsidR="006259D2" w:rsidRPr="00837576" w:rsidRDefault="006259D2" w:rsidP="00CE7A7D">
            <w:pPr>
              <w:pStyle w:val="ps1numbered"/>
            </w:pPr>
            <w:r w:rsidRPr="00837576">
              <w:t>D</w:t>
            </w:r>
          </w:p>
        </w:tc>
        <w:tc>
          <w:tcPr>
            <w:tcW w:w="9236" w:type="dxa"/>
            <w:gridSpan w:val="3"/>
            <w:shd w:val="clear" w:color="auto" w:fill="auto"/>
            <w:vAlign w:val="center"/>
          </w:tcPr>
          <w:p w:rsidR="006259D2" w:rsidRPr="00CE7A7D" w:rsidRDefault="006259D2" w:rsidP="00CE7A7D">
            <w:pPr>
              <w:pStyle w:val="ps1Char"/>
              <w:jc w:val="left"/>
              <w:rPr>
                <w:b/>
                <w:bCs/>
              </w:rPr>
            </w:pPr>
            <w:r w:rsidRPr="00CE7A7D">
              <w:rPr>
                <w:b/>
                <w:bCs/>
              </w:rPr>
              <w:t>Transferable skills:</w:t>
            </w:r>
          </w:p>
        </w:tc>
      </w:tr>
      <w:tr w:rsidR="006259D2" w:rsidRPr="009316C4" w:rsidTr="002B400F">
        <w:trPr>
          <w:trHeight w:val="192"/>
        </w:trPr>
        <w:tc>
          <w:tcPr>
            <w:tcW w:w="870" w:type="dxa"/>
            <w:shd w:val="clear" w:color="auto" w:fill="F2F2F2"/>
            <w:vAlign w:val="center"/>
          </w:tcPr>
          <w:p w:rsidR="006259D2" w:rsidRDefault="006259D2" w:rsidP="00CE7A7D">
            <w:pPr>
              <w:pStyle w:val="ps1numbered"/>
            </w:pPr>
            <w:r>
              <w:t>D1</w:t>
            </w:r>
          </w:p>
        </w:tc>
        <w:tc>
          <w:tcPr>
            <w:tcW w:w="6165" w:type="dxa"/>
            <w:shd w:val="clear" w:color="auto" w:fill="auto"/>
            <w:vAlign w:val="center"/>
          </w:tcPr>
          <w:p w:rsidR="006259D2" w:rsidRDefault="005B17B0" w:rsidP="00CE7A7D">
            <w:pPr>
              <w:pStyle w:val="ps1Char"/>
              <w:jc w:val="left"/>
            </w:pPr>
            <w:r w:rsidRPr="005B17B0">
              <w:t>Demonstrate full adherence to the code of ethics in the profession of interpreting.</w:t>
            </w:r>
          </w:p>
        </w:tc>
        <w:tc>
          <w:tcPr>
            <w:tcW w:w="1610" w:type="dxa"/>
            <w:shd w:val="clear" w:color="auto" w:fill="auto"/>
            <w:vAlign w:val="center"/>
          </w:tcPr>
          <w:p w:rsidR="006259D2" w:rsidRPr="00BA34C9" w:rsidRDefault="005E31AB" w:rsidP="00CE7A7D">
            <w:pPr>
              <w:pStyle w:val="ps1Char"/>
            </w:pPr>
            <w:r>
              <w:t>4</w:t>
            </w:r>
          </w:p>
        </w:tc>
        <w:tc>
          <w:tcPr>
            <w:tcW w:w="1461" w:type="dxa"/>
            <w:shd w:val="clear" w:color="auto" w:fill="auto"/>
            <w:vAlign w:val="center"/>
          </w:tcPr>
          <w:p w:rsidR="006259D2" w:rsidRPr="00BA34C9" w:rsidRDefault="00EE573B" w:rsidP="00CE7A7D">
            <w:pPr>
              <w:pStyle w:val="ps1Char"/>
            </w:pPr>
            <w:r>
              <w:t>4 &amp;5</w:t>
            </w:r>
          </w:p>
        </w:tc>
      </w:tr>
    </w:tbl>
    <w:p w:rsidR="00B32278" w:rsidRPr="00B32278" w:rsidRDefault="00B32278" w:rsidP="00E27632">
      <w:pPr>
        <w:pStyle w:val="ps2"/>
        <w:spacing w:before="240" w:after="120" w:line="240" w:lineRule="auto"/>
        <w:rPr>
          <w:rFonts w:ascii="Cambria" w:hAnsi="Cambria"/>
          <w:sz w:val="24"/>
        </w:rPr>
      </w:pPr>
      <w:r w:rsidRPr="00B32278">
        <w:rPr>
          <w:rFonts w:ascii="Cambria" w:hAnsi="Cambria"/>
          <w:sz w:val="24"/>
        </w:rPr>
        <w:t>Topic Outline and Schedule: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4"/>
        <w:gridCol w:w="992"/>
        <w:gridCol w:w="2060"/>
      </w:tblGrid>
      <w:tr w:rsidR="001D1E9F" w:rsidTr="008F2928">
        <w:trPr>
          <w:trHeight w:val="516"/>
        </w:trPr>
        <w:tc>
          <w:tcPr>
            <w:tcW w:w="3490" w:type="pct"/>
            <w:shd w:val="clear" w:color="auto" w:fill="F2F2F2"/>
            <w:vAlign w:val="center"/>
          </w:tcPr>
          <w:p w:rsidR="001D1E9F" w:rsidRPr="00C32ACE" w:rsidRDefault="001D1E9F" w:rsidP="001B0E21">
            <w:pPr>
              <w:tabs>
                <w:tab w:val="right" w:pos="6840"/>
              </w:tabs>
              <w:rPr>
                <w:rFonts w:ascii="Cambria" w:hAnsi="Cambria"/>
                <w:b/>
                <w:bCs/>
                <w:color w:val="000000"/>
                <w:sz w:val="22"/>
                <w:szCs w:val="22"/>
                <w:lang w:bidi="ar-JO"/>
              </w:rPr>
            </w:pPr>
            <w:r w:rsidRPr="00C32ACE">
              <w:rPr>
                <w:rFonts w:ascii="Cambria" w:hAnsi="Cambria"/>
                <w:b/>
                <w:bCs/>
                <w:color w:val="000000"/>
                <w:sz w:val="22"/>
                <w:szCs w:val="22"/>
                <w:lang w:bidi="ar-JO"/>
              </w:rPr>
              <w:t>Topic</w:t>
            </w:r>
          </w:p>
        </w:tc>
        <w:tc>
          <w:tcPr>
            <w:tcW w:w="491" w:type="pct"/>
            <w:shd w:val="clear" w:color="auto" w:fill="F2F2F2"/>
            <w:vAlign w:val="center"/>
          </w:tcPr>
          <w:p w:rsidR="001D1E9F" w:rsidRPr="00C32ACE" w:rsidRDefault="001D1E9F" w:rsidP="00EE0CDE">
            <w:pPr>
              <w:tabs>
                <w:tab w:val="right" w:pos="6840"/>
              </w:tabs>
              <w:jc w:val="center"/>
              <w:rPr>
                <w:rFonts w:ascii="Cambria" w:hAnsi="Cambria"/>
                <w:b/>
                <w:bCs/>
                <w:color w:val="000000"/>
                <w:sz w:val="22"/>
                <w:szCs w:val="22"/>
                <w:lang w:bidi="ar-JO"/>
              </w:rPr>
            </w:pPr>
            <w:r w:rsidRPr="00C32ACE">
              <w:rPr>
                <w:rFonts w:ascii="Cambria" w:hAnsi="Cambria"/>
                <w:b/>
                <w:bCs/>
                <w:color w:val="000000"/>
                <w:sz w:val="22"/>
                <w:szCs w:val="22"/>
                <w:lang w:bidi="ar-JO"/>
              </w:rPr>
              <w:t>Weeks</w:t>
            </w:r>
          </w:p>
        </w:tc>
        <w:tc>
          <w:tcPr>
            <w:tcW w:w="1019" w:type="pct"/>
            <w:shd w:val="clear" w:color="auto" w:fill="F2F2F2"/>
            <w:vAlign w:val="center"/>
          </w:tcPr>
          <w:p w:rsidR="001D1E9F" w:rsidRPr="00C32ACE" w:rsidRDefault="001D1E9F" w:rsidP="00EE0CDE">
            <w:pPr>
              <w:tabs>
                <w:tab w:val="right" w:pos="6840"/>
              </w:tabs>
              <w:jc w:val="center"/>
              <w:rPr>
                <w:rFonts w:ascii="Cambria" w:hAnsi="Cambria"/>
                <w:b/>
                <w:bCs/>
                <w:color w:val="000000"/>
                <w:sz w:val="22"/>
                <w:szCs w:val="22"/>
                <w:lang w:bidi="ar-JO"/>
              </w:rPr>
            </w:pPr>
            <w:r w:rsidRPr="00C32ACE">
              <w:rPr>
                <w:rFonts w:ascii="Cambria" w:hAnsi="Cambria"/>
                <w:b/>
                <w:bCs/>
                <w:color w:val="000000"/>
                <w:sz w:val="22"/>
                <w:szCs w:val="22"/>
                <w:lang w:bidi="ar-JO"/>
              </w:rPr>
              <w:t>Achieved ILOs</w:t>
            </w:r>
          </w:p>
        </w:tc>
      </w:tr>
      <w:tr w:rsidR="001A5A39" w:rsidTr="008F2928">
        <w:trPr>
          <w:trHeight w:val="367"/>
        </w:trPr>
        <w:tc>
          <w:tcPr>
            <w:tcW w:w="3490" w:type="pct"/>
            <w:shd w:val="clear" w:color="auto" w:fill="auto"/>
          </w:tcPr>
          <w:p w:rsidR="001A5A39" w:rsidRPr="004D6AA5" w:rsidRDefault="003610A3" w:rsidP="003610A3">
            <w:r w:rsidRPr="003610A3">
              <w:t>An introduction into the nature and requirements of interpretation</w:t>
            </w:r>
            <w:r>
              <w:t xml:space="preserve">; </w:t>
            </w:r>
            <w:r w:rsidRPr="003610A3">
              <w:t>Basic interpretation definitions</w:t>
            </w:r>
            <w:r>
              <w:t xml:space="preserve"> &amp;</w:t>
            </w:r>
            <w:r w:rsidRPr="003610A3">
              <w:t xml:space="preserve"> principles</w:t>
            </w:r>
            <w:r>
              <w:t xml:space="preserve">; </w:t>
            </w:r>
            <w:r w:rsidRPr="003610A3">
              <w:t xml:space="preserve">General Features </w:t>
            </w:r>
            <w:r>
              <w:t>&amp;</w:t>
            </w:r>
            <w:r w:rsidRPr="003610A3">
              <w:t xml:space="preserve"> requirements of interpreting</w:t>
            </w:r>
            <w:r>
              <w:t xml:space="preserve">. </w:t>
            </w:r>
            <w:r w:rsidRPr="003610A3">
              <w:t>(Audio)</w:t>
            </w:r>
          </w:p>
        </w:tc>
        <w:tc>
          <w:tcPr>
            <w:tcW w:w="491" w:type="pct"/>
            <w:shd w:val="clear" w:color="auto" w:fill="auto"/>
            <w:vAlign w:val="center"/>
          </w:tcPr>
          <w:p w:rsidR="001A5A39" w:rsidRPr="001D1E9F" w:rsidRDefault="001A5A39" w:rsidP="00133FE9">
            <w:pPr>
              <w:pStyle w:val="ps1numbered"/>
              <w:numPr>
                <w:ilvl w:val="0"/>
                <w:numId w:val="0"/>
              </w:numPr>
              <w:ind w:left="283"/>
              <w:jc w:val="left"/>
            </w:pPr>
            <w:r w:rsidRPr="001D1E9F">
              <w:t>1</w:t>
            </w:r>
          </w:p>
        </w:tc>
        <w:tc>
          <w:tcPr>
            <w:tcW w:w="1019" w:type="pct"/>
            <w:shd w:val="clear" w:color="auto" w:fill="auto"/>
          </w:tcPr>
          <w:p w:rsidR="001A5A39" w:rsidRPr="00313E6F" w:rsidRDefault="00972917" w:rsidP="00AF6CDB">
            <w:pPr>
              <w:jc w:val="center"/>
            </w:pPr>
            <w:r>
              <w:t>A1</w:t>
            </w:r>
            <w:r w:rsidR="00794CFA">
              <w:t xml:space="preserve"> </w:t>
            </w:r>
            <w:r>
              <w:t>,</w:t>
            </w:r>
            <w:r w:rsidR="00794CFA">
              <w:t xml:space="preserve"> B1</w:t>
            </w:r>
          </w:p>
        </w:tc>
      </w:tr>
      <w:tr w:rsidR="00794CFA" w:rsidTr="008F2928">
        <w:trPr>
          <w:trHeight w:val="414"/>
        </w:trPr>
        <w:tc>
          <w:tcPr>
            <w:tcW w:w="3490" w:type="pct"/>
            <w:shd w:val="clear" w:color="auto" w:fill="auto"/>
          </w:tcPr>
          <w:p w:rsidR="00794CFA" w:rsidRPr="004D6AA5" w:rsidRDefault="00794CFA" w:rsidP="00AF6CDB">
            <w:r w:rsidRPr="003610A3">
              <w:t>Interpreting skills development</w:t>
            </w:r>
            <w:r>
              <w:t xml:space="preserve">; </w:t>
            </w:r>
            <w:r w:rsidRPr="003610A3">
              <w:t>Essential modes of interpretation</w:t>
            </w:r>
            <w:r>
              <w:t xml:space="preserve">; </w:t>
            </w:r>
            <w:r w:rsidRPr="003610A3">
              <w:t>Further practical implementation of interpreting strategies.</w:t>
            </w:r>
            <w:r w:rsidR="00AF6CDB">
              <w:t xml:space="preserve"> </w:t>
            </w:r>
            <w:r w:rsidR="00AF6CDB" w:rsidRPr="00AF6CDB">
              <w:t xml:space="preserve">, </w:t>
            </w:r>
            <w:r w:rsidR="00AF6CDB">
              <w:t>C</w:t>
            </w:r>
            <w:r w:rsidR="00AF6CDB" w:rsidRPr="00AF6CDB">
              <w:t>odes of ethics of the profession</w:t>
            </w:r>
            <w:r>
              <w:t xml:space="preserve"> </w:t>
            </w:r>
            <w:r w:rsidRPr="003610A3">
              <w:t>(Audio)</w:t>
            </w:r>
          </w:p>
        </w:tc>
        <w:tc>
          <w:tcPr>
            <w:tcW w:w="491" w:type="pct"/>
            <w:shd w:val="clear" w:color="auto" w:fill="auto"/>
            <w:vAlign w:val="center"/>
          </w:tcPr>
          <w:p w:rsidR="00794CFA" w:rsidRPr="001D1E9F" w:rsidRDefault="00794CFA" w:rsidP="00794CFA">
            <w:pPr>
              <w:pStyle w:val="ps1numbered"/>
              <w:numPr>
                <w:ilvl w:val="0"/>
                <w:numId w:val="0"/>
              </w:numPr>
              <w:ind w:left="283"/>
              <w:jc w:val="left"/>
            </w:pPr>
            <w:r w:rsidRPr="001D1E9F">
              <w:t>2</w:t>
            </w:r>
          </w:p>
        </w:tc>
        <w:tc>
          <w:tcPr>
            <w:tcW w:w="1019" w:type="pct"/>
            <w:shd w:val="clear" w:color="auto" w:fill="auto"/>
          </w:tcPr>
          <w:p w:rsidR="00794CFA" w:rsidRDefault="00794CFA" w:rsidP="00AF6CDB">
            <w:pPr>
              <w:jc w:val="center"/>
            </w:pPr>
            <w:r w:rsidRPr="004D1F0C">
              <w:t>B1, C1</w:t>
            </w:r>
            <w:r w:rsidR="00AF6CDB">
              <w:t xml:space="preserve"> &amp; D1</w:t>
            </w:r>
          </w:p>
        </w:tc>
      </w:tr>
      <w:tr w:rsidR="00794CFA" w:rsidTr="008F2928">
        <w:trPr>
          <w:trHeight w:val="278"/>
        </w:trPr>
        <w:tc>
          <w:tcPr>
            <w:tcW w:w="3490" w:type="pct"/>
            <w:shd w:val="clear" w:color="auto" w:fill="auto"/>
          </w:tcPr>
          <w:p w:rsidR="00794CFA" w:rsidRPr="004D6AA5" w:rsidRDefault="00794CFA" w:rsidP="00AF6CDB">
            <w:r w:rsidRPr="003610A3">
              <w:t>An assortment of texts in various interpretation fields (Audio)</w:t>
            </w:r>
            <w:r w:rsidR="00AF6CDB">
              <w:t xml:space="preserve">, </w:t>
            </w:r>
          </w:p>
        </w:tc>
        <w:tc>
          <w:tcPr>
            <w:tcW w:w="491" w:type="pct"/>
            <w:shd w:val="clear" w:color="auto" w:fill="auto"/>
            <w:vAlign w:val="center"/>
          </w:tcPr>
          <w:p w:rsidR="00794CFA" w:rsidRPr="001D1E9F" w:rsidRDefault="00794CFA" w:rsidP="00794CFA">
            <w:pPr>
              <w:pStyle w:val="ps1numbered"/>
              <w:numPr>
                <w:ilvl w:val="0"/>
                <w:numId w:val="0"/>
              </w:numPr>
              <w:ind w:left="283"/>
              <w:jc w:val="left"/>
            </w:pPr>
            <w:r w:rsidRPr="001D1E9F">
              <w:t>3</w:t>
            </w:r>
          </w:p>
        </w:tc>
        <w:tc>
          <w:tcPr>
            <w:tcW w:w="1019" w:type="pct"/>
            <w:shd w:val="clear" w:color="auto" w:fill="auto"/>
          </w:tcPr>
          <w:p w:rsidR="00794CFA" w:rsidRDefault="00794CFA" w:rsidP="00191D75">
            <w:pPr>
              <w:jc w:val="center"/>
            </w:pPr>
            <w:r w:rsidRPr="004D1F0C">
              <w:t>B1, C1, D1</w:t>
            </w:r>
          </w:p>
        </w:tc>
      </w:tr>
      <w:tr w:rsidR="00794CFA" w:rsidTr="008F2928">
        <w:trPr>
          <w:trHeight w:val="516"/>
        </w:trPr>
        <w:tc>
          <w:tcPr>
            <w:tcW w:w="3490" w:type="pct"/>
            <w:shd w:val="clear" w:color="auto" w:fill="auto"/>
          </w:tcPr>
          <w:p w:rsidR="00794CFA" w:rsidRPr="004D6AA5" w:rsidRDefault="00794CFA" w:rsidP="00794CFA">
            <w:r w:rsidRPr="003610A3">
              <w:t>An assortment of texts in various interpretation fields (Audio)</w:t>
            </w:r>
          </w:p>
        </w:tc>
        <w:tc>
          <w:tcPr>
            <w:tcW w:w="491" w:type="pct"/>
            <w:shd w:val="clear" w:color="auto" w:fill="auto"/>
            <w:vAlign w:val="center"/>
          </w:tcPr>
          <w:p w:rsidR="00794CFA" w:rsidRPr="001D1E9F" w:rsidRDefault="00794CFA" w:rsidP="00794CFA">
            <w:pPr>
              <w:pStyle w:val="ps1numbered"/>
              <w:numPr>
                <w:ilvl w:val="0"/>
                <w:numId w:val="0"/>
              </w:numPr>
              <w:ind w:left="283"/>
              <w:jc w:val="left"/>
            </w:pPr>
            <w:r w:rsidRPr="001D1E9F">
              <w:t>4</w:t>
            </w:r>
          </w:p>
        </w:tc>
        <w:tc>
          <w:tcPr>
            <w:tcW w:w="1019" w:type="pct"/>
            <w:shd w:val="clear" w:color="auto" w:fill="auto"/>
          </w:tcPr>
          <w:p w:rsidR="00794CFA" w:rsidRDefault="008F2928" w:rsidP="008F2928">
            <w:pPr>
              <w:jc w:val="center"/>
            </w:pPr>
            <w:r>
              <w:t xml:space="preserve"> </w:t>
            </w:r>
            <w:r w:rsidR="00794CFA" w:rsidRPr="004D1F0C">
              <w:t>A2, B1, C1</w:t>
            </w:r>
          </w:p>
        </w:tc>
      </w:tr>
      <w:tr w:rsidR="008F2928" w:rsidTr="008F2928">
        <w:trPr>
          <w:trHeight w:val="516"/>
        </w:trPr>
        <w:tc>
          <w:tcPr>
            <w:tcW w:w="3490" w:type="pct"/>
            <w:shd w:val="clear" w:color="auto" w:fill="auto"/>
          </w:tcPr>
          <w:p w:rsidR="008F2928" w:rsidRDefault="008F2928" w:rsidP="008F2928">
            <w:r w:rsidRPr="003610A3">
              <w:t>An assortment of texts in various interpretation fields (Audio)</w:t>
            </w:r>
          </w:p>
        </w:tc>
        <w:tc>
          <w:tcPr>
            <w:tcW w:w="491" w:type="pct"/>
            <w:shd w:val="clear" w:color="auto" w:fill="auto"/>
            <w:vAlign w:val="center"/>
          </w:tcPr>
          <w:p w:rsidR="008F2928" w:rsidRPr="001D1E9F" w:rsidRDefault="008F2928" w:rsidP="008F2928">
            <w:pPr>
              <w:pStyle w:val="ps1numbered"/>
              <w:numPr>
                <w:ilvl w:val="0"/>
                <w:numId w:val="0"/>
              </w:numPr>
              <w:ind w:left="283"/>
              <w:jc w:val="left"/>
            </w:pPr>
            <w:r w:rsidRPr="001D1E9F">
              <w:t>5</w:t>
            </w:r>
          </w:p>
        </w:tc>
        <w:tc>
          <w:tcPr>
            <w:tcW w:w="1019" w:type="pct"/>
            <w:shd w:val="clear" w:color="auto" w:fill="auto"/>
          </w:tcPr>
          <w:p w:rsidR="008F2928" w:rsidRDefault="008F2928" w:rsidP="008F2928">
            <w:pPr>
              <w:jc w:val="center"/>
            </w:pPr>
            <w:r w:rsidRPr="00827F70">
              <w:t>A2, B1, C1</w:t>
            </w:r>
          </w:p>
        </w:tc>
      </w:tr>
      <w:tr w:rsidR="008F2928" w:rsidTr="008F2928">
        <w:trPr>
          <w:trHeight w:val="516"/>
        </w:trPr>
        <w:tc>
          <w:tcPr>
            <w:tcW w:w="3490" w:type="pct"/>
            <w:shd w:val="clear" w:color="auto" w:fill="auto"/>
          </w:tcPr>
          <w:p w:rsidR="008F2928" w:rsidRDefault="008F2928" w:rsidP="008F2928">
            <w:r w:rsidRPr="003610A3">
              <w:t>An assortment of texts in various interpretation fields (Audio)</w:t>
            </w:r>
          </w:p>
        </w:tc>
        <w:tc>
          <w:tcPr>
            <w:tcW w:w="491" w:type="pct"/>
            <w:shd w:val="clear" w:color="auto" w:fill="auto"/>
            <w:vAlign w:val="center"/>
          </w:tcPr>
          <w:p w:rsidR="008F2928" w:rsidRPr="001D1E9F" w:rsidRDefault="008F2928" w:rsidP="008F2928">
            <w:pPr>
              <w:pStyle w:val="ps1numbered"/>
              <w:numPr>
                <w:ilvl w:val="0"/>
                <w:numId w:val="0"/>
              </w:numPr>
              <w:ind w:left="283"/>
              <w:jc w:val="left"/>
            </w:pPr>
            <w:r w:rsidRPr="001D1E9F">
              <w:t>6</w:t>
            </w:r>
          </w:p>
        </w:tc>
        <w:tc>
          <w:tcPr>
            <w:tcW w:w="1019" w:type="pct"/>
            <w:shd w:val="clear" w:color="auto" w:fill="auto"/>
          </w:tcPr>
          <w:p w:rsidR="008F2928" w:rsidRDefault="008F2928" w:rsidP="008F2928">
            <w:pPr>
              <w:jc w:val="center"/>
            </w:pPr>
            <w:r w:rsidRPr="00827F70">
              <w:t>A2, B1, C1</w:t>
            </w:r>
          </w:p>
        </w:tc>
      </w:tr>
      <w:tr w:rsidR="008F2928" w:rsidTr="008F2928">
        <w:trPr>
          <w:trHeight w:val="516"/>
        </w:trPr>
        <w:tc>
          <w:tcPr>
            <w:tcW w:w="3490" w:type="pct"/>
            <w:shd w:val="clear" w:color="auto" w:fill="auto"/>
          </w:tcPr>
          <w:p w:rsidR="008F2928" w:rsidRDefault="008F2928" w:rsidP="008F2928">
            <w:r w:rsidRPr="003610A3">
              <w:lastRenderedPageBreak/>
              <w:t>An assortment of texts in various interpretation fields (Audio)</w:t>
            </w:r>
          </w:p>
        </w:tc>
        <w:tc>
          <w:tcPr>
            <w:tcW w:w="491" w:type="pct"/>
            <w:shd w:val="clear" w:color="auto" w:fill="auto"/>
            <w:vAlign w:val="center"/>
          </w:tcPr>
          <w:p w:rsidR="008F2928" w:rsidRPr="001D1E9F" w:rsidRDefault="008F2928" w:rsidP="008F2928">
            <w:pPr>
              <w:pStyle w:val="ps1numbered"/>
              <w:numPr>
                <w:ilvl w:val="0"/>
                <w:numId w:val="0"/>
              </w:numPr>
              <w:ind w:left="283"/>
              <w:jc w:val="left"/>
            </w:pPr>
            <w:r w:rsidRPr="001D1E9F">
              <w:t>7</w:t>
            </w:r>
          </w:p>
        </w:tc>
        <w:tc>
          <w:tcPr>
            <w:tcW w:w="1019" w:type="pct"/>
            <w:shd w:val="clear" w:color="auto" w:fill="auto"/>
          </w:tcPr>
          <w:p w:rsidR="008F2928" w:rsidRDefault="008F2928" w:rsidP="008F2928">
            <w:pPr>
              <w:jc w:val="center"/>
            </w:pPr>
            <w:r w:rsidRPr="00827F70">
              <w:t>A2, B1, C1</w:t>
            </w:r>
          </w:p>
        </w:tc>
      </w:tr>
      <w:tr w:rsidR="008F2928" w:rsidTr="008F2928">
        <w:trPr>
          <w:trHeight w:val="516"/>
        </w:trPr>
        <w:tc>
          <w:tcPr>
            <w:tcW w:w="3490" w:type="pct"/>
            <w:shd w:val="clear" w:color="auto" w:fill="auto"/>
          </w:tcPr>
          <w:p w:rsidR="008F2928" w:rsidRDefault="008F2928" w:rsidP="008F2928">
            <w:r w:rsidRPr="003610A3">
              <w:t>An assortment of texts in various interpretation fields (Audio)</w:t>
            </w:r>
          </w:p>
        </w:tc>
        <w:tc>
          <w:tcPr>
            <w:tcW w:w="491" w:type="pct"/>
            <w:shd w:val="clear" w:color="auto" w:fill="auto"/>
            <w:vAlign w:val="center"/>
          </w:tcPr>
          <w:p w:rsidR="008F2928" w:rsidRPr="001D1E9F" w:rsidRDefault="008F2928" w:rsidP="008F2928">
            <w:pPr>
              <w:pStyle w:val="ps1numbered"/>
              <w:numPr>
                <w:ilvl w:val="0"/>
                <w:numId w:val="0"/>
              </w:numPr>
              <w:ind w:left="283"/>
              <w:jc w:val="left"/>
            </w:pPr>
            <w:r w:rsidRPr="001D1E9F">
              <w:t>8</w:t>
            </w:r>
          </w:p>
        </w:tc>
        <w:tc>
          <w:tcPr>
            <w:tcW w:w="1019" w:type="pct"/>
            <w:shd w:val="clear" w:color="auto" w:fill="auto"/>
          </w:tcPr>
          <w:p w:rsidR="008F2928" w:rsidRDefault="008F2928" w:rsidP="008F2928">
            <w:pPr>
              <w:jc w:val="center"/>
            </w:pPr>
            <w:r w:rsidRPr="00827F70">
              <w:t>A2, B1, C1</w:t>
            </w:r>
          </w:p>
        </w:tc>
      </w:tr>
      <w:tr w:rsidR="008F2928" w:rsidTr="008F2928">
        <w:trPr>
          <w:trHeight w:val="516"/>
        </w:trPr>
        <w:tc>
          <w:tcPr>
            <w:tcW w:w="3490" w:type="pct"/>
            <w:shd w:val="clear" w:color="auto" w:fill="auto"/>
          </w:tcPr>
          <w:p w:rsidR="008F2928" w:rsidRDefault="008F2928" w:rsidP="008F2928">
            <w:r w:rsidRPr="003610A3">
              <w:t>An assortment of texts in various interpretation fields (Audio)</w:t>
            </w:r>
          </w:p>
        </w:tc>
        <w:tc>
          <w:tcPr>
            <w:tcW w:w="491" w:type="pct"/>
            <w:shd w:val="clear" w:color="auto" w:fill="auto"/>
            <w:vAlign w:val="center"/>
          </w:tcPr>
          <w:p w:rsidR="008F2928" w:rsidRPr="001D1E9F" w:rsidRDefault="008F2928" w:rsidP="008F2928">
            <w:pPr>
              <w:pStyle w:val="ps1numbered"/>
              <w:numPr>
                <w:ilvl w:val="0"/>
                <w:numId w:val="0"/>
              </w:numPr>
              <w:ind w:left="283"/>
              <w:jc w:val="left"/>
            </w:pPr>
            <w:r w:rsidRPr="001D1E9F">
              <w:t>9</w:t>
            </w:r>
          </w:p>
        </w:tc>
        <w:tc>
          <w:tcPr>
            <w:tcW w:w="1019" w:type="pct"/>
            <w:shd w:val="clear" w:color="auto" w:fill="auto"/>
          </w:tcPr>
          <w:p w:rsidR="008F2928" w:rsidRDefault="008F2928" w:rsidP="008F2928">
            <w:pPr>
              <w:jc w:val="center"/>
            </w:pPr>
            <w:r w:rsidRPr="00827F70">
              <w:t>A2, B1, C1</w:t>
            </w:r>
          </w:p>
        </w:tc>
      </w:tr>
      <w:tr w:rsidR="008F2928" w:rsidTr="008F2928">
        <w:trPr>
          <w:trHeight w:val="516"/>
        </w:trPr>
        <w:tc>
          <w:tcPr>
            <w:tcW w:w="3490" w:type="pct"/>
            <w:shd w:val="clear" w:color="auto" w:fill="auto"/>
          </w:tcPr>
          <w:p w:rsidR="008F2928" w:rsidRDefault="008F2928" w:rsidP="008F2928">
            <w:r w:rsidRPr="003610A3">
              <w:t>An assortment of texts in various interpretation fields (Audio)</w:t>
            </w:r>
          </w:p>
        </w:tc>
        <w:tc>
          <w:tcPr>
            <w:tcW w:w="491" w:type="pct"/>
            <w:shd w:val="clear" w:color="auto" w:fill="auto"/>
            <w:vAlign w:val="center"/>
          </w:tcPr>
          <w:p w:rsidR="008F2928" w:rsidRPr="001D1E9F" w:rsidRDefault="008F2928" w:rsidP="008F2928">
            <w:pPr>
              <w:pStyle w:val="ps1numbered"/>
              <w:numPr>
                <w:ilvl w:val="0"/>
                <w:numId w:val="0"/>
              </w:numPr>
              <w:ind w:left="360"/>
              <w:jc w:val="left"/>
            </w:pPr>
            <w:r w:rsidRPr="001D1E9F">
              <w:t>10</w:t>
            </w:r>
          </w:p>
        </w:tc>
        <w:tc>
          <w:tcPr>
            <w:tcW w:w="1019" w:type="pct"/>
            <w:shd w:val="clear" w:color="auto" w:fill="auto"/>
          </w:tcPr>
          <w:p w:rsidR="008F2928" w:rsidRDefault="008F2928" w:rsidP="008F2928">
            <w:pPr>
              <w:jc w:val="center"/>
            </w:pPr>
            <w:r w:rsidRPr="00827F70">
              <w:t>A2, B1, C1</w:t>
            </w:r>
          </w:p>
        </w:tc>
      </w:tr>
      <w:tr w:rsidR="008F2928" w:rsidTr="008F2928">
        <w:trPr>
          <w:trHeight w:val="516"/>
        </w:trPr>
        <w:tc>
          <w:tcPr>
            <w:tcW w:w="3490" w:type="pct"/>
            <w:shd w:val="clear" w:color="auto" w:fill="auto"/>
          </w:tcPr>
          <w:p w:rsidR="008F2928" w:rsidRDefault="008F2928" w:rsidP="008F2928">
            <w:r w:rsidRPr="003610A3">
              <w:t>An assortment of texts in various interpretation fields (Audio)</w:t>
            </w:r>
          </w:p>
        </w:tc>
        <w:tc>
          <w:tcPr>
            <w:tcW w:w="491" w:type="pct"/>
            <w:shd w:val="clear" w:color="auto" w:fill="auto"/>
            <w:vAlign w:val="center"/>
          </w:tcPr>
          <w:p w:rsidR="008F2928" w:rsidRPr="001D1E9F" w:rsidRDefault="008F2928" w:rsidP="008F2928">
            <w:pPr>
              <w:pStyle w:val="ps1numbered"/>
              <w:numPr>
                <w:ilvl w:val="0"/>
                <w:numId w:val="0"/>
              </w:numPr>
              <w:ind w:left="360"/>
              <w:jc w:val="left"/>
            </w:pPr>
            <w:r w:rsidRPr="001D1E9F">
              <w:t>11</w:t>
            </w:r>
          </w:p>
        </w:tc>
        <w:tc>
          <w:tcPr>
            <w:tcW w:w="1019" w:type="pct"/>
            <w:shd w:val="clear" w:color="auto" w:fill="auto"/>
          </w:tcPr>
          <w:p w:rsidR="008F2928" w:rsidRDefault="008F2928" w:rsidP="008F2928">
            <w:pPr>
              <w:jc w:val="center"/>
            </w:pPr>
            <w:r w:rsidRPr="00827F70">
              <w:t>A2, B1, C1</w:t>
            </w:r>
          </w:p>
        </w:tc>
      </w:tr>
      <w:tr w:rsidR="008F2928" w:rsidTr="008F2928">
        <w:trPr>
          <w:trHeight w:val="516"/>
        </w:trPr>
        <w:tc>
          <w:tcPr>
            <w:tcW w:w="3490" w:type="pct"/>
            <w:shd w:val="clear" w:color="auto" w:fill="auto"/>
          </w:tcPr>
          <w:p w:rsidR="008F2928" w:rsidRDefault="008F2928" w:rsidP="008F2928">
            <w:r w:rsidRPr="003610A3">
              <w:t>An assortment of texts in various interpretation fields (Audio)</w:t>
            </w:r>
          </w:p>
        </w:tc>
        <w:tc>
          <w:tcPr>
            <w:tcW w:w="491" w:type="pct"/>
            <w:shd w:val="clear" w:color="auto" w:fill="auto"/>
            <w:vAlign w:val="center"/>
          </w:tcPr>
          <w:p w:rsidR="008F2928" w:rsidRPr="001D1E9F" w:rsidRDefault="008F2928" w:rsidP="008F2928">
            <w:pPr>
              <w:pStyle w:val="ps1numbered"/>
              <w:numPr>
                <w:ilvl w:val="0"/>
                <w:numId w:val="0"/>
              </w:numPr>
              <w:ind w:left="360"/>
              <w:jc w:val="left"/>
            </w:pPr>
            <w:r w:rsidRPr="001D1E9F">
              <w:t>12</w:t>
            </w:r>
          </w:p>
        </w:tc>
        <w:tc>
          <w:tcPr>
            <w:tcW w:w="1019" w:type="pct"/>
            <w:shd w:val="clear" w:color="auto" w:fill="auto"/>
          </w:tcPr>
          <w:p w:rsidR="008F2928" w:rsidRDefault="008F2928" w:rsidP="008F2928">
            <w:pPr>
              <w:jc w:val="center"/>
            </w:pPr>
            <w:r w:rsidRPr="00827F70">
              <w:t>A2, B1, C1</w:t>
            </w:r>
          </w:p>
        </w:tc>
      </w:tr>
      <w:tr w:rsidR="008F2928" w:rsidTr="008F2928">
        <w:trPr>
          <w:trHeight w:val="516"/>
        </w:trPr>
        <w:tc>
          <w:tcPr>
            <w:tcW w:w="3490" w:type="pct"/>
            <w:shd w:val="clear" w:color="auto" w:fill="auto"/>
          </w:tcPr>
          <w:p w:rsidR="008F2928" w:rsidRDefault="008F2928" w:rsidP="008F2928">
            <w:r w:rsidRPr="003610A3">
              <w:t>An assortment of texts in various interpretation fields (Audio)</w:t>
            </w:r>
          </w:p>
        </w:tc>
        <w:tc>
          <w:tcPr>
            <w:tcW w:w="491" w:type="pct"/>
            <w:shd w:val="clear" w:color="auto" w:fill="auto"/>
            <w:vAlign w:val="center"/>
          </w:tcPr>
          <w:p w:rsidR="008F2928" w:rsidRPr="001D1E9F" w:rsidRDefault="008F2928" w:rsidP="008F2928">
            <w:pPr>
              <w:pStyle w:val="ps1numbered"/>
              <w:numPr>
                <w:ilvl w:val="0"/>
                <w:numId w:val="0"/>
              </w:numPr>
              <w:ind w:left="360"/>
              <w:jc w:val="left"/>
            </w:pPr>
            <w:r w:rsidRPr="001D1E9F">
              <w:t>13</w:t>
            </w:r>
          </w:p>
        </w:tc>
        <w:tc>
          <w:tcPr>
            <w:tcW w:w="1019" w:type="pct"/>
            <w:shd w:val="clear" w:color="auto" w:fill="auto"/>
          </w:tcPr>
          <w:p w:rsidR="008F2928" w:rsidRDefault="008F2928" w:rsidP="008F2928">
            <w:pPr>
              <w:jc w:val="center"/>
            </w:pPr>
            <w:r w:rsidRPr="00827F70">
              <w:t>A2, B1, C1</w:t>
            </w:r>
          </w:p>
        </w:tc>
      </w:tr>
      <w:tr w:rsidR="008F2928" w:rsidTr="008F2928">
        <w:trPr>
          <w:trHeight w:val="359"/>
        </w:trPr>
        <w:tc>
          <w:tcPr>
            <w:tcW w:w="3490" w:type="pct"/>
            <w:shd w:val="clear" w:color="auto" w:fill="auto"/>
          </w:tcPr>
          <w:p w:rsidR="008F2928" w:rsidRDefault="008F2928" w:rsidP="008F2928">
            <w:r w:rsidRPr="003610A3">
              <w:t>An assortment of texts in various interpretation fields (Audio)</w:t>
            </w:r>
          </w:p>
        </w:tc>
        <w:tc>
          <w:tcPr>
            <w:tcW w:w="491" w:type="pct"/>
            <w:shd w:val="clear" w:color="auto" w:fill="auto"/>
            <w:vAlign w:val="center"/>
          </w:tcPr>
          <w:p w:rsidR="008F2928" w:rsidRPr="001D1E9F" w:rsidRDefault="008F2928" w:rsidP="008F2928">
            <w:pPr>
              <w:pStyle w:val="ps1numbered"/>
              <w:numPr>
                <w:ilvl w:val="0"/>
                <w:numId w:val="0"/>
              </w:numPr>
              <w:ind w:left="360"/>
              <w:jc w:val="left"/>
            </w:pPr>
            <w:r w:rsidRPr="001D1E9F">
              <w:t>14</w:t>
            </w:r>
          </w:p>
        </w:tc>
        <w:tc>
          <w:tcPr>
            <w:tcW w:w="1019" w:type="pct"/>
            <w:shd w:val="clear" w:color="auto" w:fill="auto"/>
          </w:tcPr>
          <w:p w:rsidR="008F2928" w:rsidRDefault="008F2928" w:rsidP="008F2928">
            <w:pPr>
              <w:jc w:val="center"/>
            </w:pPr>
            <w:r w:rsidRPr="00827F70">
              <w:t>A2, B1, C1</w:t>
            </w:r>
          </w:p>
        </w:tc>
      </w:tr>
      <w:tr w:rsidR="001A5A39" w:rsidTr="008F2928">
        <w:trPr>
          <w:trHeight w:val="253"/>
        </w:trPr>
        <w:tc>
          <w:tcPr>
            <w:tcW w:w="3490" w:type="pct"/>
            <w:shd w:val="clear" w:color="auto" w:fill="auto"/>
          </w:tcPr>
          <w:p w:rsidR="001A5A39" w:rsidRDefault="001A5A39" w:rsidP="001A5A39">
            <w:r w:rsidRPr="004D6AA5">
              <w:t>GENERAL REVIEW OF COURSE MATERIAL</w:t>
            </w:r>
          </w:p>
        </w:tc>
        <w:tc>
          <w:tcPr>
            <w:tcW w:w="491" w:type="pct"/>
            <w:shd w:val="clear" w:color="auto" w:fill="auto"/>
            <w:vAlign w:val="center"/>
          </w:tcPr>
          <w:p w:rsidR="001A5A39" w:rsidRPr="001D1E9F" w:rsidRDefault="001A5A39" w:rsidP="00133FE9">
            <w:pPr>
              <w:pStyle w:val="ps1numbered"/>
              <w:numPr>
                <w:ilvl w:val="0"/>
                <w:numId w:val="0"/>
              </w:numPr>
              <w:ind w:left="360"/>
              <w:jc w:val="left"/>
            </w:pPr>
            <w:r w:rsidRPr="001D1E9F">
              <w:t>15</w:t>
            </w:r>
          </w:p>
        </w:tc>
        <w:tc>
          <w:tcPr>
            <w:tcW w:w="1019" w:type="pct"/>
            <w:shd w:val="clear" w:color="auto" w:fill="auto"/>
          </w:tcPr>
          <w:p w:rsidR="001A5A39" w:rsidRPr="00313E6F" w:rsidRDefault="001A5A39" w:rsidP="001A5A39"/>
        </w:tc>
      </w:tr>
      <w:tr w:rsidR="001D1E9F" w:rsidTr="008F2928">
        <w:trPr>
          <w:trHeight w:val="516"/>
        </w:trPr>
        <w:tc>
          <w:tcPr>
            <w:tcW w:w="3490" w:type="pct"/>
            <w:shd w:val="clear" w:color="auto" w:fill="auto"/>
          </w:tcPr>
          <w:p w:rsidR="001D1E9F" w:rsidRPr="001D1E9F" w:rsidRDefault="001D1E9F" w:rsidP="001B0E21">
            <w:pPr>
              <w:tabs>
                <w:tab w:val="right" w:pos="6840"/>
              </w:tabs>
              <w:rPr>
                <w:rFonts w:ascii="Times New Roman" w:hAnsi="Times New Roman"/>
                <w:b/>
                <w:bCs/>
                <w:sz w:val="24"/>
              </w:rPr>
            </w:pPr>
            <w:r w:rsidRPr="001D1E9F">
              <w:rPr>
                <w:rFonts w:ascii="Times New Roman" w:hAnsi="Times New Roman"/>
                <w:b/>
                <w:bCs/>
                <w:sz w:val="24"/>
              </w:rPr>
              <w:t>Final exam</w:t>
            </w:r>
          </w:p>
        </w:tc>
        <w:tc>
          <w:tcPr>
            <w:tcW w:w="491" w:type="pct"/>
            <w:shd w:val="clear" w:color="auto" w:fill="auto"/>
            <w:vAlign w:val="center"/>
          </w:tcPr>
          <w:p w:rsidR="001D1E9F" w:rsidRPr="001D1E9F" w:rsidRDefault="001D1E9F" w:rsidP="00133FE9">
            <w:pPr>
              <w:pStyle w:val="ps1numbered"/>
              <w:numPr>
                <w:ilvl w:val="0"/>
                <w:numId w:val="0"/>
              </w:numPr>
              <w:ind w:left="360"/>
              <w:jc w:val="left"/>
            </w:pPr>
            <w:r w:rsidRPr="001D1E9F">
              <w:t>16</w:t>
            </w:r>
          </w:p>
        </w:tc>
        <w:tc>
          <w:tcPr>
            <w:tcW w:w="1019" w:type="pct"/>
            <w:shd w:val="clear" w:color="auto" w:fill="auto"/>
            <w:vAlign w:val="center"/>
          </w:tcPr>
          <w:p w:rsidR="001D1E9F" w:rsidRPr="001D1E9F" w:rsidRDefault="001D1E9F" w:rsidP="001D1E9F">
            <w:pPr>
              <w:jc w:val="center"/>
              <w:rPr>
                <w:rFonts w:ascii="Times New Roman" w:hAnsi="Times New Roman"/>
                <w:sz w:val="24"/>
              </w:rPr>
            </w:pPr>
          </w:p>
        </w:tc>
      </w:tr>
    </w:tbl>
    <w:p w:rsidR="007B266D" w:rsidRPr="00B32278" w:rsidRDefault="009E5872" w:rsidP="00B32278">
      <w:pPr>
        <w:pStyle w:val="ps2"/>
        <w:spacing w:before="240" w:after="120" w:line="240" w:lineRule="auto"/>
        <w:rPr>
          <w:rFonts w:ascii="Cambria" w:hAnsi="Cambria"/>
          <w:sz w:val="24"/>
        </w:rPr>
      </w:pPr>
      <w:r w:rsidRPr="00B32278">
        <w:rPr>
          <w:rFonts w:ascii="Cambria" w:hAnsi="Cambria"/>
          <w:sz w:val="24"/>
        </w:rPr>
        <w:t>Teaching Methods and Assignments</w:t>
      </w:r>
      <w:r w:rsidR="006457F7" w:rsidRPr="00B32278">
        <w:rPr>
          <w:rFonts w:ascii="Cambria" w:hAnsi="Cambria"/>
          <w:sz w:val="24"/>
        </w:rPr>
        <w:t xml:space="preserve">: </w:t>
      </w:r>
    </w:p>
    <w:tbl>
      <w:tblPr>
        <w:tblW w:w="1000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10008"/>
      </w:tblGrid>
      <w:tr w:rsidR="00B143AC" w:rsidRPr="00FC5969" w:rsidTr="004D2BE3">
        <w:trPr>
          <w:trHeight w:val="652"/>
        </w:trPr>
        <w:tc>
          <w:tcPr>
            <w:tcW w:w="10008" w:type="dxa"/>
          </w:tcPr>
          <w:p w:rsidR="00BE550D" w:rsidRDefault="00BE550D" w:rsidP="00854A54">
            <w:pPr>
              <w:pStyle w:val="ps1Char"/>
              <w:jc w:val="left"/>
            </w:pPr>
            <w:r>
              <w:t>Development of ILOs is promoted through the following teaching and learning methods:</w:t>
            </w:r>
          </w:p>
          <w:p w:rsidR="00BE550D" w:rsidRPr="00857527" w:rsidRDefault="00BE550D" w:rsidP="00857527">
            <w:pPr>
              <w:pStyle w:val="ps1Char"/>
              <w:numPr>
                <w:ilvl w:val="0"/>
                <w:numId w:val="26"/>
              </w:numPr>
              <w:jc w:val="left"/>
            </w:pPr>
            <w:r w:rsidRPr="00857527">
              <w:t xml:space="preserve">Practical sessions in </w:t>
            </w:r>
            <w:r w:rsidR="00857527" w:rsidRPr="00857527">
              <w:t>the Interpreting Lab</w:t>
            </w:r>
            <w:r w:rsidRPr="00857527">
              <w:t xml:space="preserve"> , so that there is: </w:t>
            </w:r>
          </w:p>
          <w:p w:rsidR="00BE550D" w:rsidRPr="00857527" w:rsidRDefault="00BE550D" w:rsidP="00CD285E">
            <w:pPr>
              <w:pStyle w:val="ps1Char"/>
              <w:numPr>
                <w:ilvl w:val="0"/>
                <w:numId w:val="20"/>
              </w:numPr>
              <w:jc w:val="left"/>
            </w:pPr>
            <w:r w:rsidRPr="00857527">
              <w:t xml:space="preserve">Ample opportunity for discussion of the principles, methods &amp; techniques of </w:t>
            </w:r>
            <w:r w:rsidR="00857527">
              <w:t>interpreting b</w:t>
            </w:r>
            <w:r w:rsidR="00CD285E">
              <w:t>ased on</w:t>
            </w:r>
            <w:r w:rsidR="00857527">
              <w:t xml:space="preserve"> w</w:t>
            </w:r>
            <w:r w:rsidR="00857527" w:rsidRPr="00857527">
              <w:t xml:space="preserve">atching </w:t>
            </w:r>
            <w:r w:rsidR="00857527">
              <w:t>videos</w:t>
            </w:r>
            <w:r w:rsidR="00857527" w:rsidRPr="00857527">
              <w:t xml:space="preserve"> where simultaneous </w:t>
            </w:r>
            <w:r w:rsidR="00857527">
              <w:t xml:space="preserve">and consecutive </w:t>
            </w:r>
            <w:r w:rsidR="00857527" w:rsidRPr="00857527">
              <w:t>interpreting is used.</w:t>
            </w:r>
          </w:p>
          <w:p w:rsidR="002346F7" w:rsidRDefault="00BE550D" w:rsidP="00857527">
            <w:pPr>
              <w:pStyle w:val="ps1Char"/>
              <w:numPr>
                <w:ilvl w:val="0"/>
                <w:numId w:val="20"/>
              </w:numPr>
              <w:jc w:val="left"/>
            </w:pPr>
            <w:r w:rsidRPr="00857527">
              <w:t xml:space="preserve">Application of effective </w:t>
            </w:r>
            <w:r w:rsidR="00857527">
              <w:t>interpreting</w:t>
            </w:r>
            <w:r w:rsidRPr="00857527">
              <w:t xml:space="preserve"> strategies to solve Arabic-English structural and cultural problems.</w:t>
            </w:r>
          </w:p>
          <w:p w:rsidR="00CD285E" w:rsidRDefault="00CD285E" w:rsidP="00857527">
            <w:pPr>
              <w:pStyle w:val="ps1Char"/>
              <w:numPr>
                <w:ilvl w:val="0"/>
                <w:numId w:val="20"/>
              </w:numPr>
              <w:jc w:val="left"/>
            </w:pPr>
            <w:r>
              <w:t>Class practice of actual interpretation by watching videos on various hot and fashionable topics involving feedback &amp; constructive criticism of interpretations.</w:t>
            </w:r>
          </w:p>
          <w:p w:rsidR="00CD285E" w:rsidRPr="00857527" w:rsidRDefault="00CD285E" w:rsidP="00857527">
            <w:pPr>
              <w:pStyle w:val="ps1Char"/>
              <w:numPr>
                <w:ilvl w:val="0"/>
                <w:numId w:val="20"/>
              </w:numPr>
              <w:jc w:val="left"/>
            </w:pPr>
            <w:r>
              <w:t>Recordings of student</w:t>
            </w:r>
            <w:r w:rsidR="0058693D">
              <w:t>s' interpretations for feedback</w:t>
            </w:r>
            <w:r w:rsidR="005A750F">
              <w:t xml:space="preserve">, evaluation </w:t>
            </w:r>
            <w:r>
              <w:t xml:space="preserve">&amp; grading. </w:t>
            </w:r>
          </w:p>
          <w:p w:rsidR="00BE550D" w:rsidRPr="00BA34C9" w:rsidRDefault="00BE550D" w:rsidP="00857527">
            <w:pPr>
              <w:pStyle w:val="ps1Char"/>
              <w:numPr>
                <w:ilvl w:val="0"/>
                <w:numId w:val="26"/>
              </w:numPr>
              <w:jc w:val="left"/>
            </w:pPr>
            <w:r w:rsidRPr="00857527">
              <w:t xml:space="preserve">Homework to </w:t>
            </w:r>
            <w:r w:rsidR="00857527">
              <w:t xml:space="preserve">practice interpreting </w:t>
            </w:r>
            <w:r w:rsidRPr="00857527">
              <w:t xml:space="preserve"> </w:t>
            </w:r>
            <w:r w:rsidR="00857527">
              <w:t>by s</w:t>
            </w:r>
            <w:r w:rsidR="00857527" w:rsidRPr="00857527">
              <w:t xml:space="preserve">earching the Internet for exercises on interpreting </w:t>
            </w:r>
          </w:p>
        </w:tc>
      </w:tr>
    </w:tbl>
    <w:p w:rsidR="00B143AC" w:rsidRPr="00B32278" w:rsidRDefault="00556B3F" w:rsidP="00B32278">
      <w:pPr>
        <w:pStyle w:val="ps2"/>
        <w:spacing w:before="240" w:after="120" w:line="240" w:lineRule="auto"/>
        <w:rPr>
          <w:rFonts w:ascii="Cambria" w:hAnsi="Cambria"/>
          <w:sz w:val="24"/>
        </w:rPr>
      </w:pPr>
      <w:r w:rsidRPr="00B32278">
        <w:rPr>
          <w:rFonts w:ascii="Cambria" w:hAnsi="Cambria"/>
          <w:sz w:val="24"/>
        </w:rPr>
        <w:t>Course Policies</w:t>
      </w:r>
      <w:r w:rsidR="0033559A" w:rsidRPr="00B32278">
        <w:rPr>
          <w:rFonts w:ascii="Cambria" w:hAnsi="Cambria"/>
          <w:sz w:val="24"/>
        </w:rPr>
        <w:t>:</w:t>
      </w:r>
    </w:p>
    <w:tbl>
      <w:tblPr>
        <w:tblW w:w="10008"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10008"/>
      </w:tblGrid>
      <w:tr w:rsidR="00B143AC" w:rsidRPr="00FC5969" w:rsidTr="002346F7">
        <w:tc>
          <w:tcPr>
            <w:tcW w:w="10008" w:type="dxa"/>
          </w:tcPr>
          <w:p w:rsidR="00E03049" w:rsidRPr="009316C4" w:rsidRDefault="00556B3F" w:rsidP="00E03049">
            <w:pPr>
              <w:spacing w:before="80"/>
              <w:rPr>
                <w:rFonts w:ascii="Cambria" w:hAnsi="Cambria" w:cs="Arial"/>
                <w:bCs/>
                <w:color w:val="000000"/>
                <w:szCs w:val="20"/>
              </w:rPr>
            </w:pPr>
            <w:r w:rsidRPr="009316C4">
              <w:rPr>
                <w:rFonts w:ascii="Cambria" w:hAnsi="Cambria" w:cs="Arial"/>
                <w:bCs/>
                <w:color w:val="000000"/>
                <w:szCs w:val="20"/>
              </w:rPr>
              <w:t>A- Attendance policies:</w:t>
            </w:r>
          </w:p>
          <w:p w:rsidR="00B143AC" w:rsidRPr="009316C4" w:rsidRDefault="004D2BE3" w:rsidP="00B461DD">
            <w:pPr>
              <w:spacing w:before="80"/>
              <w:rPr>
                <w:rFonts w:ascii="Cambria" w:hAnsi="Cambria" w:cs="Arial"/>
                <w:bCs/>
                <w:color w:val="000000"/>
                <w:szCs w:val="20"/>
              </w:rPr>
            </w:pPr>
            <w:r>
              <w:rPr>
                <w:rFonts w:ascii="Cambria" w:hAnsi="Cambria" w:cs="Arial"/>
                <w:bCs/>
                <w:color w:val="000000"/>
                <w:szCs w:val="20"/>
              </w:rPr>
              <w:t xml:space="preserve">         </w:t>
            </w:r>
            <w:r w:rsidR="00B461DD">
              <w:rPr>
                <w:rFonts w:ascii="Cambria" w:hAnsi="Cambria" w:cs="Arial"/>
                <w:bCs/>
                <w:color w:val="000000"/>
                <w:szCs w:val="20"/>
              </w:rPr>
              <w:t xml:space="preserve">The maximum allowed </w:t>
            </w:r>
            <w:r>
              <w:rPr>
                <w:rFonts w:ascii="Cambria" w:hAnsi="Cambria" w:cs="Arial"/>
                <w:bCs/>
                <w:color w:val="000000"/>
                <w:szCs w:val="20"/>
              </w:rPr>
              <w:t>absences</w:t>
            </w:r>
            <w:r w:rsidR="00B461DD">
              <w:rPr>
                <w:rFonts w:ascii="Cambria" w:hAnsi="Cambria" w:cs="Arial"/>
                <w:bCs/>
                <w:color w:val="000000"/>
                <w:szCs w:val="20"/>
              </w:rPr>
              <w:t xml:space="preserve"> is </w:t>
            </w:r>
            <w:r w:rsidR="00DF1E20" w:rsidRPr="009316C4">
              <w:rPr>
                <w:rFonts w:ascii="Cambria" w:hAnsi="Cambria" w:cs="Arial"/>
                <w:bCs/>
                <w:color w:val="000000"/>
                <w:szCs w:val="20"/>
              </w:rPr>
              <w:t xml:space="preserve">15% of </w:t>
            </w:r>
            <w:r w:rsidR="00B461DD">
              <w:rPr>
                <w:rFonts w:ascii="Cambria" w:hAnsi="Cambria" w:cs="Arial"/>
                <w:bCs/>
                <w:color w:val="000000"/>
                <w:szCs w:val="20"/>
              </w:rPr>
              <w:t>the lecture</w:t>
            </w:r>
            <w:r>
              <w:rPr>
                <w:rFonts w:ascii="Cambria" w:hAnsi="Cambria" w:cs="Arial"/>
                <w:bCs/>
                <w:color w:val="000000"/>
                <w:szCs w:val="20"/>
              </w:rPr>
              <w:t>s</w:t>
            </w:r>
            <w:r w:rsidR="00B461DD">
              <w:rPr>
                <w:rFonts w:ascii="Cambria" w:hAnsi="Cambria" w:cs="Arial"/>
                <w:bCs/>
                <w:color w:val="000000"/>
                <w:szCs w:val="20"/>
              </w:rPr>
              <w:t>.</w:t>
            </w:r>
          </w:p>
          <w:p w:rsidR="009E6C5C" w:rsidRPr="009316C4" w:rsidRDefault="00556B3F" w:rsidP="0033559A">
            <w:pPr>
              <w:spacing w:before="80" w:after="120"/>
              <w:rPr>
                <w:rStyle w:val="hps"/>
                <w:rFonts w:ascii="Cambria" w:hAnsi="Cambria"/>
                <w:bCs/>
                <w:color w:val="000000"/>
                <w:szCs w:val="20"/>
              </w:rPr>
            </w:pPr>
            <w:r w:rsidRPr="009316C4">
              <w:rPr>
                <w:rFonts w:ascii="Cambria" w:hAnsi="Cambria" w:cs="Arial"/>
                <w:bCs/>
                <w:color w:val="000000"/>
                <w:szCs w:val="20"/>
              </w:rPr>
              <w:t xml:space="preserve">B- </w:t>
            </w:r>
            <w:r w:rsidRPr="009316C4">
              <w:rPr>
                <w:rStyle w:val="hps"/>
                <w:rFonts w:ascii="Cambria" w:hAnsi="Cambria"/>
                <w:bCs/>
                <w:color w:val="000000"/>
                <w:szCs w:val="20"/>
              </w:rPr>
              <w:t>Absences from</w:t>
            </w:r>
            <w:r w:rsidR="004D2BE3">
              <w:rPr>
                <w:rStyle w:val="hps"/>
                <w:rFonts w:ascii="Cambria" w:hAnsi="Cambria"/>
                <w:bCs/>
                <w:color w:val="000000"/>
                <w:szCs w:val="20"/>
              </w:rPr>
              <w:t xml:space="preserve"> </w:t>
            </w:r>
            <w:r w:rsidRPr="009316C4">
              <w:rPr>
                <w:rStyle w:val="hps"/>
                <w:rFonts w:ascii="Cambria" w:hAnsi="Cambria"/>
                <w:bCs/>
                <w:color w:val="000000"/>
                <w:szCs w:val="20"/>
              </w:rPr>
              <w:t>exams and</w:t>
            </w:r>
            <w:r w:rsidR="004D2BE3">
              <w:rPr>
                <w:rStyle w:val="hps"/>
                <w:rFonts w:ascii="Cambria" w:hAnsi="Cambria"/>
                <w:bCs/>
                <w:color w:val="000000"/>
                <w:szCs w:val="20"/>
              </w:rPr>
              <w:t xml:space="preserve"> </w:t>
            </w:r>
            <w:r w:rsidRPr="009316C4">
              <w:rPr>
                <w:rStyle w:val="hps"/>
                <w:rFonts w:ascii="Cambria" w:hAnsi="Cambria"/>
                <w:bCs/>
                <w:color w:val="000000"/>
                <w:szCs w:val="20"/>
              </w:rPr>
              <w:t>handing</w:t>
            </w:r>
            <w:r w:rsidR="004D2BE3">
              <w:rPr>
                <w:rStyle w:val="hps"/>
                <w:rFonts w:ascii="Cambria" w:hAnsi="Cambria"/>
                <w:bCs/>
                <w:color w:val="000000"/>
                <w:szCs w:val="20"/>
              </w:rPr>
              <w:t xml:space="preserve"> </w:t>
            </w:r>
            <w:r w:rsidRPr="009316C4">
              <w:rPr>
                <w:rStyle w:val="hps"/>
                <w:rFonts w:ascii="Cambria" w:hAnsi="Cambria"/>
                <w:bCs/>
                <w:color w:val="000000"/>
                <w:szCs w:val="20"/>
              </w:rPr>
              <w:t>in</w:t>
            </w:r>
            <w:r w:rsidR="004D2BE3">
              <w:rPr>
                <w:rStyle w:val="hps"/>
                <w:rFonts w:ascii="Cambria" w:hAnsi="Cambria"/>
                <w:bCs/>
                <w:color w:val="000000"/>
                <w:szCs w:val="20"/>
              </w:rPr>
              <w:t xml:space="preserve"> assignment</w:t>
            </w:r>
            <w:r w:rsidR="004D2BE3" w:rsidRPr="009316C4">
              <w:rPr>
                <w:rStyle w:val="hps"/>
                <w:rFonts w:ascii="Cambria" w:hAnsi="Cambria"/>
                <w:bCs/>
                <w:color w:val="000000"/>
                <w:szCs w:val="20"/>
              </w:rPr>
              <w:t>s</w:t>
            </w:r>
            <w:r w:rsidR="004D2BE3">
              <w:rPr>
                <w:rStyle w:val="hps"/>
                <w:rFonts w:ascii="Cambria" w:hAnsi="Cambria"/>
                <w:bCs/>
                <w:color w:val="000000"/>
                <w:szCs w:val="20"/>
              </w:rPr>
              <w:t xml:space="preserve"> </w:t>
            </w:r>
            <w:r w:rsidR="004D2BE3" w:rsidRPr="009316C4">
              <w:rPr>
                <w:rStyle w:val="hps"/>
                <w:rFonts w:ascii="Cambria" w:hAnsi="Cambria"/>
                <w:bCs/>
                <w:color w:val="000000"/>
                <w:szCs w:val="20"/>
              </w:rPr>
              <w:t>on</w:t>
            </w:r>
            <w:r w:rsidRPr="009316C4">
              <w:rPr>
                <w:rStyle w:val="hps"/>
                <w:rFonts w:ascii="Cambria" w:hAnsi="Cambria"/>
                <w:bCs/>
                <w:color w:val="000000"/>
                <w:szCs w:val="20"/>
              </w:rPr>
              <w:t xml:space="preserve"> time:</w:t>
            </w:r>
          </w:p>
          <w:p w:rsidR="00556B3F" w:rsidRPr="009316C4" w:rsidRDefault="004D2BE3" w:rsidP="0033559A">
            <w:pPr>
              <w:spacing w:before="80" w:after="120"/>
              <w:rPr>
                <w:rStyle w:val="hps"/>
                <w:rFonts w:ascii="Cambria" w:hAnsi="Cambria"/>
                <w:bCs/>
                <w:color w:val="000000"/>
                <w:szCs w:val="20"/>
              </w:rPr>
            </w:pPr>
            <w:r>
              <w:rPr>
                <w:rStyle w:val="hps"/>
                <w:rFonts w:ascii="Cambria" w:hAnsi="Cambria"/>
                <w:bCs/>
                <w:color w:val="000000"/>
                <w:szCs w:val="20"/>
              </w:rPr>
              <w:t xml:space="preserve">          </w:t>
            </w:r>
            <w:r w:rsidR="00B461DD">
              <w:rPr>
                <w:rStyle w:val="hps"/>
                <w:rFonts w:ascii="Cambria" w:hAnsi="Cambria"/>
                <w:bCs/>
                <w:color w:val="000000"/>
                <w:szCs w:val="20"/>
              </w:rPr>
              <w:t xml:space="preserve">First </w:t>
            </w:r>
            <w:r w:rsidR="00DF1E20" w:rsidRPr="009316C4">
              <w:rPr>
                <w:rStyle w:val="hps"/>
                <w:rFonts w:ascii="Cambria" w:hAnsi="Cambria"/>
                <w:bCs/>
                <w:color w:val="000000"/>
                <w:szCs w:val="20"/>
              </w:rPr>
              <w:t xml:space="preserve">Exam </w:t>
            </w:r>
            <w:r w:rsidR="00B461DD">
              <w:rPr>
                <w:rStyle w:val="hps"/>
                <w:rFonts w:ascii="Cambria" w:hAnsi="Cambria"/>
                <w:bCs/>
                <w:color w:val="000000"/>
                <w:szCs w:val="20"/>
              </w:rPr>
              <w:t xml:space="preserve">and second exam </w:t>
            </w:r>
            <w:r w:rsidR="00DF1E20" w:rsidRPr="009316C4">
              <w:rPr>
                <w:rStyle w:val="hps"/>
                <w:rFonts w:ascii="Cambria" w:hAnsi="Cambria"/>
                <w:bCs/>
                <w:color w:val="000000"/>
                <w:szCs w:val="20"/>
              </w:rPr>
              <w:t>can</w:t>
            </w:r>
            <w:r w:rsidR="00426A22">
              <w:rPr>
                <w:rStyle w:val="hps"/>
                <w:rFonts w:ascii="Cambria" w:hAnsi="Cambria"/>
                <w:bCs/>
                <w:color w:val="000000"/>
                <w:szCs w:val="20"/>
              </w:rPr>
              <w:t xml:space="preserve"> be</w:t>
            </w:r>
            <w:r w:rsidR="00DF1E20" w:rsidRPr="009316C4">
              <w:rPr>
                <w:rStyle w:val="hps"/>
                <w:rFonts w:ascii="Cambria" w:hAnsi="Cambria"/>
                <w:bCs/>
                <w:color w:val="000000"/>
                <w:szCs w:val="20"/>
              </w:rPr>
              <w:t xml:space="preserve"> retake</w:t>
            </w:r>
            <w:r w:rsidR="00426A22">
              <w:rPr>
                <w:rStyle w:val="hps"/>
                <w:rFonts w:ascii="Cambria" w:hAnsi="Cambria"/>
                <w:bCs/>
                <w:color w:val="000000"/>
                <w:szCs w:val="20"/>
              </w:rPr>
              <w:t>n</w:t>
            </w:r>
            <w:r w:rsidR="00DF1E20" w:rsidRPr="009316C4">
              <w:rPr>
                <w:rStyle w:val="hps"/>
                <w:rFonts w:ascii="Cambria" w:hAnsi="Cambria"/>
                <w:bCs/>
                <w:color w:val="000000"/>
                <w:szCs w:val="20"/>
              </w:rPr>
              <w:t xml:space="preserve"> based on approval of excuse </w:t>
            </w:r>
            <w:r w:rsidR="00426A22">
              <w:rPr>
                <w:rStyle w:val="hps"/>
                <w:rFonts w:ascii="Cambria" w:hAnsi="Cambria"/>
                <w:bCs/>
                <w:color w:val="000000"/>
                <w:szCs w:val="20"/>
              </w:rPr>
              <w:t>by the instructor</w:t>
            </w:r>
            <w:r w:rsidR="00B461DD">
              <w:rPr>
                <w:rStyle w:val="hps"/>
                <w:rFonts w:ascii="Cambria" w:hAnsi="Cambria"/>
                <w:bCs/>
                <w:color w:val="000000"/>
                <w:szCs w:val="20"/>
              </w:rPr>
              <w:t>'s discretion</w:t>
            </w:r>
            <w:r w:rsidR="00426A22">
              <w:rPr>
                <w:rStyle w:val="hps"/>
                <w:rFonts w:ascii="Cambria" w:hAnsi="Cambria"/>
                <w:bCs/>
                <w:color w:val="000000"/>
                <w:szCs w:val="20"/>
              </w:rPr>
              <w:t>.</w:t>
            </w:r>
          </w:p>
          <w:p w:rsidR="00DF1E20" w:rsidRPr="009316C4" w:rsidRDefault="004D2BE3" w:rsidP="004D2BE3">
            <w:pPr>
              <w:spacing w:before="80" w:after="120"/>
              <w:rPr>
                <w:rStyle w:val="hps"/>
                <w:rFonts w:ascii="Cambria" w:hAnsi="Cambria"/>
                <w:bCs/>
                <w:color w:val="000000"/>
                <w:szCs w:val="20"/>
              </w:rPr>
            </w:pPr>
            <w:r>
              <w:rPr>
                <w:rStyle w:val="hps"/>
                <w:rFonts w:ascii="Cambria" w:hAnsi="Cambria"/>
                <w:bCs/>
                <w:color w:val="000000"/>
                <w:szCs w:val="20"/>
              </w:rPr>
              <w:t xml:space="preserve">           </w:t>
            </w:r>
            <w:r w:rsidR="00DF1E20" w:rsidRPr="009316C4">
              <w:rPr>
                <w:rStyle w:val="hps"/>
                <w:rFonts w:ascii="Cambria" w:hAnsi="Cambria"/>
                <w:bCs/>
                <w:color w:val="000000"/>
                <w:szCs w:val="20"/>
              </w:rPr>
              <w:t xml:space="preserve">Not handing assignment on time will </w:t>
            </w:r>
            <w:r>
              <w:rPr>
                <w:rStyle w:val="hps"/>
                <w:rFonts w:ascii="Cambria" w:hAnsi="Cambria"/>
                <w:bCs/>
                <w:color w:val="000000"/>
                <w:szCs w:val="20"/>
              </w:rPr>
              <w:t>incur penalties</w:t>
            </w:r>
            <w:r w:rsidR="00426A22">
              <w:rPr>
                <w:rStyle w:val="hps"/>
                <w:rFonts w:ascii="Cambria" w:hAnsi="Cambria"/>
                <w:bCs/>
                <w:color w:val="000000"/>
                <w:szCs w:val="20"/>
              </w:rPr>
              <w:t>.</w:t>
            </w:r>
          </w:p>
          <w:p w:rsidR="007643B7" w:rsidRPr="009316C4" w:rsidRDefault="00556B3F" w:rsidP="00E03049">
            <w:pPr>
              <w:spacing w:before="80" w:after="120"/>
              <w:rPr>
                <w:rStyle w:val="hps"/>
                <w:rFonts w:ascii="Cambria" w:hAnsi="Cambria"/>
                <w:bCs/>
                <w:color w:val="000000"/>
                <w:szCs w:val="20"/>
              </w:rPr>
            </w:pPr>
            <w:r w:rsidRPr="009316C4">
              <w:rPr>
                <w:rStyle w:val="hps"/>
                <w:rFonts w:ascii="Cambria" w:hAnsi="Cambria"/>
                <w:bCs/>
                <w:color w:val="000000"/>
                <w:szCs w:val="20"/>
              </w:rPr>
              <w:t xml:space="preserve">C- </w:t>
            </w:r>
            <w:r w:rsidR="00B461DD">
              <w:rPr>
                <w:rStyle w:val="hps"/>
                <w:rFonts w:ascii="Cambria" w:hAnsi="Cambria"/>
                <w:bCs/>
                <w:color w:val="000000"/>
                <w:szCs w:val="20"/>
              </w:rPr>
              <w:t xml:space="preserve">Academic </w:t>
            </w:r>
            <w:r w:rsidRPr="009316C4">
              <w:rPr>
                <w:rStyle w:val="hps"/>
                <w:rFonts w:ascii="Cambria" w:hAnsi="Cambria"/>
                <w:bCs/>
                <w:color w:val="000000"/>
                <w:szCs w:val="20"/>
              </w:rPr>
              <w:t>Health and safety</w:t>
            </w:r>
            <w:r w:rsidR="00B461DD">
              <w:rPr>
                <w:rStyle w:val="hps"/>
                <w:rFonts w:ascii="Cambria" w:hAnsi="Cambria"/>
                <w:bCs/>
                <w:color w:val="000000"/>
                <w:szCs w:val="20"/>
              </w:rPr>
              <w:t xml:space="preserve"> </w:t>
            </w:r>
            <w:r w:rsidRPr="009316C4">
              <w:rPr>
                <w:rStyle w:val="hps"/>
                <w:rFonts w:ascii="Cambria" w:hAnsi="Cambria"/>
                <w:bCs/>
                <w:color w:val="000000"/>
                <w:szCs w:val="20"/>
              </w:rPr>
              <w:t>procedures</w:t>
            </w:r>
          </w:p>
          <w:p w:rsidR="00E03049" w:rsidRPr="009316C4" w:rsidRDefault="007643B7" w:rsidP="00B461DD">
            <w:pPr>
              <w:spacing w:before="80" w:after="120"/>
              <w:rPr>
                <w:rStyle w:val="hps"/>
                <w:rFonts w:ascii="Cambria" w:hAnsi="Cambria"/>
                <w:bCs/>
                <w:color w:val="000000"/>
                <w:szCs w:val="20"/>
              </w:rPr>
            </w:pPr>
            <w:r w:rsidRPr="009316C4">
              <w:rPr>
                <w:rStyle w:val="hps"/>
                <w:rFonts w:ascii="Cambria" w:hAnsi="Cambria"/>
                <w:bCs/>
                <w:color w:val="000000"/>
                <w:szCs w:val="20"/>
              </w:rPr>
              <w:t>D- Honesty policy regarding cheating, plagiarism</w:t>
            </w:r>
            <w:r w:rsidR="00B461DD">
              <w:rPr>
                <w:rStyle w:val="hps"/>
                <w:rFonts w:ascii="Cambria" w:hAnsi="Cambria"/>
                <w:bCs/>
                <w:color w:val="000000"/>
                <w:szCs w:val="20"/>
              </w:rPr>
              <w:t xml:space="preserve">, and </w:t>
            </w:r>
            <w:r w:rsidR="001F2545" w:rsidRPr="009316C4">
              <w:rPr>
                <w:rStyle w:val="hps"/>
                <w:rFonts w:ascii="Cambria" w:hAnsi="Cambria"/>
                <w:bCs/>
                <w:color w:val="000000"/>
                <w:szCs w:val="20"/>
              </w:rPr>
              <w:t>misbehaviour</w:t>
            </w:r>
            <w:r w:rsidRPr="009316C4">
              <w:rPr>
                <w:rStyle w:val="hps"/>
                <w:rFonts w:ascii="Cambria" w:hAnsi="Cambria"/>
                <w:bCs/>
                <w:color w:val="000000"/>
                <w:szCs w:val="20"/>
              </w:rPr>
              <w:t>:</w:t>
            </w:r>
          </w:p>
          <w:p w:rsidR="007643B7" w:rsidRPr="009316C4" w:rsidRDefault="00E03049" w:rsidP="00E03049">
            <w:pPr>
              <w:spacing w:before="80" w:after="120"/>
              <w:rPr>
                <w:rStyle w:val="hps"/>
                <w:rFonts w:ascii="Cambria" w:hAnsi="Cambria"/>
                <w:bCs/>
                <w:color w:val="000000"/>
                <w:szCs w:val="20"/>
              </w:rPr>
            </w:pPr>
            <w:r w:rsidRPr="009316C4">
              <w:rPr>
                <w:rStyle w:val="hps"/>
                <w:rFonts w:ascii="Cambria" w:hAnsi="Cambria"/>
                <w:bCs/>
                <w:color w:val="000000"/>
                <w:szCs w:val="20"/>
              </w:rPr>
              <w:t xml:space="preserve">               C</w:t>
            </w:r>
            <w:r w:rsidR="00DF1E20" w:rsidRPr="009316C4">
              <w:rPr>
                <w:rStyle w:val="hps"/>
                <w:rFonts w:ascii="Cambria" w:hAnsi="Cambria"/>
                <w:bCs/>
                <w:color w:val="000000"/>
                <w:szCs w:val="20"/>
              </w:rPr>
              <w:t xml:space="preserve">heating, plagiarism, </w:t>
            </w:r>
            <w:r w:rsidR="001F2545" w:rsidRPr="009316C4">
              <w:rPr>
                <w:rStyle w:val="hps"/>
                <w:rFonts w:ascii="Cambria" w:hAnsi="Cambria"/>
                <w:bCs/>
                <w:color w:val="000000"/>
                <w:szCs w:val="20"/>
              </w:rPr>
              <w:t>misbehaviour</w:t>
            </w:r>
            <w:r w:rsidR="004D2BE3">
              <w:rPr>
                <w:rStyle w:val="hps"/>
                <w:rFonts w:ascii="Cambria" w:hAnsi="Cambria"/>
                <w:bCs/>
                <w:color w:val="000000"/>
                <w:szCs w:val="20"/>
              </w:rPr>
              <w:t xml:space="preserve"> </w:t>
            </w:r>
            <w:r w:rsidR="00426A22">
              <w:rPr>
                <w:rStyle w:val="hps"/>
                <w:rFonts w:ascii="Cambria" w:hAnsi="Cambria"/>
                <w:bCs/>
                <w:color w:val="000000"/>
                <w:szCs w:val="20"/>
              </w:rPr>
              <w:t>will</w:t>
            </w:r>
            <w:r w:rsidR="00DF1E20" w:rsidRPr="009316C4">
              <w:rPr>
                <w:rStyle w:val="hps"/>
                <w:rFonts w:ascii="Cambria" w:hAnsi="Cambria"/>
                <w:bCs/>
                <w:color w:val="000000"/>
                <w:szCs w:val="20"/>
              </w:rPr>
              <w:t xml:space="preserve"> result in zero grade</w:t>
            </w:r>
            <w:r w:rsidR="00426A22">
              <w:rPr>
                <w:rStyle w:val="hps"/>
                <w:rFonts w:ascii="Cambria" w:hAnsi="Cambria"/>
                <w:bCs/>
                <w:color w:val="000000"/>
                <w:szCs w:val="20"/>
              </w:rPr>
              <w:t xml:space="preserve"> and further disciplinary actions</w:t>
            </w:r>
            <w:r w:rsidR="004D2BE3">
              <w:rPr>
                <w:rStyle w:val="hps"/>
                <w:rFonts w:ascii="Cambria" w:hAnsi="Cambria"/>
                <w:bCs/>
                <w:color w:val="000000"/>
                <w:szCs w:val="20"/>
              </w:rPr>
              <w:t xml:space="preserve"> may</w:t>
            </w:r>
            <w:r w:rsidR="00426A22">
              <w:rPr>
                <w:rStyle w:val="hps"/>
                <w:rFonts w:ascii="Cambria" w:hAnsi="Cambria"/>
                <w:bCs/>
                <w:color w:val="000000"/>
                <w:szCs w:val="20"/>
              </w:rPr>
              <w:t xml:space="preserve"> be taken.</w:t>
            </w:r>
          </w:p>
          <w:p w:rsidR="00E03049" w:rsidRPr="009316C4" w:rsidRDefault="007643B7" w:rsidP="00E03049">
            <w:pPr>
              <w:spacing w:before="80" w:after="120"/>
              <w:rPr>
                <w:rStyle w:val="hps"/>
                <w:rFonts w:ascii="Cambria" w:hAnsi="Cambria"/>
                <w:bCs/>
                <w:color w:val="000000"/>
                <w:szCs w:val="20"/>
              </w:rPr>
            </w:pPr>
            <w:r w:rsidRPr="009316C4">
              <w:rPr>
                <w:rStyle w:val="hps"/>
                <w:rFonts w:ascii="Cambria" w:hAnsi="Cambria"/>
                <w:bCs/>
                <w:color w:val="000000"/>
                <w:szCs w:val="20"/>
              </w:rPr>
              <w:t>E- Grading policy:</w:t>
            </w:r>
          </w:p>
          <w:p w:rsidR="00997FE9" w:rsidRDefault="00DF1E20" w:rsidP="00E03049">
            <w:pPr>
              <w:numPr>
                <w:ilvl w:val="0"/>
                <w:numId w:val="18"/>
              </w:numPr>
              <w:spacing w:before="80" w:after="120"/>
              <w:rPr>
                <w:rStyle w:val="hps"/>
                <w:rFonts w:ascii="Cambria" w:hAnsi="Cambria"/>
                <w:bCs/>
                <w:color w:val="000000"/>
                <w:szCs w:val="20"/>
              </w:rPr>
            </w:pPr>
            <w:r w:rsidRPr="009316C4">
              <w:rPr>
                <w:rStyle w:val="hps"/>
                <w:rFonts w:ascii="Cambria" w:hAnsi="Cambria"/>
                <w:bCs/>
                <w:color w:val="000000"/>
                <w:szCs w:val="20"/>
              </w:rPr>
              <w:t xml:space="preserve">All homework </w:t>
            </w:r>
            <w:r w:rsidR="00426A22" w:rsidRPr="009316C4">
              <w:rPr>
                <w:rStyle w:val="hps"/>
                <w:rFonts w:ascii="Cambria" w:hAnsi="Cambria"/>
                <w:bCs/>
                <w:color w:val="000000"/>
                <w:szCs w:val="20"/>
              </w:rPr>
              <w:t>is</w:t>
            </w:r>
            <w:r w:rsidR="004D2BE3">
              <w:rPr>
                <w:rStyle w:val="hps"/>
                <w:rFonts w:ascii="Cambria" w:hAnsi="Cambria"/>
                <w:bCs/>
                <w:color w:val="000000"/>
                <w:szCs w:val="20"/>
              </w:rPr>
              <w:t xml:space="preserve"> </w:t>
            </w:r>
            <w:r w:rsidR="00426A22">
              <w:rPr>
                <w:rStyle w:val="hps"/>
                <w:rFonts w:ascii="Cambria" w:hAnsi="Cambria"/>
                <w:bCs/>
                <w:color w:val="000000"/>
                <w:szCs w:val="20"/>
              </w:rPr>
              <w:t xml:space="preserve">to be </w:t>
            </w:r>
            <w:r w:rsidRPr="009316C4">
              <w:rPr>
                <w:rStyle w:val="hps"/>
                <w:rFonts w:ascii="Cambria" w:hAnsi="Cambria"/>
                <w:bCs/>
                <w:color w:val="000000"/>
                <w:szCs w:val="20"/>
              </w:rPr>
              <w:t xml:space="preserve">posted </w:t>
            </w:r>
            <w:r w:rsidR="00426A22" w:rsidRPr="009316C4">
              <w:rPr>
                <w:rStyle w:val="hps"/>
                <w:rFonts w:ascii="Cambria" w:hAnsi="Cambria"/>
                <w:bCs/>
                <w:color w:val="000000"/>
                <w:szCs w:val="20"/>
              </w:rPr>
              <w:t>online</w:t>
            </w:r>
            <w:r w:rsidR="00426A22">
              <w:rPr>
                <w:rStyle w:val="hps"/>
                <w:rFonts w:ascii="Cambria" w:hAnsi="Cambria"/>
                <w:bCs/>
                <w:color w:val="000000"/>
                <w:szCs w:val="20"/>
              </w:rPr>
              <w:t xml:space="preserve"> through the e-learning system.</w:t>
            </w:r>
          </w:p>
          <w:p w:rsidR="00426A22" w:rsidRPr="009316C4" w:rsidRDefault="00426A22" w:rsidP="00E03049">
            <w:pPr>
              <w:numPr>
                <w:ilvl w:val="0"/>
                <w:numId w:val="18"/>
              </w:numPr>
              <w:spacing w:before="80" w:after="120"/>
              <w:rPr>
                <w:rStyle w:val="hps"/>
                <w:rFonts w:ascii="Cambria" w:hAnsi="Cambria"/>
                <w:bCs/>
                <w:color w:val="000000"/>
                <w:szCs w:val="20"/>
              </w:rPr>
            </w:pPr>
            <w:r>
              <w:rPr>
                <w:rStyle w:val="hps"/>
                <w:rFonts w:ascii="Cambria" w:hAnsi="Cambria"/>
                <w:bCs/>
                <w:color w:val="000000"/>
                <w:szCs w:val="20"/>
              </w:rPr>
              <w:t>Exams will be marked within 72 hours and the marked exam papers will be handed to the students.</w:t>
            </w:r>
          </w:p>
          <w:p w:rsidR="002346F7" w:rsidRPr="00EC2E93" w:rsidRDefault="00997FE9" w:rsidP="00E03049">
            <w:pPr>
              <w:spacing w:before="80" w:after="120"/>
              <w:rPr>
                <w:rFonts w:ascii="Cambria" w:hAnsi="Cambria" w:cs="Arial"/>
                <w:bCs/>
                <w:szCs w:val="20"/>
                <w:lang w:val="en-US"/>
              </w:rPr>
            </w:pPr>
            <w:r w:rsidRPr="009316C4">
              <w:rPr>
                <w:rFonts w:ascii="Cambria" w:hAnsi="Cambria" w:cs="Arial"/>
                <w:bCs/>
                <w:color w:val="000000"/>
                <w:szCs w:val="20"/>
              </w:rPr>
              <w:t>F- Available university services that support achievement in the course:</w:t>
            </w:r>
            <w:r w:rsidR="004D2BE3">
              <w:rPr>
                <w:rFonts w:ascii="Cambria" w:hAnsi="Cambria" w:cs="Arial"/>
                <w:bCs/>
                <w:color w:val="000000"/>
                <w:szCs w:val="20"/>
              </w:rPr>
              <w:t xml:space="preserve"> </w:t>
            </w:r>
            <w:r w:rsidR="00DF1E20" w:rsidRPr="00426A22">
              <w:rPr>
                <w:rFonts w:ascii="Cambria" w:hAnsi="Cambria" w:cs="Arial"/>
                <w:b/>
                <w:color w:val="000000"/>
                <w:szCs w:val="20"/>
              </w:rPr>
              <w:t>Labs</w:t>
            </w:r>
            <w:r w:rsidR="00426A22">
              <w:rPr>
                <w:rFonts w:ascii="Cambria" w:hAnsi="Cambria" w:cs="Arial"/>
                <w:b/>
                <w:color w:val="000000"/>
                <w:szCs w:val="20"/>
              </w:rPr>
              <w:t>, Library.</w:t>
            </w:r>
          </w:p>
        </w:tc>
      </w:tr>
    </w:tbl>
    <w:p w:rsidR="00B143AC" w:rsidRPr="00B32278" w:rsidRDefault="00D77409" w:rsidP="00B32278">
      <w:pPr>
        <w:pStyle w:val="ps2"/>
        <w:spacing w:before="240" w:after="120" w:line="240" w:lineRule="auto"/>
        <w:rPr>
          <w:rFonts w:ascii="Cambria" w:hAnsi="Cambria"/>
          <w:sz w:val="24"/>
        </w:rPr>
      </w:pPr>
      <w:r w:rsidRPr="00B32278">
        <w:rPr>
          <w:rFonts w:ascii="Cambria" w:hAnsi="Cambria"/>
          <w:sz w:val="24"/>
        </w:rPr>
        <w:lastRenderedPageBreak/>
        <w:t>Required equipment:</w:t>
      </w:r>
    </w:p>
    <w:tbl>
      <w:tblPr>
        <w:tblW w:w="10008"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10008"/>
      </w:tblGrid>
      <w:tr w:rsidR="00B143AC" w:rsidRPr="00FC5969" w:rsidTr="004D2BE3">
        <w:trPr>
          <w:trHeight w:val="333"/>
        </w:trPr>
        <w:tc>
          <w:tcPr>
            <w:tcW w:w="10008" w:type="dxa"/>
            <w:tcBorders>
              <w:bottom w:val="single" w:sz="4" w:space="0" w:color="auto"/>
            </w:tcBorders>
          </w:tcPr>
          <w:p w:rsidR="00DB6081" w:rsidRPr="00951063" w:rsidRDefault="00951063" w:rsidP="0067103A">
            <w:pPr>
              <w:pStyle w:val="Header"/>
              <w:tabs>
                <w:tab w:val="clear" w:pos="4153"/>
                <w:tab w:val="clear" w:pos="8306"/>
              </w:tabs>
              <w:spacing w:after="100" w:afterAutospacing="1"/>
              <w:rPr>
                <w:rFonts w:ascii="Cambria" w:hAnsi="Cambria" w:cs="Arial"/>
                <w:bCs/>
                <w:sz w:val="22"/>
                <w:szCs w:val="22"/>
              </w:rPr>
            </w:pPr>
            <w:r w:rsidRPr="00951063">
              <w:rPr>
                <w:rFonts w:ascii="Cambria" w:hAnsi="Cambria" w:cs="Arial"/>
                <w:bCs/>
                <w:sz w:val="22"/>
                <w:szCs w:val="22"/>
              </w:rPr>
              <w:t>The required electronic equipment for performing interpretation in the lab including: headsets, microphones, speakers, and a specialized intercommunication system. In addition</w:t>
            </w:r>
            <w:r w:rsidR="0067103A">
              <w:rPr>
                <w:rFonts w:ascii="Cambria" w:hAnsi="Cambria" w:cs="Arial"/>
                <w:bCs/>
                <w:sz w:val="22"/>
                <w:szCs w:val="22"/>
              </w:rPr>
              <w:t>,</w:t>
            </w:r>
            <w:r w:rsidRPr="00951063">
              <w:rPr>
                <w:rFonts w:ascii="Cambria" w:hAnsi="Cambria" w:cs="Arial"/>
                <w:bCs/>
                <w:sz w:val="22"/>
                <w:szCs w:val="22"/>
              </w:rPr>
              <w:t xml:space="preserve"> a</w:t>
            </w:r>
            <w:r w:rsidR="004C1409" w:rsidRPr="00951063">
              <w:rPr>
                <w:rFonts w:ascii="Cambria" w:hAnsi="Cambria" w:cs="Arial"/>
                <w:bCs/>
                <w:sz w:val="22"/>
                <w:szCs w:val="22"/>
              </w:rPr>
              <w:t xml:space="preserve"> Notebook, a pen, and other translation tools</w:t>
            </w:r>
            <w:r w:rsidRPr="00951063">
              <w:rPr>
                <w:rFonts w:ascii="Cambria" w:hAnsi="Cambria" w:cs="Arial"/>
                <w:bCs/>
                <w:sz w:val="22"/>
                <w:szCs w:val="22"/>
              </w:rPr>
              <w:t>, where necessary.</w:t>
            </w:r>
          </w:p>
        </w:tc>
      </w:tr>
    </w:tbl>
    <w:p w:rsidR="00473D5B" w:rsidRPr="00473D5B" w:rsidRDefault="00473D5B" w:rsidP="00B461DD">
      <w:pPr>
        <w:pStyle w:val="ps2"/>
        <w:spacing w:before="240" w:after="120" w:line="240" w:lineRule="auto"/>
        <w:rPr>
          <w:rFonts w:ascii="Cambria" w:hAnsi="Cambria"/>
          <w:sz w:val="24"/>
        </w:rPr>
      </w:pPr>
      <w:r w:rsidRPr="00473D5B">
        <w:rPr>
          <w:rFonts w:ascii="Cambria" w:hAnsi="Cambria"/>
          <w:sz w:val="24"/>
        </w:rPr>
        <w:t xml:space="preserve">Assessment </w:t>
      </w:r>
      <w:r w:rsidR="00B461DD">
        <w:rPr>
          <w:rFonts w:ascii="Cambria" w:hAnsi="Cambria"/>
          <w:sz w:val="24"/>
        </w:rPr>
        <w:t>Tools</w:t>
      </w:r>
      <w:r w:rsidRPr="00473D5B">
        <w:rPr>
          <w:rFonts w:ascii="Cambria" w:hAnsi="Cambria"/>
          <w:sz w:val="24"/>
        </w:rPr>
        <w:t xml:space="preserve"> </w:t>
      </w:r>
      <w:r w:rsidR="00B461DD">
        <w:rPr>
          <w:rFonts w:ascii="Cambria" w:hAnsi="Cambria"/>
          <w:sz w:val="24"/>
        </w:rPr>
        <w:t>implemented in the course</w:t>
      </w:r>
      <w:r w:rsidRPr="00473D5B">
        <w:rPr>
          <w:rFonts w:ascii="Cambria" w:hAnsi="Cambria"/>
          <w:sz w:val="24"/>
        </w:rPr>
        <w:t>:</w:t>
      </w:r>
    </w:p>
    <w:tbl>
      <w:tblPr>
        <w:tblW w:w="4947" w:type="pct"/>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999"/>
      </w:tblGrid>
      <w:tr w:rsidR="00473D5B" w:rsidRPr="0026519C" w:rsidTr="001B0E21">
        <w:trPr>
          <w:trHeight w:val="567"/>
        </w:trPr>
        <w:tc>
          <w:tcPr>
            <w:tcW w:w="9998" w:type="dxa"/>
            <w:tcBorders>
              <w:bottom w:val="single" w:sz="4" w:space="0" w:color="auto"/>
            </w:tcBorders>
            <w:shd w:val="clear" w:color="auto" w:fill="auto"/>
            <w:vAlign w:val="center"/>
          </w:tcPr>
          <w:p w:rsidR="00473D5B" w:rsidRPr="00BA34C9" w:rsidRDefault="00F07062" w:rsidP="0067103A">
            <w:pPr>
              <w:pStyle w:val="Bullets"/>
              <w:numPr>
                <w:ilvl w:val="0"/>
                <w:numId w:val="0"/>
              </w:numPr>
              <w:pBdr>
                <w:top w:val="none" w:sz="0" w:space="0" w:color="auto"/>
                <w:left w:val="none" w:sz="0" w:space="0" w:color="auto"/>
                <w:bottom w:val="none" w:sz="0" w:space="0" w:color="auto"/>
                <w:right w:val="none" w:sz="0" w:space="0" w:color="auto"/>
              </w:pBdr>
              <w:tabs>
                <w:tab w:val="left" w:pos="360"/>
              </w:tabs>
              <w:spacing w:before="40" w:after="40" w:line="240" w:lineRule="auto"/>
              <w:ind w:left="567" w:hanging="323"/>
              <w:rPr>
                <w:sz w:val="24"/>
                <w:szCs w:val="24"/>
              </w:rPr>
            </w:pPr>
            <w:r w:rsidRPr="00BA34C9">
              <w:rPr>
                <w:rFonts w:eastAsia="MS Gothic" w:hint="eastAsia"/>
                <w:color w:val="0000FF"/>
              </w:rPr>
              <w:t>☐</w:t>
            </w:r>
            <w:r w:rsidR="00DF23F8" w:rsidRPr="00DF23F8">
              <w:rPr>
                <w:color w:val="0000FF"/>
                <w:sz w:val="24"/>
                <w:szCs w:val="24"/>
              </w:rPr>
              <w:t>√</w:t>
            </w:r>
            <w:r w:rsidR="00910495">
              <w:rPr>
                <w:color w:val="0000FF"/>
                <w:sz w:val="24"/>
                <w:szCs w:val="24"/>
              </w:rPr>
              <w:t xml:space="preserve"> </w:t>
            </w:r>
            <w:r w:rsidR="00910495">
              <w:rPr>
                <w:sz w:val="24"/>
                <w:szCs w:val="24"/>
              </w:rPr>
              <w:t>Mid-Term</w:t>
            </w:r>
            <w:r w:rsidR="0067103A">
              <w:rPr>
                <w:sz w:val="24"/>
                <w:szCs w:val="24"/>
              </w:rPr>
              <w:t xml:space="preserve"> Oral</w:t>
            </w:r>
            <w:r w:rsidR="00CB20B0">
              <w:rPr>
                <w:sz w:val="24"/>
                <w:szCs w:val="24"/>
              </w:rPr>
              <w:t xml:space="preserve"> / </w:t>
            </w:r>
            <w:r w:rsidR="0067103A">
              <w:rPr>
                <w:sz w:val="24"/>
                <w:szCs w:val="24"/>
              </w:rPr>
              <w:t>I</w:t>
            </w:r>
            <w:r w:rsidR="00CB20B0">
              <w:rPr>
                <w:sz w:val="24"/>
                <w:szCs w:val="24"/>
              </w:rPr>
              <w:t xml:space="preserve">nterpreting </w:t>
            </w:r>
            <w:r w:rsidR="00473D5B" w:rsidRPr="00BA34C9">
              <w:rPr>
                <w:sz w:val="24"/>
                <w:szCs w:val="24"/>
              </w:rPr>
              <w:t>Exam.</w:t>
            </w:r>
            <w:r w:rsidR="00DF23F8">
              <w:rPr>
                <w:sz w:val="24"/>
                <w:szCs w:val="24"/>
              </w:rPr>
              <w:t xml:space="preserve"> </w:t>
            </w:r>
            <w:r w:rsidR="0067103A">
              <w:rPr>
                <w:b/>
                <w:bCs/>
                <w:sz w:val="24"/>
                <w:szCs w:val="24"/>
              </w:rPr>
              <w:t>3</w:t>
            </w:r>
            <w:r w:rsidR="00DF23F8" w:rsidRPr="00DF23F8">
              <w:rPr>
                <w:b/>
                <w:bCs/>
                <w:sz w:val="24"/>
                <w:szCs w:val="24"/>
              </w:rPr>
              <w:t>5%</w:t>
            </w:r>
            <w:r w:rsidR="00C9580B">
              <w:rPr>
                <w:b/>
                <w:bCs/>
                <w:sz w:val="24"/>
                <w:szCs w:val="24"/>
              </w:rPr>
              <w:t xml:space="preserve"> (or First &amp; Second Exam each out of 25%)</w:t>
            </w:r>
          </w:p>
          <w:p w:rsidR="00473D5B" w:rsidRPr="00BA34C9" w:rsidRDefault="00F07062" w:rsidP="0067103A">
            <w:pPr>
              <w:pStyle w:val="Bullets"/>
              <w:numPr>
                <w:ilvl w:val="0"/>
                <w:numId w:val="0"/>
              </w:numPr>
              <w:pBdr>
                <w:top w:val="none" w:sz="0" w:space="0" w:color="auto"/>
                <w:left w:val="none" w:sz="0" w:space="0" w:color="auto"/>
                <w:bottom w:val="none" w:sz="0" w:space="0" w:color="auto"/>
                <w:right w:val="none" w:sz="0" w:space="0" w:color="auto"/>
              </w:pBdr>
              <w:tabs>
                <w:tab w:val="left" w:pos="360"/>
              </w:tabs>
              <w:spacing w:before="40" w:after="40" w:line="240" w:lineRule="auto"/>
              <w:ind w:left="567" w:hanging="323"/>
              <w:rPr>
                <w:sz w:val="24"/>
                <w:szCs w:val="24"/>
              </w:rPr>
            </w:pPr>
            <w:r w:rsidRPr="00BA34C9">
              <w:rPr>
                <w:rFonts w:eastAsia="MS Gothic" w:hint="eastAsia"/>
                <w:color w:val="0000FF"/>
              </w:rPr>
              <w:t>☐</w:t>
            </w:r>
            <w:r w:rsidR="00DF23F8" w:rsidRPr="00DF23F8">
              <w:rPr>
                <w:rFonts w:eastAsia="MS Gothic"/>
                <w:color w:val="0000FF"/>
              </w:rPr>
              <w:t>√</w:t>
            </w:r>
            <w:r w:rsidR="00473D5B" w:rsidRPr="00BA34C9">
              <w:rPr>
                <w:color w:val="0000FF"/>
                <w:sz w:val="24"/>
                <w:szCs w:val="24"/>
              </w:rPr>
              <w:tab/>
            </w:r>
            <w:r w:rsidR="00473D5B" w:rsidRPr="00BA34C9">
              <w:rPr>
                <w:sz w:val="24"/>
                <w:szCs w:val="24"/>
              </w:rPr>
              <w:t xml:space="preserve">Final </w:t>
            </w:r>
            <w:r w:rsidR="00CB20B0">
              <w:rPr>
                <w:sz w:val="24"/>
                <w:szCs w:val="24"/>
              </w:rPr>
              <w:t xml:space="preserve">Oral / interpreting </w:t>
            </w:r>
            <w:r w:rsidR="00473D5B" w:rsidRPr="00BA34C9">
              <w:rPr>
                <w:sz w:val="24"/>
                <w:szCs w:val="24"/>
              </w:rPr>
              <w:t>Exam.</w:t>
            </w:r>
            <w:r w:rsidR="00DF23F8">
              <w:rPr>
                <w:sz w:val="24"/>
                <w:szCs w:val="24"/>
              </w:rPr>
              <w:t xml:space="preserve"> </w:t>
            </w:r>
            <w:r w:rsidR="0067103A">
              <w:rPr>
                <w:b/>
                <w:bCs/>
                <w:sz w:val="24"/>
                <w:szCs w:val="24"/>
              </w:rPr>
              <w:t>5</w:t>
            </w:r>
            <w:r w:rsidR="00DF23F8" w:rsidRPr="00DF23F8">
              <w:rPr>
                <w:b/>
                <w:bCs/>
                <w:sz w:val="24"/>
                <w:szCs w:val="24"/>
              </w:rPr>
              <w:t>0%</w:t>
            </w:r>
            <w:r w:rsidR="00C9580B">
              <w:rPr>
                <w:b/>
                <w:bCs/>
                <w:sz w:val="24"/>
                <w:szCs w:val="24"/>
              </w:rPr>
              <w:t xml:space="preserve"> (or Final out of 40% in case of First / Second Exams)</w:t>
            </w:r>
          </w:p>
          <w:p w:rsidR="00473D5B" w:rsidRPr="00BA34C9" w:rsidRDefault="00DB6081" w:rsidP="00CB20B0">
            <w:pPr>
              <w:pStyle w:val="Bullets"/>
              <w:numPr>
                <w:ilvl w:val="0"/>
                <w:numId w:val="0"/>
              </w:numPr>
              <w:pBdr>
                <w:top w:val="none" w:sz="0" w:space="0" w:color="auto"/>
                <w:left w:val="none" w:sz="0" w:space="0" w:color="auto"/>
                <w:bottom w:val="none" w:sz="0" w:space="0" w:color="auto"/>
                <w:right w:val="none" w:sz="0" w:space="0" w:color="auto"/>
              </w:pBdr>
              <w:tabs>
                <w:tab w:val="left" w:pos="360"/>
              </w:tabs>
              <w:spacing w:before="40" w:after="40" w:line="240" w:lineRule="auto"/>
              <w:ind w:left="567" w:hanging="323"/>
              <w:rPr>
                <w:sz w:val="24"/>
                <w:szCs w:val="24"/>
              </w:rPr>
            </w:pPr>
            <w:r w:rsidRPr="00BA34C9">
              <w:rPr>
                <w:rFonts w:eastAsia="MS Gothic" w:hint="eastAsia"/>
                <w:color w:val="0000FF"/>
              </w:rPr>
              <w:t>☐</w:t>
            </w:r>
            <w:r w:rsidR="00DF23F8" w:rsidRPr="00DF23F8">
              <w:rPr>
                <w:color w:val="0000FF"/>
                <w:sz w:val="24"/>
                <w:szCs w:val="24"/>
              </w:rPr>
              <w:t>√</w:t>
            </w:r>
            <w:r w:rsidR="00473D5B" w:rsidRPr="00BA34C9">
              <w:rPr>
                <w:color w:val="0000FF"/>
                <w:sz w:val="24"/>
                <w:szCs w:val="24"/>
              </w:rPr>
              <w:tab/>
            </w:r>
            <w:r w:rsidR="00CB20B0">
              <w:rPr>
                <w:sz w:val="24"/>
                <w:szCs w:val="24"/>
              </w:rPr>
              <w:t xml:space="preserve">Practice in the Interpreting Lab ( recording interpretation to be evaluated by the instructor) </w:t>
            </w:r>
            <w:r w:rsidR="00DF23F8" w:rsidRPr="00DF23F8">
              <w:rPr>
                <w:b/>
                <w:bCs/>
                <w:sz w:val="24"/>
                <w:szCs w:val="24"/>
              </w:rPr>
              <w:t>5%</w:t>
            </w:r>
          </w:p>
          <w:p w:rsidR="00473D5B" w:rsidRPr="00BA34C9" w:rsidRDefault="00473D5B" w:rsidP="0067103A">
            <w:pPr>
              <w:pStyle w:val="Bullets"/>
              <w:numPr>
                <w:ilvl w:val="0"/>
                <w:numId w:val="0"/>
              </w:numPr>
              <w:pBdr>
                <w:top w:val="none" w:sz="0" w:space="0" w:color="auto"/>
                <w:left w:val="none" w:sz="0" w:space="0" w:color="auto"/>
                <w:bottom w:val="none" w:sz="0" w:space="0" w:color="auto"/>
                <w:right w:val="none" w:sz="0" w:space="0" w:color="auto"/>
              </w:pBdr>
              <w:tabs>
                <w:tab w:val="left" w:pos="360"/>
              </w:tabs>
              <w:spacing w:before="40" w:after="40" w:line="240" w:lineRule="auto"/>
              <w:ind w:left="567" w:hanging="323"/>
              <w:rPr>
                <w:sz w:val="24"/>
                <w:szCs w:val="24"/>
              </w:rPr>
            </w:pPr>
            <w:r w:rsidRPr="00BA34C9">
              <w:rPr>
                <w:rFonts w:eastAsia="MS Gothic" w:hint="eastAsia"/>
                <w:color w:val="0000FF"/>
              </w:rPr>
              <w:t>☐</w:t>
            </w:r>
            <w:r w:rsidR="00DF23F8" w:rsidRPr="00DF23F8">
              <w:rPr>
                <w:color w:val="0000FF"/>
                <w:sz w:val="24"/>
                <w:szCs w:val="24"/>
              </w:rPr>
              <w:t>√</w:t>
            </w:r>
            <w:r w:rsidRPr="00BA34C9">
              <w:rPr>
                <w:color w:val="0000FF"/>
                <w:sz w:val="24"/>
                <w:szCs w:val="24"/>
              </w:rPr>
              <w:tab/>
            </w:r>
            <w:r w:rsidRPr="00BA34C9">
              <w:rPr>
                <w:sz w:val="24"/>
                <w:szCs w:val="24"/>
              </w:rPr>
              <w:t>Participation in Lecture.</w:t>
            </w:r>
            <w:r w:rsidR="0067103A">
              <w:rPr>
                <w:b/>
                <w:bCs/>
                <w:sz w:val="24"/>
                <w:szCs w:val="24"/>
              </w:rPr>
              <w:t>10</w:t>
            </w:r>
            <w:r w:rsidR="00DF23F8" w:rsidRPr="00DF23F8">
              <w:rPr>
                <w:b/>
                <w:bCs/>
                <w:sz w:val="24"/>
                <w:szCs w:val="24"/>
              </w:rPr>
              <w:t>%</w:t>
            </w:r>
            <w:r w:rsidR="00C9580B">
              <w:rPr>
                <w:b/>
                <w:bCs/>
                <w:sz w:val="24"/>
                <w:szCs w:val="24"/>
              </w:rPr>
              <w:t xml:space="preserve"> ( or 5% in case of First / Second Exams)</w:t>
            </w:r>
          </w:p>
        </w:tc>
      </w:tr>
    </w:tbl>
    <w:p w:rsidR="00307D57" w:rsidRPr="00B32278" w:rsidRDefault="00307D57" w:rsidP="00307D57">
      <w:pPr>
        <w:pStyle w:val="ps2"/>
        <w:spacing w:before="240" w:after="120" w:line="240" w:lineRule="auto"/>
        <w:rPr>
          <w:rFonts w:ascii="Cambria" w:hAnsi="Cambria"/>
          <w:sz w:val="24"/>
        </w:rPr>
      </w:pPr>
      <w:r w:rsidRPr="00B32278">
        <w:rPr>
          <w:rFonts w:ascii="Cambria" w:hAnsi="Cambria"/>
          <w:sz w:val="24"/>
        </w:rPr>
        <w:t xml:space="preserve">Program </w:t>
      </w:r>
      <w:r w:rsidR="00ED41FD">
        <w:rPr>
          <w:rFonts w:ascii="Cambria" w:hAnsi="Cambria"/>
          <w:sz w:val="24"/>
        </w:rPr>
        <w:t>Learning</w:t>
      </w:r>
      <w:r w:rsidRPr="00B32278">
        <w:rPr>
          <w:rFonts w:ascii="Cambria" w:hAnsi="Cambria"/>
          <w:sz w:val="24"/>
        </w:rPr>
        <w:t xml:space="preserve"> Outcome (</w:t>
      </w:r>
      <w:r w:rsidR="00ED41FD">
        <w:rPr>
          <w:rFonts w:ascii="Cambria" w:hAnsi="Cambria"/>
          <w:sz w:val="24"/>
        </w:rPr>
        <w:t>PLOs</w:t>
      </w:r>
      <w:r w:rsidRPr="00B32278">
        <w:rPr>
          <w:rFonts w:ascii="Cambria" w:hAnsi="Cambria"/>
          <w:sz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8"/>
        <w:gridCol w:w="9348"/>
      </w:tblGrid>
      <w:tr w:rsidR="00307D57" w:rsidRPr="009316C4" w:rsidTr="001B0E21">
        <w:tc>
          <w:tcPr>
            <w:tcW w:w="10106" w:type="dxa"/>
            <w:gridSpan w:val="2"/>
            <w:shd w:val="clear" w:color="auto" w:fill="F2F2F2"/>
          </w:tcPr>
          <w:p w:rsidR="00307D57" w:rsidRPr="009316C4" w:rsidRDefault="008C2A1E" w:rsidP="00F07062">
            <w:pPr>
              <w:pStyle w:val="ps2"/>
              <w:spacing w:before="0" w:after="120" w:line="240" w:lineRule="auto"/>
              <w:rPr>
                <w:rFonts w:ascii="Cambria" w:hAnsi="Cambria"/>
                <w:sz w:val="22"/>
                <w:szCs w:val="22"/>
              </w:rPr>
            </w:pPr>
            <w:r>
              <w:rPr>
                <w:rFonts w:ascii="Cambria" w:hAnsi="Cambria"/>
                <w:szCs w:val="20"/>
              </w:rPr>
              <w:t>Program Learning Outcomes</w:t>
            </w:r>
            <w:r w:rsidR="00307D57" w:rsidRPr="009316C4">
              <w:rPr>
                <w:rFonts w:ascii="Cambria" w:hAnsi="Cambria"/>
                <w:szCs w:val="20"/>
              </w:rPr>
              <w:t xml:space="preserve"> describe what students are expected to know and be able to do by the time of graduation. These relate to the knowledge, skills, and behaviours that students acquire as they progress through the program. A graduate of the () program will demonstrate</w:t>
            </w:r>
          </w:p>
        </w:tc>
      </w:tr>
      <w:tr w:rsidR="009D3BF2" w:rsidRPr="009316C4" w:rsidTr="001B0E21">
        <w:tc>
          <w:tcPr>
            <w:tcW w:w="558" w:type="dxa"/>
            <w:shd w:val="clear" w:color="auto" w:fill="auto"/>
          </w:tcPr>
          <w:p w:rsidR="009D3BF2" w:rsidRPr="009316C4" w:rsidRDefault="00D91083" w:rsidP="00D91083">
            <w:pPr>
              <w:pStyle w:val="ps2"/>
              <w:spacing w:before="0" w:after="0" w:line="240" w:lineRule="auto"/>
              <w:ind w:left="360"/>
              <w:rPr>
                <w:rFonts w:ascii="Cambria" w:hAnsi="Cambria"/>
                <w:sz w:val="22"/>
                <w:szCs w:val="22"/>
              </w:rPr>
            </w:pPr>
            <w:r>
              <w:rPr>
                <w:rFonts w:ascii="Cambria" w:hAnsi="Cambria"/>
                <w:sz w:val="22"/>
                <w:szCs w:val="22"/>
              </w:rPr>
              <w:t>1.</w:t>
            </w:r>
          </w:p>
        </w:tc>
        <w:tc>
          <w:tcPr>
            <w:tcW w:w="9548" w:type="dxa"/>
            <w:shd w:val="clear" w:color="auto" w:fill="auto"/>
          </w:tcPr>
          <w:p w:rsidR="009D3BF2" w:rsidRPr="0064636C" w:rsidRDefault="009D3BF2" w:rsidP="009D3BF2">
            <w:r w:rsidRPr="0064636C">
              <w:t>Acquiring the basic language skills in English.</w:t>
            </w:r>
          </w:p>
        </w:tc>
      </w:tr>
      <w:tr w:rsidR="009D3BF2" w:rsidRPr="009316C4" w:rsidTr="001B0E21">
        <w:tc>
          <w:tcPr>
            <w:tcW w:w="558" w:type="dxa"/>
            <w:shd w:val="clear" w:color="auto" w:fill="auto"/>
          </w:tcPr>
          <w:p w:rsidR="009D3BF2" w:rsidRPr="009316C4" w:rsidRDefault="00D91083" w:rsidP="00D91083">
            <w:pPr>
              <w:pStyle w:val="ps2"/>
              <w:spacing w:before="0" w:after="0" w:line="240" w:lineRule="auto"/>
              <w:ind w:left="360"/>
              <w:rPr>
                <w:rFonts w:ascii="Cambria" w:hAnsi="Cambria"/>
                <w:sz w:val="22"/>
                <w:szCs w:val="22"/>
              </w:rPr>
            </w:pPr>
            <w:r>
              <w:rPr>
                <w:rFonts w:ascii="Cambria" w:hAnsi="Cambria"/>
                <w:sz w:val="22"/>
                <w:szCs w:val="22"/>
              </w:rPr>
              <w:t>2.</w:t>
            </w:r>
          </w:p>
        </w:tc>
        <w:tc>
          <w:tcPr>
            <w:tcW w:w="9548" w:type="dxa"/>
            <w:shd w:val="clear" w:color="auto" w:fill="auto"/>
          </w:tcPr>
          <w:p w:rsidR="009D3BF2" w:rsidRPr="0064636C" w:rsidRDefault="009D3BF2" w:rsidP="009D3BF2">
            <w:r>
              <w:t>Gaining the necessary knowledge in simultaneous &amp; consecutive interpretation.</w:t>
            </w:r>
          </w:p>
        </w:tc>
      </w:tr>
      <w:tr w:rsidR="009D3BF2" w:rsidRPr="009316C4" w:rsidTr="001B0E21">
        <w:tc>
          <w:tcPr>
            <w:tcW w:w="558" w:type="dxa"/>
            <w:shd w:val="clear" w:color="auto" w:fill="auto"/>
          </w:tcPr>
          <w:p w:rsidR="009D3BF2" w:rsidRPr="009316C4" w:rsidRDefault="00D91083" w:rsidP="00D91083">
            <w:pPr>
              <w:pStyle w:val="ps2"/>
              <w:spacing w:before="0" w:after="0" w:line="240" w:lineRule="auto"/>
              <w:ind w:left="360"/>
              <w:rPr>
                <w:rFonts w:ascii="Cambria" w:hAnsi="Cambria"/>
                <w:sz w:val="22"/>
                <w:szCs w:val="22"/>
              </w:rPr>
            </w:pPr>
            <w:r>
              <w:rPr>
                <w:rFonts w:ascii="Cambria" w:hAnsi="Cambria"/>
                <w:sz w:val="22"/>
                <w:szCs w:val="22"/>
              </w:rPr>
              <w:t>3.</w:t>
            </w:r>
          </w:p>
        </w:tc>
        <w:tc>
          <w:tcPr>
            <w:tcW w:w="9548" w:type="dxa"/>
            <w:shd w:val="clear" w:color="auto" w:fill="auto"/>
          </w:tcPr>
          <w:p w:rsidR="009D3BF2" w:rsidRPr="0064636C" w:rsidRDefault="009D3BF2" w:rsidP="009D3BF2">
            <w:r w:rsidRPr="009D3BF2">
              <w:t>Understanding the different fields of knowledge.</w:t>
            </w:r>
            <w:r w:rsidRPr="0064636C">
              <w:t xml:space="preserve">                     </w:t>
            </w:r>
          </w:p>
        </w:tc>
      </w:tr>
      <w:tr w:rsidR="009D3BF2" w:rsidRPr="009316C4" w:rsidTr="001B0E21">
        <w:tc>
          <w:tcPr>
            <w:tcW w:w="558" w:type="dxa"/>
            <w:shd w:val="clear" w:color="auto" w:fill="auto"/>
          </w:tcPr>
          <w:p w:rsidR="009D3BF2" w:rsidRPr="009316C4" w:rsidRDefault="00D91083" w:rsidP="00D91083">
            <w:pPr>
              <w:pStyle w:val="ps2"/>
              <w:spacing w:before="0" w:after="0" w:line="240" w:lineRule="auto"/>
              <w:ind w:left="360"/>
              <w:rPr>
                <w:rFonts w:ascii="Cambria" w:hAnsi="Cambria"/>
                <w:sz w:val="22"/>
                <w:szCs w:val="22"/>
              </w:rPr>
            </w:pPr>
            <w:r>
              <w:rPr>
                <w:rFonts w:ascii="Cambria" w:hAnsi="Cambria"/>
                <w:sz w:val="22"/>
                <w:szCs w:val="22"/>
              </w:rPr>
              <w:t>4.</w:t>
            </w:r>
          </w:p>
        </w:tc>
        <w:tc>
          <w:tcPr>
            <w:tcW w:w="9548" w:type="dxa"/>
            <w:shd w:val="clear" w:color="auto" w:fill="auto"/>
          </w:tcPr>
          <w:p w:rsidR="009D3BF2" w:rsidRPr="0064636C" w:rsidRDefault="00D91083" w:rsidP="009D3BF2">
            <w:r>
              <w:t>Having t</w:t>
            </w:r>
            <w:r w:rsidR="009D3BF2" w:rsidRPr="009D3BF2">
              <w:t>he ability to adapt to work environments and conditions.</w:t>
            </w:r>
          </w:p>
        </w:tc>
      </w:tr>
      <w:tr w:rsidR="009D3BF2" w:rsidRPr="009316C4" w:rsidTr="001B0E21">
        <w:tc>
          <w:tcPr>
            <w:tcW w:w="558" w:type="dxa"/>
            <w:shd w:val="clear" w:color="auto" w:fill="auto"/>
          </w:tcPr>
          <w:p w:rsidR="009D3BF2" w:rsidRPr="009316C4" w:rsidRDefault="00D91083" w:rsidP="00D91083">
            <w:pPr>
              <w:pStyle w:val="ps2"/>
              <w:spacing w:before="0" w:after="0" w:line="240" w:lineRule="auto"/>
              <w:ind w:left="360"/>
              <w:rPr>
                <w:rFonts w:ascii="Cambria" w:hAnsi="Cambria"/>
                <w:sz w:val="22"/>
                <w:szCs w:val="22"/>
              </w:rPr>
            </w:pPr>
            <w:r>
              <w:rPr>
                <w:rFonts w:ascii="Cambria" w:hAnsi="Cambria"/>
                <w:sz w:val="22"/>
                <w:szCs w:val="22"/>
              </w:rPr>
              <w:t>5.</w:t>
            </w:r>
          </w:p>
        </w:tc>
        <w:tc>
          <w:tcPr>
            <w:tcW w:w="9548" w:type="dxa"/>
            <w:shd w:val="clear" w:color="auto" w:fill="auto"/>
          </w:tcPr>
          <w:p w:rsidR="009D3BF2" w:rsidRPr="0064636C" w:rsidRDefault="009D3BF2" w:rsidP="009D3BF2">
            <w:r w:rsidRPr="009D3BF2">
              <w:t>Using different ways of contact and communication.</w:t>
            </w:r>
          </w:p>
        </w:tc>
      </w:tr>
      <w:tr w:rsidR="009D3BF2" w:rsidRPr="009316C4" w:rsidTr="001B0E21">
        <w:tc>
          <w:tcPr>
            <w:tcW w:w="558" w:type="dxa"/>
            <w:shd w:val="clear" w:color="auto" w:fill="auto"/>
          </w:tcPr>
          <w:p w:rsidR="009D3BF2" w:rsidRPr="009316C4" w:rsidRDefault="00D91083" w:rsidP="00D91083">
            <w:pPr>
              <w:pStyle w:val="ps2"/>
              <w:spacing w:before="0" w:after="0" w:line="240" w:lineRule="auto"/>
              <w:ind w:left="360"/>
              <w:rPr>
                <w:rFonts w:ascii="Cambria" w:hAnsi="Cambria"/>
                <w:sz w:val="22"/>
                <w:szCs w:val="22"/>
              </w:rPr>
            </w:pPr>
            <w:r>
              <w:rPr>
                <w:rFonts w:ascii="Cambria" w:hAnsi="Cambria"/>
                <w:sz w:val="22"/>
                <w:szCs w:val="22"/>
              </w:rPr>
              <w:t>6.</w:t>
            </w:r>
          </w:p>
        </w:tc>
        <w:tc>
          <w:tcPr>
            <w:tcW w:w="9548" w:type="dxa"/>
            <w:shd w:val="clear" w:color="auto" w:fill="auto"/>
          </w:tcPr>
          <w:p w:rsidR="009D3BF2" w:rsidRPr="0064636C" w:rsidRDefault="00D91083" w:rsidP="009D3BF2">
            <w:r>
              <w:t>Having t</w:t>
            </w:r>
            <w:r w:rsidR="009D3BF2" w:rsidRPr="009D3BF2">
              <w:t>he ability to solve translation problems.</w:t>
            </w:r>
          </w:p>
        </w:tc>
      </w:tr>
      <w:tr w:rsidR="009D3BF2" w:rsidRPr="009316C4" w:rsidTr="001B0E21">
        <w:tc>
          <w:tcPr>
            <w:tcW w:w="558" w:type="dxa"/>
            <w:shd w:val="clear" w:color="auto" w:fill="auto"/>
          </w:tcPr>
          <w:p w:rsidR="009D3BF2" w:rsidRPr="009316C4" w:rsidRDefault="00D91083" w:rsidP="00D91083">
            <w:pPr>
              <w:pStyle w:val="ps2"/>
              <w:spacing w:before="0" w:after="0" w:line="240" w:lineRule="auto"/>
              <w:ind w:left="360"/>
              <w:rPr>
                <w:rFonts w:ascii="Cambria" w:hAnsi="Cambria"/>
                <w:sz w:val="22"/>
                <w:szCs w:val="22"/>
              </w:rPr>
            </w:pPr>
            <w:r>
              <w:rPr>
                <w:rFonts w:ascii="Cambria" w:hAnsi="Cambria"/>
                <w:sz w:val="22"/>
                <w:szCs w:val="22"/>
              </w:rPr>
              <w:t>7.</w:t>
            </w:r>
          </w:p>
        </w:tc>
        <w:tc>
          <w:tcPr>
            <w:tcW w:w="9548" w:type="dxa"/>
            <w:shd w:val="clear" w:color="auto" w:fill="auto"/>
          </w:tcPr>
          <w:p w:rsidR="009D3BF2" w:rsidRPr="0064636C" w:rsidRDefault="00D91083" w:rsidP="009D3BF2">
            <w:r>
              <w:t>Having t</w:t>
            </w:r>
            <w:r w:rsidR="009D3BF2" w:rsidRPr="009D3BF2">
              <w:t>he ability to analyse various texts.</w:t>
            </w:r>
          </w:p>
        </w:tc>
      </w:tr>
      <w:tr w:rsidR="009D3BF2" w:rsidRPr="009316C4" w:rsidTr="001B0E21">
        <w:tc>
          <w:tcPr>
            <w:tcW w:w="558" w:type="dxa"/>
            <w:shd w:val="clear" w:color="auto" w:fill="auto"/>
          </w:tcPr>
          <w:p w:rsidR="009D3BF2" w:rsidRPr="00D91083" w:rsidRDefault="00D91083" w:rsidP="00D91083">
            <w:pPr>
              <w:pStyle w:val="ps2"/>
              <w:spacing w:before="0" w:after="0" w:line="240" w:lineRule="auto"/>
              <w:ind w:left="360"/>
              <w:rPr>
                <w:rFonts w:ascii="Cambria" w:hAnsi="Cambria"/>
                <w:sz w:val="22"/>
                <w:szCs w:val="22"/>
                <w:lang w:val="en-US"/>
              </w:rPr>
            </w:pPr>
            <w:r>
              <w:rPr>
                <w:rFonts w:ascii="Cambria" w:hAnsi="Cambria"/>
                <w:sz w:val="22"/>
                <w:szCs w:val="22"/>
              </w:rPr>
              <w:t>8.</w:t>
            </w:r>
          </w:p>
        </w:tc>
        <w:tc>
          <w:tcPr>
            <w:tcW w:w="9548" w:type="dxa"/>
            <w:shd w:val="clear" w:color="auto" w:fill="auto"/>
          </w:tcPr>
          <w:p w:rsidR="009D3BF2" w:rsidRPr="0064636C" w:rsidRDefault="009D3BF2" w:rsidP="009D3BF2">
            <w:r w:rsidRPr="009D3BF2">
              <w:t>Enhancing critical thinking skills.</w:t>
            </w:r>
          </w:p>
        </w:tc>
      </w:tr>
    </w:tbl>
    <w:p w:rsidR="00B32278" w:rsidRPr="00473D5B" w:rsidRDefault="00B32278" w:rsidP="008A5694">
      <w:pPr>
        <w:pStyle w:val="Husam1"/>
        <w:spacing w:line="360" w:lineRule="auto"/>
        <w:rPr>
          <w:rFonts w:ascii="Cambria" w:eastAsia="Times New Roman" w:hAnsi="Cambria" w:cs="Arial"/>
          <w:sz w:val="24"/>
          <w:szCs w:val="24"/>
          <w:lang w:eastAsia="en-US"/>
        </w:rPr>
      </w:pPr>
      <w:r w:rsidRPr="00473D5B">
        <w:rPr>
          <w:rFonts w:ascii="Cambria" w:eastAsia="Times New Roman" w:hAnsi="Cambria" w:cs="Arial"/>
          <w:sz w:val="24"/>
          <w:szCs w:val="24"/>
          <w:lang w:eastAsia="en-US"/>
        </w:rPr>
        <w:t>Responsible Persons and their Signatures:</w:t>
      </w:r>
    </w:p>
    <w:tbl>
      <w:tblPr>
        <w:tblW w:w="49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6"/>
        <w:gridCol w:w="4585"/>
        <w:gridCol w:w="1580"/>
        <w:gridCol w:w="2335"/>
      </w:tblGrid>
      <w:tr w:rsidR="00B32278" w:rsidRPr="0026519C" w:rsidTr="001B0E21">
        <w:trPr>
          <w:trHeight w:val="665"/>
        </w:trPr>
        <w:tc>
          <w:tcPr>
            <w:tcW w:w="1413" w:type="dxa"/>
            <w:tcBorders>
              <w:bottom w:val="single" w:sz="4" w:space="0" w:color="auto"/>
            </w:tcBorders>
            <w:shd w:val="clear" w:color="auto" w:fill="F2F2F2"/>
            <w:vAlign w:val="center"/>
          </w:tcPr>
          <w:p w:rsidR="00B32278" w:rsidRPr="001B0E21" w:rsidRDefault="00473D5B" w:rsidP="001B0E21">
            <w:pPr>
              <w:ind w:left="-57"/>
              <w:rPr>
                <w:rFonts w:ascii="Times New Roman" w:hAnsi="Times New Roman"/>
                <w:b/>
                <w:bCs/>
              </w:rPr>
            </w:pPr>
            <w:r w:rsidRPr="001B0E21">
              <w:rPr>
                <w:rFonts w:ascii="Times New Roman" w:hAnsi="Times New Roman"/>
                <w:b/>
                <w:bCs/>
              </w:rPr>
              <w:t xml:space="preserve">Course </w:t>
            </w:r>
          </w:p>
          <w:p w:rsidR="00473D5B" w:rsidRPr="001B0E21" w:rsidRDefault="008B5E97" w:rsidP="001B0E21">
            <w:pPr>
              <w:ind w:left="-57"/>
              <w:rPr>
                <w:rFonts w:ascii="Times New Roman" w:hAnsi="Times New Roman"/>
                <w:b/>
                <w:bCs/>
              </w:rPr>
            </w:pPr>
            <w:r w:rsidRPr="001B0E21">
              <w:rPr>
                <w:rFonts w:ascii="Times New Roman" w:hAnsi="Times New Roman"/>
                <w:b/>
                <w:bCs/>
              </w:rPr>
              <w:t>C</w:t>
            </w:r>
            <w:r w:rsidR="00473D5B" w:rsidRPr="001B0E21">
              <w:rPr>
                <w:rFonts w:ascii="Times New Roman" w:hAnsi="Times New Roman"/>
                <w:b/>
                <w:bCs/>
              </w:rPr>
              <w:t>oordinator</w:t>
            </w:r>
          </w:p>
        </w:tc>
        <w:tc>
          <w:tcPr>
            <w:tcW w:w="4111" w:type="dxa"/>
            <w:tcBorders>
              <w:bottom w:val="single" w:sz="4" w:space="0" w:color="auto"/>
            </w:tcBorders>
            <w:shd w:val="clear" w:color="auto" w:fill="auto"/>
            <w:vAlign w:val="center"/>
          </w:tcPr>
          <w:p w:rsidR="00B32278" w:rsidRPr="001B0E21" w:rsidRDefault="00C52419" w:rsidP="001B0E21">
            <w:pPr>
              <w:rPr>
                <w:rFonts w:ascii="Times New Roman" w:hAnsi="Times New Roman"/>
                <w:b/>
                <w:bCs/>
                <w:color w:val="0033CC"/>
              </w:rPr>
            </w:pPr>
            <w:proofErr w:type="spellStart"/>
            <w:r>
              <w:rPr>
                <w:rFonts w:ascii="Times New Roman" w:hAnsi="Times New Roman"/>
                <w:b/>
                <w:bCs/>
                <w:color w:val="0033CC"/>
              </w:rPr>
              <w:t>Dr.Yasmin</w:t>
            </w:r>
            <w:proofErr w:type="spellEnd"/>
            <w:r>
              <w:rPr>
                <w:rFonts w:ascii="Times New Roman" w:hAnsi="Times New Roman"/>
                <w:b/>
                <w:bCs/>
                <w:color w:val="0033CC"/>
              </w:rPr>
              <w:t xml:space="preserve"> </w:t>
            </w:r>
            <w:proofErr w:type="spellStart"/>
            <w:r>
              <w:rPr>
                <w:rFonts w:ascii="Times New Roman" w:hAnsi="Times New Roman"/>
                <w:b/>
                <w:bCs/>
                <w:color w:val="0033CC"/>
              </w:rPr>
              <w:t>H.Hannouna</w:t>
            </w:r>
            <w:proofErr w:type="spellEnd"/>
          </w:p>
        </w:tc>
        <w:tc>
          <w:tcPr>
            <w:tcW w:w="1417" w:type="dxa"/>
            <w:shd w:val="clear" w:color="auto" w:fill="F2F2F2"/>
            <w:vAlign w:val="center"/>
          </w:tcPr>
          <w:p w:rsidR="00B32278" w:rsidRPr="001B0E21" w:rsidRDefault="00B32278" w:rsidP="001B0E21">
            <w:pPr>
              <w:ind w:left="-113"/>
              <w:jc w:val="right"/>
              <w:rPr>
                <w:rFonts w:ascii="Times New Roman" w:hAnsi="Times New Roman"/>
                <w:b/>
                <w:bCs/>
              </w:rPr>
            </w:pPr>
            <w:r w:rsidRPr="001B0E21">
              <w:rPr>
                <w:rFonts w:ascii="Times New Roman" w:hAnsi="Times New Roman"/>
                <w:b/>
                <w:bCs/>
              </w:rPr>
              <w:t>Completed Date</w:t>
            </w:r>
          </w:p>
        </w:tc>
        <w:tc>
          <w:tcPr>
            <w:tcW w:w="2094" w:type="dxa"/>
            <w:tcBorders>
              <w:top w:val="single" w:sz="4" w:space="0" w:color="auto"/>
              <w:bottom w:val="single" w:sz="4" w:space="0" w:color="auto"/>
              <w:right w:val="single" w:sz="4" w:space="0" w:color="auto"/>
            </w:tcBorders>
            <w:shd w:val="clear" w:color="auto" w:fill="auto"/>
            <w:vAlign w:val="center"/>
          </w:tcPr>
          <w:p w:rsidR="00B32278" w:rsidRPr="001B0E21" w:rsidRDefault="00FE1C66" w:rsidP="00991093">
            <w:pPr>
              <w:rPr>
                <w:rFonts w:ascii="Times New Roman" w:hAnsi="Times New Roman"/>
                <w:color w:val="0033CC"/>
                <w:u w:color="0000FF"/>
              </w:rPr>
            </w:pPr>
            <w:r>
              <w:rPr>
                <w:rFonts w:ascii="Times New Roman" w:hAnsi="Times New Roman"/>
                <w:color w:val="000000"/>
                <w:u w:color="0000FF"/>
              </w:rPr>
              <w:t>2</w:t>
            </w:r>
            <w:r w:rsidR="00991093">
              <w:rPr>
                <w:rFonts w:ascii="Times New Roman" w:hAnsi="Times New Roman"/>
                <w:color w:val="000000"/>
                <w:u w:color="0000FF"/>
              </w:rPr>
              <w:t>4</w:t>
            </w:r>
            <w:r w:rsidR="00C52419" w:rsidRPr="00C52419">
              <w:rPr>
                <w:rFonts w:ascii="Times New Roman" w:hAnsi="Times New Roman"/>
                <w:color w:val="000000"/>
                <w:u w:color="0000FF"/>
              </w:rPr>
              <w:t xml:space="preserve"> /   </w:t>
            </w:r>
            <w:r>
              <w:rPr>
                <w:rFonts w:ascii="Times New Roman" w:hAnsi="Times New Roman"/>
                <w:color w:val="000000"/>
                <w:u w:color="0000FF"/>
              </w:rPr>
              <w:t>02</w:t>
            </w:r>
            <w:r w:rsidR="00C52419" w:rsidRPr="00C52419">
              <w:rPr>
                <w:rFonts w:ascii="Times New Roman" w:hAnsi="Times New Roman"/>
                <w:color w:val="000000"/>
                <w:u w:color="0000FF"/>
              </w:rPr>
              <w:t xml:space="preserve">     /20</w:t>
            </w:r>
            <w:r>
              <w:rPr>
                <w:rFonts w:ascii="Times New Roman" w:hAnsi="Times New Roman"/>
                <w:color w:val="000000"/>
                <w:u w:color="0000FF"/>
              </w:rPr>
              <w:t>20</w:t>
            </w:r>
          </w:p>
        </w:tc>
      </w:tr>
      <w:tr w:rsidR="00B32278" w:rsidRPr="0026519C" w:rsidTr="001B0E21">
        <w:trPr>
          <w:trHeight w:val="548"/>
        </w:trPr>
        <w:tc>
          <w:tcPr>
            <w:tcW w:w="1413" w:type="dxa"/>
            <w:tcBorders>
              <w:left w:val="nil"/>
              <w:bottom w:val="nil"/>
              <w:right w:val="nil"/>
            </w:tcBorders>
            <w:shd w:val="clear" w:color="auto" w:fill="FFFFFF"/>
            <w:vAlign w:val="center"/>
          </w:tcPr>
          <w:p w:rsidR="00B32278" w:rsidRPr="001B0E21" w:rsidRDefault="00B32278" w:rsidP="001B0E21">
            <w:pPr>
              <w:ind w:left="-57"/>
              <w:jc w:val="right"/>
              <w:rPr>
                <w:rFonts w:ascii="Times New Roman" w:hAnsi="Times New Roman"/>
                <w:b/>
                <w:bCs/>
              </w:rPr>
            </w:pPr>
          </w:p>
        </w:tc>
        <w:tc>
          <w:tcPr>
            <w:tcW w:w="4111" w:type="dxa"/>
            <w:tcBorders>
              <w:left w:val="nil"/>
              <w:bottom w:val="nil"/>
            </w:tcBorders>
            <w:shd w:val="clear" w:color="auto" w:fill="auto"/>
            <w:vAlign w:val="center"/>
          </w:tcPr>
          <w:p w:rsidR="00B32278" w:rsidRPr="001B0E21" w:rsidRDefault="00B32278" w:rsidP="001B0E21">
            <w:pPr>
              <w:rPr>
                <w:rFonts w:ascii="Times New Roman" w:hAnsi="Times New Roman"/>
                <w:b/>
                <w:bCs/>
                <w:color w:val="0033CC"/>
              </w:rPr>
            </w:pPr>
          </w:p>
        </w:tc>
        <w:tc>
          <w:tcPr>
            <w:tcW w:w="1417" w:type="dxa"/>
            <w:shd w:val="clear" w:color="auto" w:fill="F2F2F2"/>
            <w:vAlign w:val="center"/>
          </w:tcPr>
          <w:p w:rsidR="00B32278" w:rsidRPr="001B0E21" w:rsidRDefault="004D2BE3" w:rsidP="001B0E21">
            <w:pPr>
              <w:ind w:left="-113"/>
              <w:rPr>
                <w:rFonts w:ascii="Times New Roman" w:hAnsi="Times New Roman"/>
                <w:b/>
                <w:bCs/>
              </w:rPr>
            </w:pPr>
            <w:r>
              <w:rPr>
                <w:rFonts w:ascii="Times New Roman" w:hAnsi="Times New Roman"/>
                <w:b/>
                <w:bCs/>
              </w:rPr>
              <w:t xml:space="preserve">    </w:t>
            </w:r>
            <w:r w:rsidR="00B32278" w:rsidRPr="001B0E21">
              <w:rPr>
                <w:rFonts w:ascii="Times New Roman" w:hAnsi="Times New Roman"/>
                <w:b/>
                <w:bCs/>
              </w:rPr>
              <w:t>Signature</w:t>
            </w:r>
          </w:p>
        </w:tc>
        <w:tc>
          <w:tcPr>
            <w:tcW w:w="2094" w:type="dxa"/>
            <w:tcBorders>
              <w:right w:val="single" w:sz="4" w:space="0" w:color="auto"/>
            </w:tcBorders>
            <w:shd w:val="clear" w:color="auto" w:fill="auto"/>
            <w:vAlign w:val="center"/>
          </w:tcPr>
          <w:p w:rsidR="00B32278" w:rsidRPr="001B0E21" w:rsidRDefault="00B32278" w:rsidP="001B0E21">
            <w:pPr>
              <w:rPr>
                <w:rFonts w:ascii="Times New Roman" w:hAnsi="Times New Roman"/>
                <w:color w:val="0033CC"/>
                <w:u w:color="0000FF"/>
              </w:rPr>
            </w:pPr>
          </w:p>
        </w:tc>
      </w:tr>
    </w:tbl>
    <w:p w:rsidR="00B32278" w:rsidRPr="00B32278" w:rsidRDefault="00B32278" w:rsidP="00B32278">
      <w:pPr>
        <w:jc w:val="both"/>
        <w:rPr>
          <w:rFonts w:ascii="Times New Roman" w:hAnsi="Times New Roman"/>
          <w:sz w:val="14"/>
          <w:szCs w:val="14"/>
          <w:lang w:bidi="ar-JO"/>
        </w:rPr>
      </w:pPr>
    </w:p>
    <w:tbl>
      <w:tblPr>
        <w:tblW w:w="49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5"/>
        <w:gridCol w:w="4585"/>
        <w:gridCol w:w="1577"/>
        <w:gridCol w:w="2339"/>
      </w:tblGrid>
      <w:tr w:rsidR="00B32278" w:rsidRPr="0026519C" w:rsidTr="001B0E21">
        <w:trPr>
          <w:trHeight w:val="701"/>
        </w:trPr>
        <w:tc>
          <w:tcPr>
            <w:tcW w:w="1413" w:type="dxa"/>
            <w:tcBorders>
              <w:bottom w:val="single" w:sz="4" w:space="0" w:color="auto"/>
            </w:tcBorders>
            <w:shd w:val="clear" w:color="auto" w:fill="F2F2F2"/>
            <w:vAlign w:val="center"/>
          </w:tcPr>
          <w:p w:rsidR="00B32278" w:rsidRPr="001B0E21" w:rsidRDefault="00B32278" w:rsidP="001B0E21">
            <w:pPr>
              <w:ind w:left="-57"/>
              <w:rPr>
                <w:rFonts w:ascii="Times New Roman" w:hAnsi="Times New Roman"/>
                <w:b/>
                <w:bCs/>
              </w:rPr>
            </w:pPr>
            <w:r w:rsidRPr="001B0E21">
              <w:rPr>
                <w:rFonts w:ascii="Times New Roman" w:hAnsi="Times New Roman"/>
                <w:b/>
                <w:bCs/>
              </w:rPr>
              <w:t xml:space="preserve">Received by </w:t>
            </w:r>
            <w:r w:rsidRPr="001B0E21">
              <w:rPr>
                <w:rFonts w:ascii="Times New Roman" w:hAnsi="Times New Roman"/>
                <w:sz w:val="16"/>
                <w:szCs w:val="16"/>
              </w:rPr>
              <w:t>(Department Head)</w:t>
            </w:r>
          </w:p>
        </w:tc>
        <w:tc>
          <w:tcPr>
            <w:tcW w:w="4111" w:type="dxa"/>
            <w:tcBorders>
              <w:bottom w:val="single" w:sz="4" w:space="0" w:color="auto"/>
            </w:tcBorders>
            <w:shd w:val="clear" w:color="auto" w:fill="auto"/>
            <w:vAlign w:val="center"/>
          </w:tcPr>
          <w:p w:rsidR="00B32278" w:rsidRPr="001B0E21" w:rsidRDefault="00C52419" w:rsidP="001B0E21">
            <w:pPr>
              <w:rPr>
                <w:rFonts w:ascii="Times New Roman" w:hAnsi="Times New Roman"/>
                <w:b/>
                <w:bCs/>
                <w:color w:val="0033CC"/>
              </w:rPr>
            </w:pPr>
            <w:r w:rsidRPr="00C52419">
              <w:rPr>
                <w:rFonts w:ascii="Times New Roman" w:hAnsi="Times New Roman"/>
                <w:b/>
                <w:bCs/>
                <w:color w:val="0033CC"/>
              </w:rPr>
              <w:t xml:space="preserve">Dr. Baker </w:t>
            </w:r>
            <w:proofErr w:type="spellStart"/>
            <w:r w:rsidRPr="00C52419">
              <w:rPr>
                <w:rFonts w:ascii="Times New Roman" w:hAnsi="Times New Roman"/>
                <w:b/>
                <w:bCs/>
                <w:color w:val="0033CC"/>
              </w:rPr>
              <w:t>Bani</w:t>
            </w:r>
            <w:proofErr w:type="spellEnd"/>
            <w:r w:rsidRPr="00C52419">
              <w:rPr>
                <w:rFonts w:ascii="Times New Roman" w:hAnsi="Times New Roman"/>
                <w:b/>
                <w:bCs/>
                <w:color w:val="0033CC"/>
              </w:rPr>
              <w:t xml:space="preserve"> </w:t>
            </w:r>
            <w:proofErr w:type="spellStart"/>
            <w:r w:rsidRPr="00C52419">
              <w:rPr>
                <w:rFonts w:ascii="Times New Roman" w:hAnsi="Times New Roman"/>
                <w:b/>
                <w:bCs/>
                <w:color w:val="0033CC"/>
              </w:rPr>
              <w:t>Khair</w:t>
            </w:r>
            <w:proofErr w:type="spellEnd"/>
          </w:p>
        </w:tc>
        <w:tc>
          <w:tcPr>
            <w:tcW w:w="1414" w:type="dxa"/>
            <w:shd w:val="clear" w:color="auto" w:fill="F2F2F2"/>
            <w:vAlign w:val="center"/>
          </w:tcPr>
          <w:p w:rsidR="00B32278" w:rsidRPr="001B0E21" w:rsidRDefault="004D2BE3" w:rsidP="001B0E21">
            <w:pPr>
              <w:ind w:left="-113"/>
              <w:rPr>
                <w:rFonts w:ascii="Times New Roman" w:hAnsi="Times New Roman"/>
                <w:b/>
                <w:bCs/>
              </w:rPr>
            </w:pPr>
            <w:r>
              <w:rPr>
                <w:rFonts w:ascii="Times New Roman" w:hAnsi="Times New Roman"/>
                <w:b/>
                <w:bCs/>
              </w:rPr>
              <w:t xml:space="preserve"> </w:t>
            </w:r>
            <w:r w:rsidR="00B32278" w:rsidRPr="001B0E21">
              <w:rPr>
                <w:rFonts w:ascii="Times New Roman" w:hAnsi="Times New Roman"/>
                <w:b/>
                <w:bCs/>
              </w:rPr>
              <w:t>Received Date</w:t>
            </w:r>
          </w:p>
        </w:tc>
        <w:tc>
          <w:tcPr>
            <w:tcW w:w="2097" w:type="dxa"/>
            <w:tcBorders>
              <w:top w:val="single" w:sz="4" w:space="0" w:color="auto"/>
              <w:bottom w:val="single" w:sz="4" w:space="0" w:color="auto"/>
              <w:right w:val="single" w:sz="4" w:space="0" w:color="auto"/>
            </w:tcBorders>
            <w:shd w:val="clear" w:color="auto" w:fill="auto"/>
            <w:vAlign w:val="center"/>
          </w:tcPr>
          <w:p w:rsidR="00B32278" w:rsidRPr="001B0E21" w:rsidRDefault="00C52419" w:rsidP="00991093">
            <w:pPr>
              <w:rPr>
                <w:rFonts w:ascii="Times New Roman" w:hAnsi="Times New Roman"/>
                <w:color w:val="000000"/>
                <w:u w:color="0000FF"/>
              </w:rPr>
            </w:pPr>
            <w:r>
              <w:rPr>
                <w:rFonts w:ascii="Times New Roman" w:hAnsi="Times New Roman"/>
                <w:color w:val="000000"/>
                <w:u w:color="0000FF"/>
              </w:rPr>
              <w:t xml:space="preserve">  </w:t>
            </w:r>
            <w:r w:rsidR="00FE1C66">
              <w:rPr>
                <w:rFonts w:ascii="Times New Roman" w:hAnsi="Times New Roman"/>
                <w:color w:val="000000"/>
                <w:u w:color="0000FF"/>
              </w:rPr>
              <w:t>2</w:t>
            </w:r>
            <w:r w:rsidR="00991093">
              <w:rPr>
                <w:rFonts w:ascii="Times New Roman" w:hAnsi="Times New Roman"/>
                <w:color w:val="000000"/>
                <w:u w:color="0000FF"/>
              </w:rPr>
              <w:t>4</w:t>
            </w:r>
            <w:r>
              <w:rPr>
                <w:rFonts w:ascii="Times New Roman" w:hAnsi="Times New Roman"/>
                <w:color w:val="000000"/>
                <w:u w:color="0000FF"/>
              </w:rPr>
              <w:t xml:space="preserve"> </w:t>
            </w:r>
            <w:r w:rsidR="00307D57" w:rsidRPr="001B0E21">
              <w:rPr>
                <w:rFonts w:ascii="Times New Roman" w:hAnsi="Times New Roman"/>
                <w:color w:val="000000"/>
                <w:u w:color="0000FF"/>
              </w:rPr>
              <w:t xml:space="preserve">/   </w:t>
            </w:r>
            <w:r w:rsidR="00FE1C66">
              <w:rPr>
                <w:rFonts w:ascii="Times New Roman" w:hAnsi="Times New Roman"/>
                <w:color w:val="000000"/>
                <w:u w:color="0000FF"/>
              </w:rPr>
              <w:t>02</w:t>
            </w:r>
            <w:r w:rsidR="00307D57" w:rsidRPr="001B0E21">
              <w:rPr>
                <w:rFonts w:ascii="Times New Roman" w:hAnsi="Times New Roman"/>
                <w:color w:val="000000"/>
                <w:u w:color="0000FF"/>
              </w:rPr>
              <w:t xml:space="preserve">     /</w:t>
            </w:r>
            <w:r>
              <w:rPr>
                <w:rFonts w:ascii="Times New Roman" w:hAnsi="Times New Roman"/>
                <w:color w:val="000000"/>
                <w:u w:color="0000FF"/>
              </w:rPr>
              <w:t>20</w:t>
            </w:r>
            <w:r w:rsidR="00FE1C66">
              <w:rPr>
                <w:rFonts w:ascii="Times New Roman" w:hAnsi="Times New Roman"/>
                <w:color w:val="000000"/>
                <w:u w:color="0000FF"/>
              </w:rPr>
              <w:t>20</w:t>
            </w:r>
          </w:p>
        </w:tc>
      </w:tr>
      <w:tr w:rsidR="00B32278" w:rsidRPr="0026519C" w:rsidTr="001B0E21">
        <w:trPr>
          <w:trHeight w:val="665"/>
        </w:trPr>
        <w:tc>
          <w:tcPr>
            <w:tcW w:w="1413" w:type="dxa"/>
            <w:tcBorders>
              <w:left w:val="nil"/>
              <w:bottom w:val="nil"/>
              <w:right w:val="nil"/>
            </w:tcBorders>
            <w:shd w:val="clear" w:color="auto" w:fill="FFFFFF"/>
            <w:vAlign w:val="center"/>
          </w:tcPr>
          <w:p w:rsidR="00B32278" w:rsidRPr="001B0E21" w:rsidRDefault="00B32278" w:rsidP="001B0E21">
            <w:pPr>
              <w:ind w:left="-57"/>
              <w:jc w:val="right"/>
              <w:rPr>
                <w:rFonts w:ascii="Times New Roman" w:hAnsi="Times New Roman"/>
                <w:b/>
                <w:bCs/>
              </w:rPr>
            </w:pPr>
          </w:p>
        </w:tc>
        <w:tc>
          <w:tcPr>
            <w:tcW w:w="4111" w:type="dxa"/>
            <w:tcBorders>
              <w:left w:val="nil"/>
              <w:bottom w:val="nil"/>
            </w:tcBorders>
            <w:shd w:val="clear" w:color="auto" w:fill="auto"/>
            <w:vAlign w:val="center"/>
          </w:tcPr>
          <w:p w:rsidR="00B32278" w:rsidRPr="001B0E21" w:rsidRDefault="00B32278" w:rsidP="001B0E21">
            <w:pPr>
              <w:rPr>
                <w:rFonts w:ascii="Times New Roman" w:hAnsi="Times New Roman"/>
                <w:b/>
                <w:bCs/>
                <w:color w:val="0033CC"/>
              </w:rPr>
            </w:pPr>
          </w:p>
        </w:tc>
        <w:tc>
          <w:tcPr>
            <w:tcW w:w="1414" w:type="dxa"/>
            <w:shd w:val="clear" w:color="auto" w:fill="F2F2F2"/>
            <w:vAlign w:val="center"/>
          </w:tcPr>
          <w:p w:rsidR="00B32278" w:rsidRPr="001B0E21" w:rsidRDefault="004D2BE3" w:rsidP="001B0E21">
            <w:pPr>
              <w:ind w:left="-113"/>
              <w:rPr>
                <w:rFonts w:ascii="Times New Roman" w:hAnsi="Times New Roman"/>
                <w:b/>
                <w:bCs/>
              </w:rPr>
            </w:pPr>
            <w:r>
              <w:rPr>
                <w:rFonts w:ascii="Times New Roman" w:hAnsi="Times New Roman"/>
                <w:b/>
                <w:bCs/>
              </w:rPr>
              <w:t xml:space="preserve"> </w:t>
            </w:r>
            <w:r w:rsidR="00B32278" w:rsidRPr="001B0E21">
              <w:rPr>
                <w:rFonts w:ascii="Times New Roman" w:hAnsi="Times New Roman"/>
                <w:b/>
                <w:bCs/>
              </w:rPr>
              <w:t>Signature</w:t>
            </w:r>
          </w:p>
        </w:tc>
        <w:tc>
          <w:tcPr>
            <w:tcW w:w="2097" w:type="dxa"/>
            <w:tcBorders>
              <w:right w:val="single" w:sz="4" w:space="0" w:color="auto"/>
            </w:tcBorders>
            <w:shd w:val="clear" w:color="auto" w:fill="auto"/>
            <w:vAlign w:val="center"/>
          </w:tcPr>
          <w:p w:rsidR="00B32278" w:rsidRPr="001B0E21" w:rsidRDefault="00B32278" w:rsidP="001B0E21">
            <w:pPr>
              <w:rPr>
                <w:rFonts w:ascii="Times New Roman" w:hAnsi="Times New Roman"/>
                <w:color w:val="0033CC"/>
                <w:u w:color="0000FF"/>
              </w:rPr>
            </w:pPr>
          </w:p>
        </w:tc>
      </w:tr>
    </w:tbl>
    <w:p w:rsidR="00B32278" w:rsidRPr="00B32278" w:rsidRDefault="00B32278" w:rsidP="00B32278">
      <w:pPr>
        <w:jc w:val="both"/>
        <w:rPr>
          <w:rFonts w:ascii="Times New Roman" w:hAnsi="Times New Roman"/>
          <w:sz w:val="2"/>
          <w:szCs w:val="2"/>
          <w:lang w:bidi="ar-JO"/>
        </w:rPr>
      </w:pPr>
    </w:p>
    <w:p w:rsidR="008B05EA" w:rsidRDefault="008B05EA" w:rsidP="00EC794D">
      <w:pPr>
        <w:pStyle w:val="Heading7"/>
        <w:rPr>
          <w:rFonts w:ascii="Cambria" w:hAnsi="Cambria" w:cs="Arial"/>
          <w:b/>
          <w:bCs/>
          <w:sz w:val="22"/>
          <w:szCs w:val="22"/>
          <w:u w:val="none"/>
        </w:rPr>
      </w:pPr>
    </w:p>
    <w:sectPr w:rsidR="008B05EA" w:rsidSect="00003D98">
      <w:headerReference w:type="even" r:id="rId25"/>
      <w:headerReference w:type="default" r:id="rId26"/>
      <w:footerReference w:type="even" r:id="rId27"/>
      <w:footerReference w:type="default" r:id="rId28"/>
      <w:headerReference w:type="first" r:id="rId29"/>
      <w:footerReference w:type="first" r:id="rId30"/>
      <w:type w:val="continuous"/>
      <w:pgSz w:w="11906" w:h="16838"/>
      <w:pgMar w:top="576" w:right="864" w:bottom="1440" w:left="864" w:header="720" w:footer="720" w:gutter="288"/>
      <w:pgNumType w:start="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72EA" w:rsidRDefault="002B72EA">
      <w:r>
        <w:separator/>
      </w:r>
    </w:p>
  </w:endnote>
  <w:endnote w:type="continuationSeparator" w:id="0">
    <w:p w:rsidR="002B72EA" w:rsidRDefault="002B72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altName w:val="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ndalus">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72EA" w:rsidRDefault="002B72E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72EA" w:rsidRPr="001500D6" w:rsidRDefault="002B72EA" w:rsidP="00003D98">
    <w:pPr>
      <w:tabs>
        <w:tab w:val="center" w:pos="6663"/>
        <w:tab w:val="right" w:pos="9360"/>
      </w:tabs>
      <w:rPr>
        <w:rFonts w:ascii="Calibri" w:eastAsia="Calibri" w:hAnsi="Calibri" w:cs="Arial"/>
        <w:sz w:val="16"/>
        <w:szCs w:val="16"/>
      </w:rPr>
    </w:pPr>
    <w:r>
      <w:rPr>
        <w:rFonts w:ascii="Calibri" w:eastAsia="Calibri" w:hAnsi="Calibri" w:cs="Arial"/>
        <w:noProof/>
        <w:sz w:val="16"/>
        <w:szCs w:val="16"/>
        <w:lang w:val="en-US"/>
      </w:rPr>
      <w:drawing>
        <wp:anchor distT="0" distB="0" distL="114300" distR="114300" simplePos="0" relativeHeight="251658240" behindDoc="0" locked="0" layoutInCell="1" allowOverlap="1">
          <wp:simplePos x="0" y="0"/>
          <wp:positionH relativeFrom="column">
            <wp:posOffset>-83820</wp:posOffset>
          </wp:positionH>
          <wp:positionV relativeFrom="paragraph">
            <wp:posOffset>-29845</wp:posOffset>
          </wp:positionV>
          <wp:extent cx="514350" cy="419100"/>
          <wp:effectExtent l="19050" t="0" r="0" b="0"/>
          <wp:wrapSquare wrapText="bothSides"/>
          <wp:docPr id="6" name="Picture 0" descr="Q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A.png"/>
                  <pic:cNvPicPr/>
                </pic:nvPicPr>
                <pic:blipFill>
                  <a:blip r:embed="rId1"/>
                  <a:stretch>
                    <a:fillRect/>
                  </a:stretch>
                </pic:blipFill>
                <pic:spPr>
                  <a:xfrm>
                    <a:off x="0" y="0"/>
                    <a:ext cx="514350" cy="419100"/>
                  </a:xfrm>
                  <a:prstGeom prst="rect">
                    <a:avLst/>
                  </a:prstGeom>
                </pic:spPr>
              </pic:pic>
            </a:graphicData>
          </a:graphic>
        </wp:anchor>
      </w:drawing>
    </w:r>
    <w:r>
      <w:rPr>
        <w:rFonts w:ascii="Calibri" w:eastAsia="Calibri" w:hAnsi="Calibri" w:cs="Arial"/>
        <w:b/>
        <w:bCs/>
        <w:sz w:val="16"/>
        <w:szCs w:val="16"/>
      </w:rPr>
      <w:t xml:space="preserve">                         </w:t>
    </w:r>
    <w:r w:rsidRPr="001500D6">
      <w:rPr>
        <w:rFonts w:ascii="Calibri" w:eastAsia="Calibri" w:hAnsi="Calibri" w:cs="Arial"/>
        <w:b/>
        <w:bCs/>
        <w:sz w:val="16"/>
        <w:szCs w:val="16"/>
      </w:rPr>
      <w:t>Ref</w:t>
    </w:r>
    <w:r w:rsidRPr="001500D6">
      <w:rPr>
        <w:rFonts w:ascii="Calibri" w:eastAsia="Calibri" w:hAnsi="Calibri" w:cs="Arial"/>
        <w:sz w:val="16"/>
        <w:szCs w:val="16"/>
      </w:rPr>
      <w:t xml:space="preserve">: Deans Council </w:t>
    </w:r>
    <w:proofErr w:type="gramStart"/>
    <w:r w:rsidRPr="001500D6">
      <w:rPr>
        <w:rFonts w:ascii="Calibri" w:eastAsia="Calibri" w:hAnsi="Calibri" w:cs="Arial"/>
        <w:sz w:val="16"/>
        <w:szCs w:val="16"/>
      </w:rPr>
      <w:t xml:space="preserve">( </w:t>
    </w:r>
    <w:r>
      <w:rPr>
        <w:rFonts w:eastAsia="Calibri"/>
        <w:sz w:val="16"/>
        <w:szCs w:val="16"/>
      </w:rPr>
      <w:t>1</w:t>
    </w:r>
    <w:proofErr w:type="gramEnd"/>
    <w:r w:rsidRPr="001500D6">
      <w:rPr>
        <w:rFonts w:ascii="Calibri" w:eastAsia="Calibri" w:hAnsi="Calibri" w:cs="Arial"/>
        <w:sz w:val="16"/>
        <w:szCs w:val="16"/>
      </w:rPr>
      <w:t xml:space="preserve"> ) Decision No. </w:t>
    </w:r>
    <w:proofErr w:type="gramStart"/>
    <w:r w:rsidRPr="001500D6">
      <w:rPr>
        <w:rFonts w:ascii="Calibri" w:eastAsia="Calibri" w:hAnsi="Calibri" w:cs="Arial"/>
        <w:sz w:val="16"/>
        <w:szCs w:val="16"/>
      </w:rPr>
      <w:t xml:space="preserve">( </w:t>
    </w:r>
    <w:r>
      <w:rPr>
        <w:rFonts w:eastAsia="Calibri"/>
        <w:sz w:val="16"/>
        <w:szCs w:val="16"/>
      </w:rPr>
      <w:t>31</w:t>
    </w:r>
    <w:proofErr w:type="gramEnd"/>
    <w:r>
      <w:rPr>
        <w:rFonts w:eastAsia="Calibri"/>
        <w:sz w:val="16"/>
        <w:szCs w:val="16"/>
      </w:rPr>
      <w:t xml:space="preserve"> </w:t>
    </w:r>
    <w:r w:rsidRPr="001500D6">
      <w:rPr>
        <w:rFonts w:ascii="Calibri" w:eastAsia="Calibri" w:hAnsi="Calibri" w:cs="Arial"/>
        <w:sz w:val="16"/>
        <w:szCs w:val="16"/>
      </w:rPr>
      <w:t xml:space="preserve">) </w:t>
    </w:r>
    <w:r w:rsidRPr="001500D6">
      <w:rPr>
        <w:rFonts w:ascii="Calibri" w:eastAsia="Calibri" w:hAnsi="Calibri" w:cs="Arial"/>
        <w:b/>
        <w:bCs/>
        <w:sz w:val="16"/>
        <w:szCs w:val="16"/>
      </w:rPr>
      <w:t>Date</w:t>
    </w:r>
    <w:r w:rsidRPr="001500D6">
      <w:rPr>
        <w:rFonts w:ascii="Calibri" w:eastAsia="Calibri" w:hAnsi="Calibri" w:cs="Arial"/>
        <w:sz w:val="16"/>
        <w:szCs w:val="16"/>
      </w:rPr>
      <w:t xml:space="preserve">: </w:t>
    </w:r>
    <w:r>
      <w:rPr>
        <w:rFonts w:ascii="Calibri" w:eastAsia="Calibri" w:hAnsi="Calibri" w:cs="Arial"/>
        <w:sz w:val="16"/>
        <w:szCs w:val="16"/>
      </w:rPr>
      <w:t xml:space="preserve">26/9/2019                                                                                                          </w:t>
    </w:r>
    <w:r w:rsidRPr="005D24C1">
      <w:rPr>
        <w:sz w:val="16"/>
        <w:szCs w:val="16"/>
      </w:rPr>
      <w:t xml:space="preserve">Page </w:t>
    </w:r>
    <w:r w:rsidR="00D1795D" w:rsidRPr="005D24C1">
      <w:rPr>
        <w:b/>
        <w:bCs/>
        <w:sz w:val="16"/>
        <w:szCs w:val="16"/>
      </w:rPr>
      <w:fldChar w:fldCharType="begin"/>
    </w:r>
    <w:r w:rsidRPr="005D24C1">
      <w:rPr>
        <w:b/>
        <w:bCs/>
        <w:sz w:val="16"/>
        <w:szCs w:val="16"/>
      </w:rPr>
      <w:instrText xml:space="preserve"> PAGE  \* Arabic  \* MERGEFORMAT </w:instrText>
    </w:r>
    <w:r w:rsidR="00D1795D" w:rsidRPr="005D24C1">
      <w:rPr>
        <w:b/>
        <w:bCs/>
        <w:sz w:val="16"/>
        <w:szCs w:val="16"/>
      </w:rPr>
      <w:fldChar w:fldCharType="separate"/>
    </w:r>
    <w:r w:rsidR="00E12752">
      <w:rPr>
        <w:b/>
        <w:bCs/>
        <w:noProof/>
        <w:sz w:val="16"/>
        <w:szCs w:val="16"/>
      </w:rPr>
      <w:t>5</w:t>
    </w:r>
    <w:r w:rsidR="00D1795D" w:rsidRPr="005D24C1">
      <w:rPr>
        <w:b/>
        <w:bCs/>
        <w:sz w:val="16"/>
        <w:szCs w:val="16"/>
      </w:rPr>
      <w:fldChar w:fldCharType="end"/>
    </w:r>
    <w:r w:rsidRPr="005D24C1">
      <w:rPr>
        <w:sz w:val="16"/>
        <w:szCs w:val="16"/>
      </w:rPr>
      <w:t xml:space="preserve"> of </w:t>
    </w:r>
    <w:fldSimple w:instr=" NUMPAGES  \* Arabic  \* MERGEFORMAT ">
      <w:r w:rsidR="00E12752" w:rsidRPr="00E12752">
        <w:rPr>
          <w:b/>
          <w:bCs/>
          <w:noProof/>
          <w:sz w:val="16"/>
          <w:szCs w:val="16"/>
        </w:rPr>
        <w:t>6</w:t>
      </w:r>
    </w:fldSimple>
    <w:r>
      <w:rPr>
        <w:rFonts w:ascii="Calibri" w:eastAsia="Calibri" w:hAnsi="Calibri" w:cs="Arial"/>
        <w:sz w:val="16"/>
        <w:szCs w:val="16"/>
      </w:rPr>
      <w:br/>
    </w:r>
    <w:r>
      <w:rPr>
        <w:rFonts w:ascii="Calibri" w:eastAsia="Calibri" w:hAnsi="Calibri" w:cs="Arial"/>
        <w:b/>
        <w:bCs/>
        <w:sz w:val="16"/>
        <w:szCs w:val="16"/>
      </w:rPr>
      <w:t xml:space="preserve">                         </w:t>
    </w:r>
    <w:r w:rsidRPr="001500D6">
      <w:rPr>
        <w:rFonts w:ascii="Calibri" w:eastAsia="Calibri" w:hAnsi="Calibri" w:cs="Arial"/>
        <w:b/>
        <w:bCs/>
        <w:sz w:val="16"/>
        <w:szCs w:val="16"/>
      </w:rPr>
      <w:t>Ref</w:t>
    </w:r>
    <w:r w:rsidRPr="001500D6">
      <w:rPr>
        <w:rFonts w:ascii="Calibri" w:eastAsia="Calibri" w:hAnsi="Calibri" w:cs="Arial"/>
        <w:sz w:val="16"/>
        <w:szCs w:val="16"/>
      </w:rPr>
      <w:t xml:space="preserve">: Quality Assurance Council Session ( </w:t>
    </w:r>
    <w:r>
      <w:rPr>
        <w:rFonts w:ascii="Calibri" w:eastAsia="Calibri" w:hAnsi="Calibri" w:cs="Arial"/>
        <w:sz w:val="16"/>
        <w:szCs w:val="16"/>
      </w:rPr>
      <w:t>24</w:t>
    </w:r>
    <w:r w:rsidRPr="001500D6">
      <w:rPr>
        <w:rFonts w:ascii="Calibri" w:eastAsia="Calibri" w:hAnsi="Calibri" w:cs="Arial"/>
        <w:sz w:val="16"/>
        <w:szCs w:val="16"/>
      </w:rPr>
      <w:t xml:space="preserve">) Decision No. </w:t>
    </w:r>
    <w:proofErr w:type="gramStart"/>
    <w:r w:rsidRPr="001500D6">
      <w:rPr>
        <w:rFonts w:ascii="Calibri" w:eastAsia="Calibri" w:hAnsi="Calibri" w:cs="Arial"/>
        <w:sz w:val="16"/>
        <w:szCs w:val="16"/>
      </w:rPr>
      <w:t xml:space="preserve">( </w:t>
    </w:r>
    <w:r>
      <w:rPr>
        <w:rFonts w:eastAsia="Calibri"/>
        <w:sz w:val="16"/>
        <w:szCs w:val="16"/>
      </w:rPr>
      <w:t>15</w:t>
    </w:r>
    <w:proofErr w:type="gramEnd"/>
    <w:r w:rsidRPr="001500D6">
      <w:rPr>
        <w:rFonts w:ascii="Calibri" w:eastAsia="Calibri" w:hAnsi="Calibri" w:cs="Arial"/>
        <w:sz w:val="16"/>
        <w:szCs w:val="16"/>
      </w:rPr>
      <w:t xml:space="preserve"> ) </w:t>
    </w:r>
    <w:r w:rsidRPr="001500D6">
      <w:rPr>
        <w:rFonts w:ascii="Calibri" w:eastAsia="Calibri" w:hAnsi="Calibri" w:cs="Arial"/>
        <w:b/>
        <w:bCs/>
        <w:sz w:val="16"/>
        <w:szCs w:val="16"/>
      </w:rPr>
      <w:t>Date</w:t>
    </w:r>
    <w:r>
      <w:rPr>
        <w:rFonts w:eastAsia="Calibri"/>
        <w:sz w:val="16"/>
        <w:szCs w:val="16"/>
      </w:rPr>
      <w:t>17/9/2019</w:t>
    </w:r>
  </w:p>
  <w:p w:rsidR="002B72EA" w:rsidRDefault="002B72EA">
    <w:pPr>
      <w:pStyle w:val="Footer"/>
      <w:jc w:val="center"/>
      <w:rPr>
        <w:rStyle w:val="PageNumber"/>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72EA" w:rsidRDefault="002B72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72EA" w:rsidRDefault="002B72EA">
      <w:r>
        <w:separator/>
      </w:r>
    </w:p>
  </w:footnote>
  <w:footnote w:type="continuationSeparator" w:id="0">
    <w:p w:rsidR="002B72EA" w:rsidRDefault="002B72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72EA" w:rsidRDefault="002B72E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72EA" w:rsidRPr="001A39E2" w:rsidRDefault="002B72EA" w:rsidP="00A41DD0">
    <w:pPr>
      <w:pStyle w:val="Header"/>
      <w:pBdr>
        <w:bottom w:val="thickThinSmallGap" w:sz="24" w:space="1" w:color="622423"/>
      </w:pBdr>
      <w:jc w:val="center"/>
      <w:rPr>
        <w:rFonts w:ascii="Cambria" w:hAnsi="Cambria"/>
        <w:sz w:val="4"/>
        <w:szCs w:val="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00" w:type="dxa"/>
      <w:jc w:val="center"/>
      <w:tblBorders>
        <w:top w:val="none" w:sz="0" w:space="0" w:color="auto"/>
        <w:left w:val="none" w:sz="0" w:space="0" w:color="auto"/>
        <w:bottom w:val="threeDEmboss" w:sz="18"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84"/>
      <w:gridCol w:w="3192"/>
      <w:gridCol w:w="3624"/>
    </w:tblGrid>
    <w:tr w:rsidR="002B72EA" w:rsidTr="001A39E2">
      <w:trPr>
        <w:trHeight w:val="810"/>
        <w:jc w:val="center"/>
      </w:trPr>
      <w:tc>
        <w:tcPr>
          <w:tcW w:w="3084" w:type="dxa"/>
          <w:vAlign w:val="center"/>
        </w:tcPr>
        <w:p w:rsidR="002B72EA" w:rsidRDefault="002B72EA" w:rsidP="00CC6746">
          <w:pPr>
            <w:pStyle w:val="Header"/>
          </w:pPr>
        </w:p>
      </w:tc>
      <w:tc>
        <w:tcPr>
          <w:tcW w:w="3192" w:type="dxa"/>
          <w:vAlign w:val="center"/>
        </w:tcPr>
        <w:p w:rsidR="002B72EA" w:rsidRDefault="002B72EA" w:rsidP="00CC6746">
          <w:pPr>
            <w:pStyle w:val="Header"/>
            <w:jc w:val="center"/>
          </w:pPr>
          <w:r>
            <w:rPr>
              <w:noProof/>
              <w:lang w:val="en-US"/>
            </w:rPr>
            <w:drawing>
              <wp:inline distT="0" distB="0" distL="0" distR="0">
                <wp:extent cx="1889760" cy="617855"/>
                <wp:effectExtent l="19050" t="0" r="0" b="0"/>
                <wp:docPr id="2" name="Picture 1" descr="is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ra.jpg"/>
                        <pic:cNvPicPr/>
                      </pic:nvPicPr>
                      <pic:blipFill>
                        <a:blip r:embed="rId1"/>
                        <a:stretch>
                          <a:fillRect/>
                        </a:stretch>
                      </pic:blipFill>
                      <pic:spPr>
                        <a:xfrm>
                          <a:off x="0" y="0"/>
                          <a:ext cx="1889760" cy="617855"/>
                        </a:xfrm>
                        <a:prstGeom prst="rect">
                          <a:avLst/>
                        </a:prstGeom>
                      </pic:spPr>
                    </pic:pic>
                  </a:graphicData>
                </a:graphic>
              </wp:inline>
            </w:drawing>
          </w:r>
        </w:p>
      </w:tc>
      <w:tc>
        <w:tcPr>
          <w:tcW w:w="3624" w:type="dxa"/>
          <w:vAlign w:val="center"/>
        </w:tcPr>
        <w:p w:rsidR="002B72EA" w:rsidRPr="00F07062" w:rsidRDefault="002B72EA" w:rsidP="00F07062">
          <w:pPr>
            <w:pStyle w:val="Header"/>
            <w:jc w:val="right"/>
            <w:rPr>
              <w:b/>
              <w:bCs/>
            </w:rPr>
          </w:pPr>
          <w:r w:rsidRPr="00F07062">
            <w:rPr>
              <w:b/>
              <w:bCs/>
              <w:noProof/>
              <w:sz w:val="22"/>
              <w:szCs w:val="28"/>
              <w:lang w:val="en-US"/>
            </w:rPr>
            <w:t>Faculty of</w:t>
          </w:r>
          <w:r>
            <w:rPr>
              <w:b/>
              <w:bCs/>
              <w:noProof/>
              <w:sz w:val="22"/>
              <w:szCs w:val="28"/>
              <w:lang w:val="en-US"/>
            </w:rPr>
            <w:t xml:space="preserve"> --------------     </w:t>
          </w:r>
        </w:p>
      </w:tc>
    </w:tr>
    <w:tr w:rsidR="002B72EA" w:rsidTr="004941F4">
      <w:trPr>
        <w:trHeight w:val="68"/>
        <w:jc w:val="center"/>
      </w:trPr>
      <w:tc>
        <w:tcPr>
          <w:tcW w:w="3084" w:type="dxa"/>
          <w:vAlign w:val="center"/>
        </w:tcPr>
        <w:p w:rsidR="002B72EA" w:rsidRPr="00FE0134" w:rsidRDefault="002B72EA" w:rsidP="001A39E2">
          <w:pPr>
            <w:pStyle w:val="Header"/>
            <w:rPr>
              <w:rFonts w:asciiTheme="majorBidi" w:hAnsiTheme="majorBidi" w:cstheme="majorBidi"/>
              <w:b/>
              <w:bCs/>
              <w:sz w:val="18"/>
              <w:szCs w:val="18"/>
            </w:rPr>
          </w:pPr>
        </w:p>
      </w:tc>
      <w:tc>
        <w:tcPr>
          <w:tcW w:w="3192" w:type="dxa"/>
          <w:vAlign w:val="center"/>
        </w:tcPr>
        <w:p w:rsidR="002B72EA" w:rsidRPr="007147BB" w:rsidRDefault="002B72EA" w:rsidP="00CC6746">
          <w:pPr>
            <w:pStyle w:val="Header"/>
            <w:jc w:val="center"/>
          </w:pPr>
        </w:p>
      </w:tc>
      <w:tc>
        <w:tcPr>
          <w:tcW w:w="3624" w:type="dxa"/>
          <w:vAlign w:val="center"/>
        </w:tcPr>
        <w:p w:rsidR="002B72EA" w:rsidRPr="007147BB" w:rsidRDefault="002B72EA" w:rsidP="00CC6746">
          <w:pPr>
            <w:pStyle w:val="Header"/>
            <w:jc w:val="right"/>
          </w:pPr>
        </w:p>
      </w:tc>
    </w:tr>
  </w:tbl>
  <w:p w:rsidR="002B72EA" w:rsidRPr="001A39E2" w:rsidRDefault="002B72EA" w:rsidP="00E1761B">
    <w:pPr>
      <w:pStyle w:val="Header"/>
      <w:rPr>
        <w:sz w:val="8"/>
        <w:szCs w:val="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A29E8"/>
    <w:multiLevelType w:val="hybridMultilevel"/>
    <w:tmpl w:val="21AC15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C77084"/>
    <w:multiLevelType w:val="hybridMultilevel"/>
    <w:tmpl w:val="8FAEB3F0"/>
    <w:lvl w:ilvl="0" w:tplc="5DA28462">
      <w:start w:val="1"/>
      <w:numFmt w:val="bullet"/>
      <w:pStyle w:val="ps1bullet"/>
      <w:lvlText w:val=""/>
      <w:lvlJc w:val="left"/>
      <w:pPr>
        <w:tabs>
          <w:tab w:val="num" w:pos="288"/>
        </w:tabs>
        <w:ind w:left="288" w:hanging="288"/>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08694493"/>
    <w:multiLevelType w:val="hybridMultilevel"/>
    <w:tmpl w:val="9E128894"/>
    <w:lvl w:ilvl="0" w:tplc="907ECA46">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9C327F7"/>
    <w:multiLevelType w:val="hybridMultilevel"/>
    <w:tmpl w:val="32508642"/>
    <w:lvl w:ilvl="0" w:tplc="B254C3E8">
      <w:start w:val="16"/>
      <w:numFmt w:val="bullet"/>
      <w:lvlText w:val="-"/>
      <w:lvlJc w:val="left"/>
      <w:pPr>
        <w:ind w:left="1413" w:hanging="360"/>
      </w:pPr>
      <w:rPr>
        <w:rFonts w:ascii="Times New Roman" w:eastAsia="Times New Roman" w:hAnsi="Times New Roman" w:cs="Times New Roman" w:hint="default"/>
      </w:rPr>
    </w:lvl>
    <w:lvl w:ilvl="1" w:tplc="04090003" w:tentative="1">
      <w:start w:val="1"/>
      <w:numFmt w:val="bullet"/>
      <w:lvlText w:val="o"/>
      <w:lvlJc w:val="left"/>
      <w:pPr>
        <w:ind w:left="2133" w:hanging="360"/>
      </w:pPr>
      <w:rPr>
        <w:rFonts w:ascii="Courier New" w:hAnsi="Courier New" w:cs="Courier New" w:hint="default"/>
      </w:rPr>
    </w:lvl>
    <w:lvl w:ilvl="2" w:tplc="04090005" w:tentative="1">
      <w:start w:val="1"/>
      <w:numFmt w:val="bullet"/>
      <w:lvlText w:val=""/>
      <w:lvlJc w:val="left"/>
      <w:pPr>
        <w:ind w:left="2853" w:hanging="360"/>
      </w:pPr>
      <w:rPr>
        <w:rFonts w:ascii="Wingdings" w:hAnsi="Wingdings" w:hint="default"/>
      </w:rPr>
    </w:lvl>
    <w:lvl w:ilvl="3" w:tplc="04090001" w:tentative="1">
      <w:start w:val="1"/>
      <w:numFmt w:val="bullet"/>
      <w:lvlText w:val=""/>
      <w:lvlJc w:val="left"/>
      <w:pPr>
        <w:ind w:left="3573" w:hanging="360"/>
      </w:pPr>
      <w:rPr>
        <w:rFonts w:ascii="Symbol" w:hAnsi="Symbol" w:hint="default"/>
      </w:rPr>
    </w:lvl>
    <w:lvl w:ilvl="4" w:tplc="04090003" w:tentative="1">
      <w:start w:val="1"/>
      <w:numFmt w:val="bullet"/>
      <w:lvlText w:val="o"/>
      <w:lvlJc w:val="left"/>
      <w:pPr>
        <w:ind w:left="4293" w:hanging="360"/>
      </w:pPr>
      <w:rPr>
        <w:rFonts w:ascii="Courier New" w:hAnsi="Courier New" w:cs="Courier New" w:hint="default"/>
      </w:rPr>
    </w:lvl>
    <w:lvl w:ilvl="5" w:tplc="04090005" w:tentative="1">
      <w:start w:val="1"/>
      <w:numFmt w:val="bullet"/>
      <w:lvlText w:val=""/>
      <w:lvlJc w:val="left"/>
      <w:pPr>
        <w:ind w:left="5013" w:hanging="360"/>
      </w:pPr>
      <w:rPr>
        <w:rFonts w:ascii="Wingdings" w:hAnsi="Wingdings" w:hint="default"/>
      </w:rPr>
    </w:lvl>
    <w:lvl w:ilvl="6" w:tplc="04090001" w:tentative="1">
      <w:start w:val="1"/>
      <w:numFmt w:val="bullet"/>
      <w:lvlText w:val=""/>
      <w:lvlJc w:val="left"/>
      <w:pPr>
        <w:ind w:left="5733" w:hanging="360"/>
      </w:pPr>
      <w:rPr>
        <w:rFonts w:ascii="Symbol" w:hAnsi="Symbol" w:hint="default"/>
      </w:rPr>
    </w:lvl>
    <w:lvl w:ilvl="7" w:tplc="04090003" w:tentative="1">
      <w:start w:val="1"/>
      <w:numFmt w:val="bullet"/>
      <w:lvlText w:val="o"/>
      <w:lvlJc w:val="left"/>
      <w:pPr>
        <w:ind w:left="6453" w:hanging="360"/>
      </w:pPr>
      <w:rPr>
        <w:rFonts w:ascii="Courier New" w:hAnsi="Courier New" w:cs="Courier New" w:hint="default"/>
      </w:rPr>
    </w:lvl>
    <w:lvl w:ilvl="8" w:tplc="04090005" w:tentative="1">
      <w:start w:val="1"/>
      <w:numFmt w:val="bullet"/>
      <w:lvlText w:val=""/>
      <w:lvlJc w:val="left"/>
      <w:pPr>
        <w:ind w:left="7173" w:hanging="360"/>
      </w:pPr>
      <w:rPr>
        <w:rFonts w:ascii="Wingdings" w:hAnsi="Wingdings" w:hint="default"/>
      </w:rPr>
    </w:lvl>
  </w:abstractNum>
  <w:abstractNum w:abstractNumId="4">
    <w:nsid w:val="09C750A5"/>
    <w:multiLevelType w:val="hybridMultilevel"/>
    <w:tmpl w:val="062E891A"/>
    <w:lvl w:ilvl="0" w:tplc="2D126B26">
      <w:start w:val="1"/>
      <w:numFmt w:val="upperLetter"/>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D3268FE"/>
    <w:multiLevelType w:val="hybridMultilevel"/>
    <w:tmpl w:val="4338321A"/>
    <w:lvl w:ilvl="0" w:tplc="6CBE1446">
      <w:start w:val="1"/>
      <w:numFmt w:val="decimal"/>
      <w:lvlText w:val="%1."/>
      <w:lvlJc w:val="left"/>
      <w:pPr>
        <w:ind w:left="720" w:hanging="360"/>
      </w:pPr>
      <w:rPr>
        <w:rFonts w:hint="default"/>
        <w:color w:val="00206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D9540EA"/>
    <w:multiLevelType w:val="hybridMultilevel"/>
    <w:tmpl w:val="08726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07E65E3"/>
    <w:multiLevelType w:val="hybridMultilevel"/>
    <w:tmpl w:val="0180DB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58D7854"/>
    <w:multiLevelType w:val="hybridMultilevel"/>
    <w:tmpl w:val="67D24F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D3C3B45"/>
    <w:multiLevelType w:val="hybridMultilevel"/>
    <w:tmpl w:val="2C484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E031B30"/>
    <w:multiLevelType w:val="hybridMultilevel"/>
    <w:tmpl w:val="3DFAFC04"/>
    <w:lvl w:ilvl="0" w:tplc="D134621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F6944A4"/>
    <w:multiLevelType w:val="hybridMultilevel"/>
    <w:tmpl w:val="B2D635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B97005D"/>
    <w:multiLevelType w:val="hybridMultilevel"/>
    <w:tmpl w:val="479C95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CF57EBB"/>
    <w:multiLevelType w:val="hybridMultilevel"/>
    <w:tmpl w:val="6B087B80"/>
    <w:lvl w:ilvl="0" w:tplc="60924B3C">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E2338C7"/>
    <w:multiLevelType w:val="hybridMultilevel"/>
    <w:tmpl w:val="B2D635FA"/>
    <w:lvl w:ilvl="0" w:tplc="0409000F">
      <w:start w:val="1"/>
      <w:numFmt w:val="decimal"/>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2187889"/>
    <w:multiLevelType w:val="hybridMultilevel"/>
    <w:tmpl w:val="C07290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41E23A7"/>
    <w:multiLevelType w:val="hybridMultilevel"/>
    <w:tmpl w:val="4A3084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53D7F66"/>
    <w:multiLevelType w:val="hybridMultilevel"/>
    <w:tmpl w:val="C90EA972"/>
    <w:lvl w:ilvl="0" w:tplc="F56248A6">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7147ADD"/>
    <w:multiLevelType w:val="hybridMultilevel"/>
    <w:tmpl w:val="8B1C1B1C"/>
    <w:lvl w:ilvl="0" w:tplc="B4F476BC">
      <w:start w:val="3"/>
      <w:numFmt w:val="bullet"/>
      <w:lvlText w:val="-"/>
      <w:lvlJc w:val="left"/>
      <w:pPr>
        <w:ind w:left="720" w:hanging="360"/>
      </w:pPr>
      <w:rPr>
        <w:rFonts w:ascii="Times New Roman" w:eastAsia="Times New Roman" w:hAnsi="Times New Roman"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16D0135"/>
    <w:multiLevelType w:val="hybridMultilevel"/>
    <w:tmpl w:val="E7FC37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6DC7ECB"/>
    <w:multiLevelType w:val="hybridMultilevel"/>
    <w:tmpl w:val="0C16203C"/>
    <w:lvl w:ilvl="0" w:tplc="87D2EB2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23F52A3"/>
    <w:multiLevelType w:val="hybridMultilevel"/>
    <w:tmpl w:val="F26A94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29B235B"/>
    <w:multiLevelType w:val="hybridMultilevel"/>
    <w:tmpl w:val="2BF0E2B2"/>
    <w:lvl w:ilvl="0" w:tplc="78E0A5C6">
      <w:start w:val="1"/>
      <w:numFmt w:val="bullet"/>
      <w:pStyle w:val="Bulle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4BB7E66"/>
    <w:multiLevelType w:val="hybridMultilevel"/>
    <w:tmpl w:val="DA6CF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9D23686"/>
    <w:multiLevelType w:val="hybridMultilevel"/>
    <w:tmpl w:val="92A8DBF2"/>
    <w:lvl w:ilvl="0" w:tplc="28AEFD28">
      <w:start w:val="1"/>
      <w:numFmt w:val="decimal"/>
      <w:lvlText w:val="%1."/>
      <w:lvlJc w:val="left"/>
      <w:pPr>
        <w:ind w:left="720" w:hanging="360"/>
      </w:pPr>
      <w:rPr>
        <w:rFonts w:ascii="Cambria" w:hAnsi="Cambria" w:hint="default"/>
        <w:b w:val="0"/>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DA5792A"/>
    <w:multiLevelType w:val="hybridMultilevel"/>
    <w:tmpl w:val="6FACB5F6"/>
    <w:lvl w:ilvl="0" w:tplc="0B40144C">
      <w:start w:val="1"/>
      <w:numFmt w:val="decimal"/>
      <w:pStyle w:val="ps1numbered"/>
      <w:lvlText w:val="%1."/>
      <w:lvlJc w:val="left"/>
      <w:pPr>
        <w:tabs>
          <w:tab w:val="num" w:pos="643"/>
        </w:tabs>
        <w:ind w:left="643"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abstractNumId w:val="25"/>
  </w:num>
  <w:num w:numId="2">
    <w:abstractNumId w:val="1"/>
  </w:num>
  <w:num w:numId="3">
    <w:abstractNumId w:val="4"/>
  </w:num>
  <w:num w:numId="4">
    <w:abstractNumId w:val="8"/>
  </w:num>
  <w:num w:numId="5">
    <w:abstractNumId w:val="16"/>
  </w:num>
  <w:num w:numId="6">
    <w:abstractNumId w:val="11"/>
  </w:num>
  <w:num w:numId="7">
    <w:abstractNumId w:val="24"/>
  </w:num>
  <w:num w:numId="8">
    <w:abstractNumId w:val="7"/>
  </w:num>
  <w:num w:numId="9">
    <w:abstractNumId w:val="12"/>
  </w:num>
  <w:num w:numId="10">
    <w:abstractNumId w:val="5"/>
  </w:num>
  <w:num w:numId="11">
    <w:abstractNumId w:val="0"/>
  </w:num>
  <w:num w:numId="12">
    <w:abstractNumId w:val="25"/>
  </w:num>
  <w:num w:numId="13">
    <w:abstractNumId w:val="15"/>
  </w:num>
  <w:num w:numId="14">
    <w:abstractNumId w:val="14"/>
  </w:num>
  <w:num w:numId="15">
    <w:abstractNumId w:val="19"/>
  </w:num>
  <w:num w:numId="16">
    <w:abstractNumId w:val="20"/>
  </w:num>
  <w:num w:numId="17">
    <w:abstractNumId w:val="13"/>
  </w:num>
  <w:num w:numId="18">
    <w:abstractNumId w:val="23"/>
  </w:num>
  <w:num w:numId="19">
    <w:abstractNumId w:val="6"/>
  </w:num>
  <w:num w:numId="20">
    <w:abstractNumId w:val="9"/>
  </w:num>
  <w:num w:numId="21">
    <w:abstractNumId w:val="17"/>
  </w:num>
  <w:num w:numId="22">
    <w:abstractNumId w:val="22"/>
  </w:num>
  <w:num w:numId="23">
    <w:abstractNumId w:val="21"/>
  </w:num>
  <w:num w:numId="24">
    <w:abstractNumId w:val="2"/>
  </w:num>
  <w:num w:numId="25">
    <w:abstractNumId w:val="10"/>
  </w:num>
  <w:num w:numId="26">
    <w:abstractNumId w:val="3"/>
  </w:num>
  <w:num w:numId="27">
    <w:abstractNumId w:val="1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32769"/>
  </w:hdrShapeDefaults>
  <w:footnotePr>
    <w:footnote w:id="-1"/>
    <w:footnote w:id="0"/>
  </w:footnotePr>
  <w:endnotePr>
    <w:endnote w:id="-1"/>
    <w:endnote w:id="0"/>
  </w:endnotePr>
  <w:compat>
    <w:useFELayout/>
    <w:compatSetting w:name="compatibilityMode" w:uri="http://schemas.microsoft.com/office/word" w:val="12"/>
  </w:compat>
  <w:rsids>
    <w:rsidRoot w:val="00B016DA"/>
    <w:rsid w:val="00002735"/>
    <w:rsid w:val="00003D98"/>
    <w:rsid w:val="00004C72"/>
    <w:rsid w:val="000165F1"/>
    <w:rsid w:val="00016899"/>
    <w:rsid w:val="0002388B"/>
    <w:rsid w:val="00024732"/>
    <w:rsid w:val="00027481"/>
    <w:rsid w:val="00035167"/>
    <w:rsid w:val="00047D5D"/>
    <w:rsid w:val="00066445"/>
    <w:rsid w:val="000700F3"/>
    <w:rsid w:val="00084955"/>
    <w:rsid w:val="000972D6"/>
    <w:rsid w:val="000A62F6"/>
    <w:rsid w:val="000B43FE"/>
    <w:rsid w:val="000C17DB"/>
    <w:rsid w:val="000C47AB"/>
    <w:rsid w:val="000C5C7E"/>
    <w:rsid w:val="000E10C1"/>
    <w:rsid w:val="000F3831"/>
    <w:rsid w:val="000F39B4"/>
    <w:rsid w:val="000F6AE2"/>
    <w:rsid w:val="00100132"/>
    <w:rsid w:val="001128D9"/>
    <w:rsid w:val="001143B0"/>
    <w:rsid w:val="00121183"/>
    <w:rsid w:val="0012294E"/>
    <w:rsid w:val="00133FE9"/>
    <w:rsid w:val="00150244"/>
    <w:rsid w:val="00150C7F"/>
    <w:rsid w:val="001711B8"/>
    <w:rsid w:val="00172634"/>
    <w:rsid w:val="001731B3"/>
    <w:rsid w:val="00174556"/>
    <w:rsid w:val="00177B53"/>
    <w:rsid w:val="00177FDB"/>
    <w:rsid w:val="001876F5"/>
    <w:rsid w:val="00191D75"/>
    <w:rsid w:val="00192405"/>
    <w:rsid w:val="001A39E2"/>
    <w:rsid w:val="001A5A39"/>
    <w:rsid w:val="001A6D84"/>
    <w:rsid w:val="001B0E21"/>
    <w:rsid w:val="001B2F83"/>
    <w:rsid w:val="001C5385"/>
    <w:rsid w:val="001D16C4"/>
    <w:rsid w:val="001D1E9F"/>
    <w:rsid w:val="001D5714"/>
    <w:rsid w:val="001E1F32"/>
    <w:rsid w:val="001F2545"/>
    <w:rsid w:val="001F26BA"/>
    <w:rsid w:val="001F31EA"/>
    <w:rsid w:val="00201381"/>
    <w:rsid w:val="002026E9"/>
    <w:rsid w:val="00210BF5"/>
    <w:rsid w:val="002226E7"/>
    <w:rsid w:val="002313CC"/>
    <w:rsid w:val="002346EE"/>
    <w:rsid w:val="002346F7"/>
    <w:rsid w:val="002445EA"/>
    <w:rsid w:val="00266E80"/>
    <w:rsid w:val="00291693"/>
    <w:rsid w:val="002A092A"/>
    <w:rsid w:val="002A754A"/>
    <w:rsid w:val="002B400F"/>
    <w:rsid w:val="002B72EA"/>
    <w:rsid w:val="002E659B"/>
    <w:rsid w:val="0030145C"/>
    <w:rsid w:val="00307D57"/>
    <w:rsid w:val="00310A24"/>
    <w:rsid w:val="00313E6F"/>
    <w:rsid w:val="00314838"/>
    <w:rsid w:val="00320BFA"/>
    <w:rsid w:val="003259AF"/>
    <w:rsid w:val="00334B3E"/>
    <w:rsid w:val="0033559A"/>
    <w:rsid w:val="003411E7"/>
    <w:rsid w:val="003435D5"/>
    <w:rsid w:val="00355062"/>
    <w:rsid w:val="003610A3"/>
    <w:rsid w:val="00373FBD"/>
    <w:rsid w:val="00382D43"/>
    <w:rsid w:val="003843EA"/>
    <w:rsid w:val="003A12E8"/>
    <w:rsid w:val="003A7A5F"/>
    <w:rsid w:val="003B64AF"/>
    <w:rsid w:val="003C200A"/>
    <w:rsid w:val="003D172F"/>
    <w:rsid w:val="003E08E7"/>
    <w:rsid w:val="003E1014"/>
    <w:rsid w:val="003E64FB"/>
    <w:rsid w:val="003E661D"/>
    <w:rsid w:val="003F3EDD"/>
    <w:rsid w:val="0040165E"/>
    <w:rsid w:val="00412657"/>
    <w:rsid w:val="004202C0"/>
    <w:rsid w:val="0042205B"/>
    <w:rsid w:val="00426A22"/>
    <w:rsid w:val="00426C84"/>
    <w:rsid w:val="00437ECB"/>
    <w:rsid w:val="004434B1"/>
    <w:rsid w:val="0045110D"/>
    <w:rsid w:val="00453BFA"/>
    <w:rsid w:val="00473D5B"/>
    <w:rsid w:val="004941F4"/>
    <w:rsid w:val="004A2839"/>
    <w:rsid w:val="004A707E"/>
    <w:rsid w:val="004B0563"/>
    <w:rsid w:val="004B08D7"/>
    <w:rsid w:val="004C1409"/>
    <w:rsid w:val="004C39CD"/>
    <w:rsid w:val="004D2BE3"/>
    <w:rsid w:val="004E4A7B"/>
    <w:rsid w:val="004F392D"/>
    <w:rsid w:val="004F493F"/>
    <w:rsid w:val="005157C3"/>
    <w:rsid w:val="005303D7"/>
    <w:rsid w:val="005472E9"/>
    <w:rsid w:val="00556B3F"/>
    <w:rsid w:val="00572F9A"/>
    <w:rsid w:val="00583446"/>
    <w:rsid w:val="00583F44"/>
    <w:rsid w:val="0058693D"/>
    <w:rsid w:val="00586951"/>
    <w:rsid w:val="00592640"/>
    <w:rsid w:val="005929E8"/>
    <w:rsid w:val="00597EAF"/>
    <w:rsid w:val="005A750F"/>
    <w:rsid w:val="005B05A9"/>
    <w:rsid w:val="005B1749"/>
    <w:rsid w:val="005B17B0"/>
    <w:rsid w:val="005B3B00"/>
    <w:rsid w:val="005B5414"/>
    <w:rsid w:val="005C3CE3"/>
    <w:rsid w:val="005E31AB"/>
    <w:rsid w:val="005E3811"/>
    <w:rsid w:val="005E76FB"/>
    <w:rsid w:val="005F47DD"/>
    <w:rsid w:val="00601FBD"/>
    <w:rsid w:val="006050B8"/>
    <w:rsid w:val="006052AE"/>
    <w:rsid w:val="00612738"/>
    <w:rsid w:val="00616DF2"/>
    <w:rsid w:val="00620096"/>
    <w:rsid w:val="006259D2"/>
    <w:rsid w:val="00627DDC"/>
    <w:rsid w:val="006322F2"/>
    <w:rsid w:val="006427A6"/>
    <w:rsid w:val="006457F7"/>
    <w:rsid w:val="0064628C"/>
    <w:rsid w:val="00650FA6"/>
    <w:rsid w:val="00657870"/>
    <w:rsid w:val="00666F28"/>
    <w:rsid w:val="0067103A"/>
    <w:rsid w:val="00671D3D"/>
    <w:rsid w:val="006742A9"/>
    <w:rsid w:val="0067568D"/>
    <w:rsid w:val="00676685"/>
    <w:rsid w:val="00683A68"/>
    <w:rsid w:val="006935E5"/>
    <w:rsid w:val="00693873"/>
    <w:rsid w:val="006A5EFA"/>
    <w:rsid w:val="006B022D"/>
    <w:rsid w:val="006B4DA5"/>
    <w:rsid w:val="006C2C6F"/>
    <w:rsid w:val="006D1528"/>
    <w:rsid w:val="006F70C6"/>
    <w:rsid w:val="00700C7B"/>
    <w:rsid w:val="007113E3"/>
    <w:rsid w:val="0071196D"/>
    <w:rsid w:val="00714E31"/>
    <w:rsid w:val="00715328"/>
    <w:rsid w:val="0072246E"/>
    <w:rsid w:val="007425BD"/>
    <w:rsid w:val="0075066C"/>
    <w:rsid w:val="00753DE0"/>
    <w:rsid w:val="00755CBA"/>
    <w:rsid w:val="0075627D"/>
    <w:rsid w:val="00761E80"/>
    <w:rsid w:val="007643B7"/>
    <w:rsid w:val="007652F9"/>
    <w:rsid w:val="00775228"/>
    <w:rsid w:val="00775C83"/>
    <w:rsid w:val="00777E45"/>
    <w:rsid w:val="00786E04"/>
    <w:rsid w:val="00790315"/>
    <w:rsid w:val="00794CFA"/>
    <w:rsid w:val="007A2BC7"/>
    <w:rsid w:val="007B266D"/>
    <w:rsid w:val="007B31BF"/>
    <w:rsid w:val="007C2EBF"/>
    <w:rsid w:val="007D5C4F"/>
    <w:rsid w:val="007D6082"/>
    <w:rsid w:val="007D744E"/>
    <w:rsid w:val="007D76F3"/>
    <w:rsid w:val="007E0741"/>
    <w:rsid w:val="007E4658"/>
    <w:rsid w:val="007F629D"/>
    <w:rsid w:val="007F72A0"/>
    <w:rsid w:val="00800C80"/>
    <w:rsid w:val="008016F7"/>
    <w:rsid w:val="00804135"/>
    <w:rsid w:val="00805BA1"/>
    <w:rsid w:val="00817346"/>
    <w:rsid w:val="008175BF"/>
    <w:rsid w:val="00824627"/>
    <w:rsid w:val="00832EDA"/>
    <w:rsid w:val="00837576"/>
    <w:rsid w:val="00840524"/>
    <w:rsid w:val="00852826"/>
    <w:rsid w:val="00854A54"/>
    <w:rsid w:val="00857527"/>
    <w:rsid w:val="00867DED"/>
    <w:rsid w:val="00877AE3"/>
    <w:rsid w:val="008805E5"/>
    <w:rsid w:val="008833FE"/>
    <w:rsid w:val="008931AC"/>
    <w:rsid w:val="008A5694"/>
    <w:rsid w:val="008B05EA"/>
    <w:rsid w:val="008B5E97"/>
    <w:rsid w:val="008C2A1E"/>
    <w:rsid w:val="008D502E"/>
    <w:rsid w:val="008E22FC"/>
    <w:rsid w:val="008F2928"/>
    <w:rsid w:val="008F2A28"/>
    <w:rsid w:val="008F32BC"/>
    <w:rsid w:val="008F7791"/>
    <w:rsid w:val="00905010"/>
    <w:rsid w:val="00905EDF"/>
    <w:rsid w:val="00910495"/>
    <w:rsid w:val="00920768"/>
    <w:rsid w:val="00923D03"/>
    <w:rsid w:val="009310E1"/>
    <w:rsid w:val="009316C4"/>
    <w:rsid w:val="00931FCF"/>
    <w:rsid w:val="00934132"/>
    <w:rsid w:val="00945BC7"/>
    <w:rsid w:val="00951063"/>
    <w:rsid w:val="00955553"/>
    <w:rsid w:val="00956EC6"/>
    <w:rsid w:val="00965D7E"/>
    <w:rsid w:val="00972917"/>
    <w:rsid w:val="009777FC"/>
    <w:rsid w:val="00990C57"/>
    <w:rsid w:val="00991093"/>
    <w:rsid w:val="0099241C"/>
    <w:rsid w:val="00997FE9"/>
    <w:rsid w:val="009A550F"/>
    <w:rsid w:val="009A7C82"/>
    <w:rsid w:val="009B6777"/>
    <w:rsid w:val="009B6CBB"/>
    <w:rsid w:val="009C6D3F"/>
    <w:rsid w:val="009D3BF2"/>
    <w:rsid w:val="009E5872"/>
    <w:rsid w:val="009E6C5C"/>
    <w:rsid w:val="009F02E9"/>
    <w:rsid w:val="009F38DA"/>
    <w:rsid w:val="009F504D"/>
    <w:rsid w:val="009F7B84"/>
    <w:rsid w:val="00A00C42"/>
    <w:rsid w:val="00A01E24"/>
    <w:rsid w:val="00A1666C"/>
    <w:rsid w:val="00A2419F"/>
    <w:rsid w:val="00A41DD0"/>
    <w:rsid w:val="00A42EC1"/>
    <w:rsid w:val="00A43982"/>
    <w:rsid w:val="00A44F3D"/>
    <w:rsid w:val="00A45946"/>
    <w:rsid w:val="00A462FD"/>
    <w:rsid w:val="00A52AE7"/>
    <w:rsid w:val="00A56EAD"/>
    <w:rsid w:val="00A61F13"/>
    <w:rsid w:val="00A623BB"/>
    <w:rsid w:val="00A62B44"/>
    <w:rsid w:val="00A76B27"/>
    <w:rsid w:val="00A90D1D"/>
    <w:rsid w:val="00AA3E7D"/>
    <w:rsid w:val="00AD1543"/>
    <w:rsid w:val="00AE24BC"/>
    <w:rsid w:val="00AE3F37"/>
    <w:rsid w:val="00AE5444"/>
    <w:rsid w:val="00AF1F63"/>
    <w:rsid w:val="00AF4303"/>
    <w:rsid w:val="00AF6CDB"/>
    <w:rsid w:val="00B016DA"/>
    <w:rsid w:val="00B04B7D"/>
    <w:rsid w:val="00B10A55"/>
    <w:rsid w:val="00B143AC"/>
    <w:rsid w:val="00B20BF7"/>
    <w:rsid w:val="00B32278"/>
    <w:rsid w:val="00B45831"/>
    <w:rsid w:val="00B461DD"/>
    <w:rsid w:val="00B51B69"/>
    <w:rsid w:val="00B53C33"/>
    <w:rsid w:val="00B57157"/>
    <w:rsid w:val="00B73973"/>
    <w:rsid w:val="00B818EA"/>
    <w:rsid w:val="00B87030"/>
    <w:rsid w:val="00B91B1A"/>
    <w:rsid w:val="00BA0368"/>
    <w:rsid w:val="00BA34C9"/>
    <w:rsid w:val="00BD079B"/>
    <w:rsid w:val="00BE1B2E"/>
    <w:rsid w:val="00BE550D"/>
    <w:rsid w:val="00BF0CBC"/>
    <w:rsid w:val="00BF7BC2"/>
    <w:rsid w:val="00C013B7"/>
    <w:rsid w:val="00C06816"/>
    <w:rsid w:val="00C25F53"/>
    <w:rsid w:val="00C2774E"/>
    <w:rsid w:val="00C32ACE"/>
    <w:rsid w:val="00C40086"/>
    <w:rsid w:val="00C5011C"/>
    <w:rsid w:val="00C52419"/>
    <w:rsid w:val="00C67D03"/>
    <w:rsid w:val="00C8024C"/>
    <w:rsid w:val="00C87B41"/>
    <w:rsid w:val="00C9580B"/>
    <w:rsid w:val="00CA5A23"/>
    <w:rsid w:val="00CB20B0"/>
    <w:rsid w:val="00CC4F1F"/>
    <w:rsid w:val="00CC5A78"/>
    <w:rsid w:val="00CC6746"/>
    <w:rsid w:val="00CD0E7E"/>
    <w:rsid w:val="00CD285E"/>
    <w:rsid w:val="00CD495B"/>
    <w:rsid w:val="00CD6B52"/>
    <w:rsid w:val="00CE7A7D"/>
    <w:rsid w:val="00CF4B5C"/>
    <w:rsid w:val="00D012E8"/>
    <w:rsid w:val="00D04E27"/>
    <w:rsid w:val="00D05C7C"/>
    <w:rsid w:val="00D11748"/>
    <w:rsid w:val="00D15F67"/>
    <w:rsid w:val="00D1795D"/>
    <w:rsid w:val="00D206A9"/>
    <w:rsid w:val="00D22CDA"/>
    <w:rsid w:val="00D60F55"/>
    <w:rsid w:val="00D614D5"/>
    <w:rsid w:val="00D64E98"/>
    <w:rsid w:val="00D6536F"/>
    <w:rsid w:val="00D66E33"/>
    <w:rsid w:val="00D73DA5"/>
    <w:rsid w:val="00D751EC"/>
    <w:rsid w:val="00D75241"/>
    <w:rsid w:val="00D75D37"/>
    <w:rsid w:val="00D77409"/>
    <w:rsid w:val="00D806F9"/>
    <w:rsid w:val="00D91083"/>
    <w:rsid w:val="00D928AB"/>
    <w:rsid w:val="00D96352"/>
    <w:rsid w:val="00DA6135"/>
    <w:rsid w:val="00DB2064"/>
    <w:rsid w:val="00DB6081"/>
    <w:rsid w:val="00DD25CD"/>
    <w:rsid w:val="00DD2F3B"/>
    <w:rsid w:val="00DE0DC7"/>
    <w:rsid w:val="00DE38C1"/>
    <w:rsid w:val="00DF1E20"/>
    <w:rsid w:val="00DF23F8"/>
    <w:rsid w:val="00E03049"/>
    <w:rsid w:val="00E12752"/>
    <w:rsid w:val="00E15C93"/>
    <w:rsid w:val="00E1761B"/>
    <w:rsid w:val="00E27632"/>
    <w:rsid w:val="00E37080"/>
    <w:rsid w:val="00E40BA7"/>
    <w:rsid w:val="00E546E1"/>
    <w:rsid w:val="00E55E19"/>
    <w:rsid w:val="00E60635"/>
    <w:rsid w:val="00E73622"/>
    <w:rsid w:val="00E74FBB"/>
    <w:rsid w:val="00E77EE6"/>
    <w:rsid w:val="00E8516E"/>
    <w:rsid w:val="00E92F3E"/>
    <w:rsid w:val="00EA30CD"/>
    <w:rsid w:val="00EA4756"/>
    <w:rsid w:val="00EC0C0B"/>
    <w:rsid w:val="00EC2745"/>
    <w:rsid w:val="00EC2E93"/>
    <w:rsid w:val="00EC794D"/>
    <w:rsid w:val="00ED2558"/>
    <w:rsid w:val="00ED41FD"/>
    <w:rsid w:val="00EE0CDE"/>
    <w:rsid w:val="00EE30A6"/>
    <w:rsid w:val="00EE573B"/>
    <w:rsid w:val="00EE6BEC"/>
    <w:rsid w:val="00F03BB3"/>
    <w:rsid w:val="00F06879"/>
    <w:rsid w:val="00F07062"/>
    <w:rsid w:val="00F159FF"/>
    <w:rsid w:val="00F171E1"/>
    <w:rsid w:val="00F248B9"/>
    <w:rsid w:val="00F24D05"/>
    <w:rsid w:val="00F318D9"/>
    <w:rsid w:val="00F35283"/>
    <w:rsid w:val="00F438C1"/>
    <w:rsid w:val="00F501DF"/>
    <w:rsid w:val="00F50625"/>
    <w:rsid w:val="00F51120"/>
    <w:rsid w:val="00F514AB"/>
    <w:rsid w:val="00F57F5A"/>
    <w:rsid w:val="00F65973"/>
    <w:rsid w:val="00F94CA8"/>
    <w:rsid w:val="00FA6305"/>
    <w:rsid w:val="00FC5969"/>
    <w:rsid w:val="00FE1C66"/>
    <w:rsid w:val="00FE439E"/>
    <w:rsid w:val="00FF0BB4"/>
    <w:rsid w:val="00FF276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5:docId w15:val="{45C3BB4D-32C0-492C-886D-D325941C5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6A03"/>
    <w:rPr>
      <w:rFonts w:ascii="Arial" w:hAnsi="Arial"/>
      <w:szCs w:val="24"/>
      <w:lang w:val="en-GB"/>
    </w:rPr>
  </w:style>
  <w:style w:type="paragraph" w:styleId="Heading1">
    <w:name w:val="heading 1"/>
    <w:basedOn w:val="Normal"/>
    <w:next w:val="Normal"/>
    <w:qFormat/>
    <w:rsid w:val="009777FC"/>
    <w:pPr>
      <w:keepNext/>
      <w:outlineLvl w:val="0"/>
    </w:pPr>
    <w:rPr>
      <w:sz w:val="32"/>
    </w:rPr>
  </w:style>
  <w:style w:type="paragraph" w:styleId="Heading2">
    <w:name w:val="heading 2"/>
    <w:basedOn w:val="Normal"/>
    <w:next w:val="Normal"/>
    <w:qFormat/>
    <w:rsid w:val="009777FC"/>
    <w:pPr>
      <w:keepNext/>
      <w:outlineLvl w:val="1"/>
    </w:pPr>
    <w:rPr>
      <w:sz w:val="24"/>
    </w:rPr>
  </w:style>
  <w:style w:type="paragraph" w:styleId="Heading3">
    <w:name w:val="heading 3"/>
    <w:basedOn w:val="Normal"/>
    <w:next w:val="Normal"/>
    <w:qFormat/>
    <w:rsid w:val="009777FC"/>
    <w:pPr>
      <w:keepNext/>
      <w:outlineLvl w:val="2"/>
    </w:pPr>
    <w:rPr>
      <w:sz w:val="22"/>
      <w:u w:val="single"/>
    </w:rPr>
  </w:style>
  <w:style w:type="paragraph" w:styleId="Heading4">
    <w:name w:val="heading 4"/>
    <w:basedOn w:val="Normal"/>
    <w:next w:val="Normal"/>
    <w:qFormat/>
    <w:rsid w:val="009777FC"/>
    <w:pPr>
      <w:keepNext/>
      <w:outlineLvl w:val="3"/>
    </w:pPr>
    <w:rPr>
      <w:b/>
      <w:sz w:val="24"/>
    </w:rPr>
  </w:style>
  <w:style w:type="paragraph" w:styleId="Heading5">
    <w:name w:val="heading 5"/>
    <w:basedOn w:val="Normal"/>
    <w:next w:val="Normal"/>
    <w:qFormat/>
    <w:rsid w:val="009777FC"/>
    <w:pPr>
      <w:keepNext/>
      <w:outlineLvl w:val="4"/>
    </w:pPr>
    <w:rPr>
      <w:b/>
    </w:rPr>
  </w:style>
  <w:style w:type="paragraph" w:styleId="Heading6">
    <w:name w:val="heading 6"/>
    <w:basedOn w:val="Normal"/>
    <w:next w:val="Normal"/>
    <w:qFormat/>
    <w:rsid w:val="009777FC"/>
    <w:pPr>
      <w:keepNext/>
      <w:outlineLvl w:val="5"/>
    </w:pPr>
    <w:rPr>
      <w:i/>
      <w:sz w:val="24"/>
    </w:rPr>
  </w:style>
  <w:style w:type="paragraph" w:styleId="Heading7">
    <w:name w:val="heading 7"/>
    <w:basedOn w:val="Normal"/>
    <w:next w:val="Normal"/>
    <w:qFormat/>
    <w:rsid w:val="009777FC"/>
    <w:pPr>
      <w:keepNext/>
      <w:outlineLvl w:val="6"/>
    </w:pPr>
    <w:rPr>
      <w:sz w:val="24"/>
      <w:u w:val="single"/>
    </w:rPr>
  </w:style>
  <w:style w:type="paragraph" w:styleId="Heading8">
    <w:name w:val="heading 8"/>
    <w:basedOn w:val="Normal"/>
    <w:next w:val="Normal"/>
    <w:qFormat/>
    <w:rsid w:val="009777FC"/>
    <w:pPr>
      <w:keepNext/>
      <w:outlineLvl w:val="7"/>
    </w:pPr>
    <w:rPr>
      <w:i/>
      <w:sz w:val="22"/>
    </w:rPr>
  </w:style>
  <w:style w:type="paragraph" w:styleId="Heading9">
    <w:name w:val="heading 9"/>
    <w:basedOn w:val="Normal"/>
    <w:next w:val="Normal"/>
    <w:qFormat/>
    <w:rsid w:val="009777FC"/>
    <w:pPr>
      <w:keepNext/>
      <w:outlineLvl w:val="8"/>
    </w:pPr>
    <w:rPr>
      <w:rFont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ing7"/>
    <w:basedOn w:val="Normal"/>
    <w:link w:val="HeaderChar"/>
    <w:uiPriority w:val="99"/>
    <w:rsid w:val="009777FC"/>
    <w:pPr>
      <w:tabs>
        <w:tab w:val="center" w:pos="4153"/>
        <w:tab w:val="right" w:pos="8306"/>
      </w:tabs>
    </w:pPr>
  </w:style>
  <w:style w:type="paragraph" w:styleId="Footer">
    <w:name w:val="footer"/>
    <w:basedOn w:val="Normal"/>
    <w:link w:val="FooterChar"/>
    <w:uiPriority w:val="99"/>
    <w:rsid w:val="009777FC"/>
    <w:pPr>
      <w:tabs>
        <w:tab w:val="center" w:pos="4153"/>
        <w:tab w:val="right" w:pos="8306"/>
      </w:tabs>
    </w:pPr>
  </w:style>
  <w:style w:type="paragraph" w:styleId="BodyText2">
    <w:name w:val="Body Text 2"/>
    <w:basedOn w:val="Normal"/>
    <w:rsid w:val="009777FC"/>
    <w:rPr>
      <w:sz w:val="24"/>
    </w:rPr>
  </w:style>
  <w:style w:type="paragraph" w:styleId="BodyText3">
    <w:name w:val="Body Text 3"/>
    <w:basedOn w:val="Normal"/>
    <w:rsid w:val="009777FC"/>
    <w:rPr>
      <w:i/>
      <w:sz w:val="24"/>
    </w:rPr>
  </w:style>
  <w:style w:type="paragraph" w:styleId="List">
    <w:name w:val="List"/>
    <w:basedOn w:val="Normal"/>
    <w:rsid w:val="009777FC"/>
    <w:pPr>
      <w:ind w:left="283" w:hanging="283"/>
    </w:pPr>
  </w:style>
  <w:style w:type="paragraph" w:styleId="Caption">
    <w:name w:val="caption"/>
    <w:basedOn w:val="Normal"/>
    <w:next w:val="Normal"/>
    <w:qFormat/>
    <w:rsid w:val="009777FC"/>
    <w:pPr>
      <w:spacing w:before="120" w:after="120"/>
    </w:pPr>
    <w:rPr>
      <w:b/>
    </w:rPr>
  </w:style>
  <w:style w:type="paragraph" w:styleId="BodyText">
    <w:name w:val="Body Text"/>
    <w:basedOn w:val="Normal"/>
    <w:link w:val="BodyTextChar"/>
    <w:rsid w:val="009777FC"/>
    <w:pPr>
      <w:jc w:val="both"/>
    </w:pPr>
    <w:rPr>
      <w:sz w:val="24"/>
    </w:rPr>
  </w:style>
  <w:style w:type="paragraph" w:styleId="BodyTextIndent">
    <w:name w:val="Body Text Indent"/>
    <w:basedOn w:val="Normal"/>
    <w:rsid w:val="009777FC"/>
    <w:pPr>
      <w:spacing w:before="240"/>
      <w:ind w:left="360"/>
      <w:jc w:val="both"/>
    </w:pPr>
  </w:style>
  <w:style w:type="paragraph" w:customStyle="1" w:styleId="BodyText21">
    <w:name w:val="Body Text 21"/>
    <w:basedOn w:val="Normal"/>
    <w:rsid w:val="009777FC"/>
    <w:pPr>
      <w:widowControl w:val="0"/>
      <w:overflowPunct w:val="0"/>
      <w:autoSpaceDE w:val="0"/>
      <w:autoSpaceDN w:val="0"/>
      <w:adjustRightInd w:val="0"/>
      <w:spacing w:line="480" w:lineRule="auto"/>
      <w:ind w:left="720" w:hanging="720"/>
      <w:jc w:val="both"/>
      <w:textAlignment w:val="baseline"/>
    </w:pPr>
    <w:rPr>
      <w:sz w:val="24"/>
    </w:rPr>
  </w:style>
  <w:style w:type="paragraph" w:customStyle="1" w:styleId="degreetitle">
    <w:name w:val="degree title"/>
    <w:basedOn w:val="Normal"/>
    <w:rsid w:val="009777FC"/>
    <w:pPr>
      <w:keepNext/>
      <w:spacing w:before="240" w:after="120"/>
    </w:pPr>
    <w:rPr>
      <w:b/>
      <w:sz w:val="22"/>
    </w:rPr>
  </w:style>
  <w:style w:type="paragraph" w:customStyle="1" w:styleId="leveljust">
    <w:name w:val="leveljust"/>
    <w:basedOn w:val="level"/>
    <w:rsid w:val="009777FC"/>
    <w:pPr>
      <w:jc w:val="both"/>
    </w:pPr>
  </w:style>
  <w:style w:type="paragraph" w:customStyle="1" w:styleId="level">
    <w:name w:val="level"/>
    <w:basedOn w:val="Normal"/>
    <w:rsid w:val="009777FC"/>
    <w:pPr>
      <w:keepNext/>
      <w:tabs>
        <w:tab w:val="left" w:pos="360"/>
      </w:tabs>
      <w:spacing w:before="120" w:after="120"/>
    </w:pPr>
    <w:rPr>
      <w:b/>
      <w:sz w:val="18"/>
    </w:rPr>
  </w:style>
  <w:style w:type="paragraph" w:customStyle="1" w:styleId="Normal-spaceabove">
    <w:name w:val="Normal - space above"/>
    <w:rsid w:val="009777FC"/>
    <w:pPr>
      <w:keepLines/>
      <w:spacing w:before="60"/>
      <w:jc w:val="both"/>
    </w:pPr>
    <w:rPr>
      <w:sz w:val="16"/>
      <w:lang w:val="en-GB"/>
    </w:rPr>
  </w:style>
  <w:style w:type="character" w:styleId="FootnoteReference">
    <w:name w:val="footnote reference"/>
    <w:semiHidden/>
    <w:rsid w:val="009777FC"/>
    <w:rPr>
      <w:vertAlign w:val="superscript"/>
    </w:rPr>
  </w:style>
  <w:style w:type="character" w:styleId="Hyperlink">
    <w:name w:val="Hyperlink"/>
    <w:rsid w:val="009777FC"/>
    <w:rPr>
      <w:rFonts w:ascii="Arial" w:hAnsi="Arial" w:cs="Arial" w:hint="default"/>
      <w:color w:val="0000FF"/>
      <w:u w:val="single"/>
    </w:rPr>
  </w:style>
  <w:style w:type="paragraph" w:styleId="NormalWeb">
    <w:name w:val="Normal (Web)"/>
    <w:basedOn w:val="Normal"/>
    <w:rsid w:val="009777FC"/>
    <w:pPr>
      <w:spacing w:before="100" w:beforeAutospacing="1" w:after="100" w:afterAutospacing="1"/>
    </w:pPr>
    <w:rPr>
      <w:rFonts w:cs="Arial"/>
      <w:color w:val="000000"/>
      <w:sz w:val="24"/>
    </w:rPr>
  </w:style>
  <w:style w:type="character" w:styleId="FollowedHyperlink">
    <w:name w:val="FollowedHyperlink"/>
    <w:rsid w:val="009777FC"/>
    <w:rPr>
      <w:color w:val="800080"/>
      <w:u w:val="single"/>
    </w:rPr>
  </w:style>
  <w:style w:type="character" w:styleId="PageNumber">
    <w:name w:val="page number"/>
    <w:basedOn w:val="DefaultParagraphFont"/>
    <w:rsid w:val="009777FC"/>
  </w:style>
  <w:style w:type="paragraph" w:styleId="BalloonText">
    <w:name w:val="Balloon Text"/>
    <w:basedOn w:val="Normal"/>
    <w:semiHidden/>
    <w:rsid w:val="009777FC"/>
    <w:rPr>
      <w:rFonts w:ascii="Tahoma" w:hAnsi="Tahoma" w:cs="Tahoma"/>
      <w:sz w:val="16"/>
      <w:szCs w:val="16"/>
    </w:rPr>
  </w:style>
  <w:style w:type="paragraph" w:customStyle="1" w:styleId="ps2">
    <w:name w:val="ps2"/>
    <w:basedOn w:val="Normal"/>
    <w:rsid w:val="00756A03"/>
    <w:pPr>
      <w:keepNext/>
      <w:tabs>
        <w:tab w:val="left" w:pos="576"/>
        <w:tab w:val="left" w:pos="1152"/>
        <w:tab w:val="left" w:pos="1728"/>
        <w:tab w:val="left" w:pos="2304"/>
      </w:tabs>
      <w:spacing w:before="60" w:after="60" w:line="220" w:lineRule="atLeast"/>
    </w:pPr>
    <w:rPr>
      <w:rFonts w:cs="Arial"/>
      <w:b/>
      <w:bCs/>
    </w:rPr>
  </w:style>
  <w:style w:type="paragraph" w:customStyle="1" w:styleId="Style1">
    <w:name w:val="Style1"/>
    <w:basedOn w:val="Normal"/>
    <w:rsid w:val="00756A03"/>
    <w:pPr>
      <w:spacing w:before="60" w:after="60"/>
    </w:pPr>
    <w:rPr>
      <w:szCs w:val="20"/>
    </w:rPr>
  </w:style>
  <w:style w:type="paragraph" w:customStyle="1" w:styleId="ps1Char">
    <w:name w:val="ps1 Char"/>
    <w:basedOn w:val="Normal"/>
    <w:link w:val="ps1CharChar"/>
    <w:autoRedefine/>
    <w:rsid w:val="00CE7A7D"/>
    <w:pPr>
      <w:tabs>
        <w:tab w:val="left" w:pos="1195"/>
      </w:tabs>
      <w:spacing w:line="276" w:lineRule="auto"/>
      <w:jc w:val="center"/>
    </w:pPr>
    <w:rPr>
      <w:rFonts w:ascii="Times New Roman" w:hAnsi="Times New Roman"/>
      <w:sz w:val="24"/>
      <w:lang w:val="en-US"/>
    </w:rPr>
  </w:style>
  <w:style w:type="paragraph" w:customStyle="1" w:styleId="ps1numbered">
    <w:name w:val="ps1 numbered"/>
    <w:basedOn w:val="ps1Char"/>
    <w:rsid w:val="00756A03"/>
    <w:pPr>
      <w:numPr>
        <w:numId w:val="1"/>
      </w:numPr>
    </w:pPr>
  </w:style>
  <w:style w:type="character" w:customStyle="1" w:styleId="ps1CharChar">
    <w:name w:val="ps1 Char Char"/>
    <w:link w:val="ps1Char"/>
    <w:rsid w:val="00CE7A7D"/>
    <w:rPr>
      <w:sz w:val="24"/>
      <w:szCs w:val="24"/>
    </w:rPr>
  </w:style>
  <w:style w:type="paragraph" w:customStyle="1" w:styleId="ps1bullet">
    <w:name w:val="ps1 bullet"/>
    <w:basedOn w:val="Normal"/>
    <w:rsid w:val="009B5F9E"/>
    <w:pPr>
      <w:numPr>
        <w:numId w:val="2"/>
      </w:numPr>
    </w:pPr>
  </w:style>
  <w:style w:type="paragraph" w:customStyle="1" w:styleId="Default">
    <w:name w:val="Default"/>
    <w:rsid w:val="00627DDC"/>
    <w:pPr>
      <w:autoSpaceDE w:val="0"/>
      <w:autoSpaceDN w:val="0"/>
      <w:adjustRightInd w:val="0"/>
    </w:pPr>
    <w:rPr>
      <w:rFonts w:ascii="Arial" w:hAnsi="Arial" w:cs="Arial"/>
      <w:color w:val="000000"/>
      <w:sz w:val="24"/>
      <w:szCs w:val="24"/>
    </w:rPr>
  </w:style>
  <w:style w:type="table" w:styleId="TableGrid">
    <w:name w:val="Table Grid"/>
    <w:basedOn w:val="TableNormal"/>
    <w:rsid w:val="009310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rsid w:val="00150244"/>
  </w:style>
  <w:style w:type="character" w:customStyle="1" w:styleId="shorttext">
    <w:name w:val="short_text"/>
    <w:rsid w:val="00B20BF7"/>
  </w:style>
  <w:style w:type="character" w:customStyle="1" w:styleId="HeaderChar">
    <w:name w:val="Header Char"/>
    <w:aliases w:val="Heading7 Char"/>
    <w:link w:val="Header"/>
    <w:uiPriority w:val="99"/>
    <w:rsid w:val="00F51120"/>
    <w:rPr>
      <w:rFonts w:ascii="Arial" w:hAnsi="Arial"/>
      <w:szCs w:val="24"/>
      <w:lang w:val="en-GB"/>
    </w:rPr>
  </w:style>
  <w:style w:type="character" w:customStyle="1" w:styleId="FooterChar">
    <w:name w:val="Footer Char"/>
    <w:link w:val="Footer"/>
    <w:uiPriority w:val="99"/>
    <w:rsid w:val="00F51120"/>
    <w:rPr>
      <w:rFonts w:ascii="Arial" w:hAnsi="Arial"/>
      <w:szCs w:val="24"/>
      <w:lang w:val="en-GB"/>
    </w:rPr>
  </w:style>
  <w:style w:type="character" w:customStyle="1" w:styleId="apple-converted-space">
    <w:name w:val="apple-converted-space"/>
    <w:rsid w:val="00F438C1"/>
  </w:style>
  <w:style w:type="character" w:customStyle="1" w:styleId="a-size-extra-large">
    <w:name w:val="a-size-extra-large"/>
    <w:rsid w:val="008931AC"/>
  </w:style>
  <w:style w:type="character" w:customStyle="1" w:styleId="a-size-large">
    <w:name w:val="a-size-large"/>
    <w:rsid w:val="008931AC"/>
  </w:style>
  <w:style w:type="character" w:customStyle="1" w:styleId="author">
    <w:name w:val="author"/>
    <w:rsid w:val="008931AC"/>
  </w:style>
  <w:style w:type="character" w:customStyle="1" w:styleId="a-declarative">
    <w:name w:val="a-declarative"/>
    <w:rsid w:val="008931AC"/>
  </w:style>
  <w:style w:type="character" w:customStyle="1" w:styleId="a-color-secondary">
    <w:name w:val="a-color-secondary"/>
    <w:rsid w:val="008931AC"/>
  </w:style>
  <w:style w:type="character" w:customStyle="1" w:styleId="BodyTextChar">
    <w:name w:val="Body Text Char"/>
    <w:link w:val="BodyText"/>
    <w:rsid w:val="00612738"/>
    <w:rPr>
      <w:rFonts w:ascii="Arial" w:hAnsi="Arial"/>
      <w:sz w:val="24"/>
      <w:szCs w:val="24"/>
      <w:lang w:val="en-GB"/>
    </w:rPr>
  </w:style>
  <w:style w:type="paragraph" w:styleId="ListParagraph">
    <w:name w:val="List Paragraph"/>
    <w:basedOn w:val="Normal"/>
    <w:uiPriority w:val="34"/>
    <w:qFormat/>
    <w:rsid w:val="00AF4303"/>
    <w:pPr>
      <w:ind w:left="720"/>
      <w:contextualSpacing/>
    </w:pPr>
    <w:rPr>
      <w:rFonts w:ascii="Times New Roman" w:hAnsi="Times New Roman"/>
      <w:sz w:val="24"/>
      <w:lang w:val="en-US"/>
    </w:rPr>
  </w:style>
  <w:style w:type="paragraph" w:customStyle="1" w:styleId="Husam1">
    <w:name w:val="Husam_1"/>
    <w:basedOn w:val="Normal"/>
    <w:link w:val="Husam1Char"/>
    <w:qFormat/>
    <w:rsid w:val="009F38DA"/>
    <w:pPr>
      <w:keepNext/>
      <w:spacing w:after="60"/>
    </w:pPr>
    <w:rPr>
      <w:rFonts w:ascii="Times New Roman" w:hAnsi="Times New Roman"/>
      <w:b/>
      <w:bCs/>
      <w:sz w:val="26"/>
      <w:szCs w:val="26"/>
      <w:lang w:eastAsia="zh-CN"/>
    </w:rPr>
  </w:style>
  <w:style w:type="character" w:customStyle="1" w:styleId="Husam1Char">
    <w:name w:val="Husam_1 Char"/>
    <w:link w:val="Husam1"/>
    <w:rsid w:val="009F38DA"/>
    <w:rPr>
      <w:rFonts w:eastAsia="SimSun"/>
      <w:b/>
      <w:bCs/>
      <w:sz w:val="26"/>
      <w:szCs w:val="26"/>
      <w:lang w:eastAsia="zh-CN"/>
    </w:rPr>
  </w:style>
  <w:style w:type="paragraph" w:customStyle="1" w:styleId="Bullets">
    <w:name w:val="Bullets"/>
    <w:basedOn w:val="ListParagraph"/>
    <w:link w:val="BulletsChar"/>
    <w:qFormat/>
    <w:rsid w:val="00473D5B"/>
    <w:pPr>
      <w:numPr>
        <w:numId w:val="22"/>
      </w:numPr>
      <w:pBdr>
        <w:top w:val="single" w:sz="4" w:space="1" w:color="auto"/>
        <w:left w:val="single" w:sz="4" w:space="4" w:color="auto"/>
        <w:bottom w:val="single" w:sz="4" w:space="1" w:color="auto"/>
        <w:right w:val="single" w:sz="4" w:space="4" w:color="auto"/>
      </w:pBdr>
      <w:spacing w:before="60" w:after="60" w:line="264" w:lineRule="auto"/>
    </w:pPr>
    <w:rPr>
      <w:sz w:val="18"/>
      <w:szCs w:val="18"/>
      <w:lang w:eastAsia="zh-CN"/>
    </w:rPr>
  </w:style>
  <w:style w:type="character" w:customStyle="1" w:styleId="BulletsChar">
    <w:name w:val="Bullets Char"/>
    <w:link w:val="Bullets"/>
    <w:rsid w:val="00473D5B"/>
    <w:rPr>
      <w:rFonts w:eastAsia="SimSun"/>
      <w:sz w:val="18"/>
      <w:szCs w:val="18"/>
      <w:lang w:eastAsia="zh-CN"/>
    </w:rPr>
  </w:style>
  <w:style w:type="character" w:customStyle="1" w:styleId="UnresolvedMention">
    <w:name w:val="Unresolved Mention"/>
    <w:basedOn w:val="DefaultParagraphFont"/>
    <w:uiPriority w:val="99"/>
    <w:semiHidden/>
    <w:unhideWhenUsed/>
    <w:rsid w:val="002A09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022647">
      <w:bodyDiv w:val="1"/>
      <w:marLeft w:val="0"/>
      <w:marRight w:val="0"/>
      <w:marTop w:val="0"/>
      <w:marBottom w:val="0"/>
      <w:divBdr>
        <w:top w:val="none" w:sz="0" w:space="0" w:color="auto"/>
        <w:left w:val="none" w:sz="0" w:space="0" w:color="auto"/>
        <w:bottom w:val="none" w:sz="0" w:space="0" w:color="auto"/>
        <w:right w:val="none" w:sz="0" w:space="0" w:color="auto"/>
      </w:divBdr>
      <w:divsChild>
        <w:div w:id="151918482">
          <w:marLeft w:val="547"/>
          <w:marRight w:val="0"/>
          <w:marTop w:val="151"/>
          <w:marBottom w:val="0"/>
          <w:divBdr>
            <w:top w:val="none" w:sz="0" w:space="0" w:color="auto"/>
            <w:left w:val="none" w:sz="0" w:space="0" w:color="auto"/>
            <w:bottom w:val="none" w:sz="0" w:space="0" w:color="auto"/>
            <w:right w:val="none" w:sz="0" w:space="0" w:color="auto"/>
          </w:divBdr>
        </w:div>
        <w:div w:id="1770007005">
          <w:marLeft w:val="547"/>
          <w:marRight w:val="0"/>
          <w:marTop w:val="151"/>
          <w:marBottom w:val="0"/>
          <w:divBdr>
            <w:top w:val="none" w:sz="0" w:space="0" w:color="auto"/>
            <w:left w:val="none" w:sz="0" w:space="0" w:color="auto"/>
            <w:bottom w:val="none" w:sz="0" w:space="0" w:color="auto"/>
            <w:right w:val="none" w:sz="0" w:space="0" w:color="auto"/>
          </w:divBdr>
        </w:div>
      </w:divsChild>
    </w:div>
    <w:div w:id="337343214">
      <w:bodyDiv w:val="1"/>
      <w:marLeft w:val="0"/>
      <w:marRight w:val="0"/>
      <w:marTop w:val="0"/>
      <w:marBottom w:val="0"/>
      <w:divBdr>
        <w:top w:val="none" w:sz="0" w:space="0" w:color="auto"/>
        <w:left w:val="none" w:sz="0" w:space="0" w:color="auto"/>
        <w:bottom w:val="none" w:sz="0" w:space="0" w:color="auto"/>
        <w:right w:val="none" w:sz="0" w:space="0" w:color="auto"/>
      </w:divBdr>
      <w:divsChild>
        <w:div w:id="110128676">
          <w:marLeft w:val="0"/>
          <w:marRight w:val="0"/>
          <w:marTop w:val="0"/>
          <w:marBottom w:val="330"/>
          <w:divBdr>
            <w:top w:val="none" w:sz="0" w:space="0" w:color="auto"/>
            <w:left w:val="none" w:sz="0" w:space="0" w:color="auto"/>
            <w:bottom w:val="none" w:sz="0" w:space="0" w:color="auto"/>
            <w:right w:val="none" w:sz="0" w:space="0" w:color="auto"/>
          </w:divBdr>
        </w:div>
        <w:div w:id="2081128384">
          <w:marLeft w:val="0"/>
          <w:marRight w:val="0"/>
          <w:marTop w:val="0"/>
          <w:marBottom w:val="0"/>
          <w:divBdr>
            <w:top w:val="none" w:sz="0" w:space="0" w:color="auto"/>
            <w:left w:val="none" w:sz="0" w:space="0" w:color="auto"/>
            <w:bottom w:val="none" w:sz="0" w:space="0" w:color="auto"/>
            <w:right w:val="none" w:sz="0" w:space="0" w:color="auto"/>
          </w:divBdr>
        </w:div>
      </w:divsChild>
    </w:div>
    <w:div w:id="490567229">
      <w:bodyDiv w:val="1"/>
      <w:marLeft w:val="0"/>
      <w:marRight w:val="0"/>
      <w:marTop w:val="0"/>
      <w:marBottom w:val="0"/>
      <w:divBdr>
        <w:top w:val="none" w:sz="0" w:space="0" w:color="auto"/>
        <w:left w:val="none" w:sz="0" w:space="0" w:color="auto"/>
        <w:bottom w:val="none" w:sz="0" w:space="0" w:color="auto"/>
        <w:right w:val="none" w:sz="0" w:space="0" w:color="auto"/>
      </w:divBdr>
      <w:divsChild>
        <w:div w:id="1347563434">
          <w:marLeft w:val="0"/>
          <w:marRight w:val="0"/>
          <w:marTop w:val="0"/>
          <w:marBottom w:val="0"/>
          <w:divBdr>
            <w:top w:val="none" w:sz="0" w:space="0" w:color="auto"/>
            <w:left w:val="none" w:sz="0" w:space="0" w:color="auto"/>
            <w:bottom w:val="none" w:sz="0" w:space="0" w:color="auto"/>
            <w:right w:val="none" w:sz="0" w:space="0" w:color="auto"/>
          </w:divBdr>
          <w:divsChild>
            <w:div w:id="752431753">
              <w:marLeft w:val="0"/>
              <w:marRight w:val="0"/>
              <w:marTop w:val="0"/>
              <w:marBottom w:val="0"/>
              <w:divBdr>
                <w:top w:val="none" w:sz="0" w:space="0" w:color="auto"/>
                <w:left w:val="none" w:sz="0" w:space="0" w:color="auto"/>
                <w:bottom w:val="none" w:sz="0" w:space="0" w:color="auto"/>
                <w:right w:val="none" w:sz="0" w:space="0" w:color="auto"/>
              </w:divBdr>
              <w:divsChild>
                <w:div w:id="1033455652">
                  <w:marLeft w:val="0"/>
                  <w:marRight w:val="0"/>
                  <w:marTop w:val="0"/>
                  <w:marBottom w:val="0"/>
                  <w:divBdr>
                    <w:top w:val="none" w:sz="0" w:space="0" w:color="auto"/>
                    <w:left w:val="none" w:sz="0" w:space="0" w:color="auto"/>
                    <w:bottom w:val="none" w:sz="0" w:space="0" w:color="auto"/>
                    <w:right w:val="none" w:sz="0" w:space="0" w:color="auto"/>
                  </w:divBdr>
                  <w:divsChild>
                    <w:div w:id="2007323866">
                      <w:marLeft w:val="0"/>
                      <w:marRight w:val="0"/>
                      <w:marTop w:val="0"/>
                      <w:marBottom w:val="0"/>
                      <w:divBdr>
                        <w:top w:val="none" w:sz="0" w:space="0" w:color="auto"/>
                        <w:left w:val="none" w:sz="0" w:space="0" w:color="auto"/>
                        <w:bottom w:val="none" w:sz="0" w:space="0" w:color="auto"/>
                        <w:right w:val="none" w:sz="0" w:space="0" w:color="auto"/>
                      </w:divBdr>
                      <w:divsChild>
                        <w:div w:id="247421881">
                          <w:marLeft w:val="0"/>
                          <w:marRight w:val="0"/>
                          <w:marTop w:val="0"/>
                          <w:marBottom w:val="0"/>
                          <w:divBdr>
                            <w:top w:val="none" w:sz="0" w:space="0" w:color="auto"/>
                            <w:left w:val="none" w:sz="0" w:space="0" w:color="auto"/>
                            <w:bottom w:val="none" w:sz="0" w:space="0" w:color="auto"/>
                            <w:right w:val="none" w:sz="0" w:space="0" w:color="auto"/>
                          </w:divBdr>
                          <w:divsChild>
                            <w:div w:id="71821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6267306">
      <w:bodyDiv w:val="1"/>
      <w:marLeft w:val="0"/>
      <w:marRight w:val="0"/>
      <w:marTop w:val="0"/>
      <w:marBottom w:val="0"/>
      <w:divBdr>
        <w:top w:val="none" w:sz="0" w:space="0" w:color="auto"/>
        <w:left w:val="none" w:sz="0" w:space="0" w:color="auto"/>
        <w:bottom w:val="none" w:sz="0" w:space="0" w:color="auto"/>
        <w:right w:val="none" w:sz="0" w:space="0" w:color="auto"/>
      </w:divBdr>
      <w:divsChild>
        <w:div w:id="207573709">
          <w:marLeft w:val="547"/>
          <w:marRight w:val="0"/>
          <w:marTop w:val="151"/>
          <w:marBottom w:val="0"/>
          <w:divBdr>
            <w:top w:val="none" w:sz="0" w:space="0" w:color="auto"/>
            <w:left w:val="none" w:sz="0" w:space="0" w:color="auto"/>
            <w:bottom w:val="none" w:sz="0" w:space="0" w:color="auto"/>
            <w:right w:val="none" w:sz="0" w:space="0" w:color="auto"/>
          </w:divBdr>
        </w:div>
        <w:div w:id="611059023">
          <w:marLeft w:val="547"/>
          <w:marRight w:val="0"/>
          <w:marTop w:val="151"/>
          <w:marBottom w:val="0"/>
          <w:divBdr>
            <w:top w:val="none" w:sz="0" w:space="0" w:color="auto"/>
            <w:left w:val="none" w:sz="0" w:space="0" w:color="auto"/>
            <w:bottom w:val="none" w:sz="0" w:space="0" w:color="auto"/>
            <w:right w:val="none" w:sz="0" w:space="0" w:color="auto"/>
          </w:divBdr>
        </w:div>
        <w:div w:id="680663917">
          <w:marLeft w:val="547"/>
          <w:marRight w:val="0"/>
          <w:marTop w:val="151"/>
          <w:marBottom w:val="0"/>
          <w:divBdr>
            <w:top w:val="none" w:sz="0" w:space="0" w:color="auto"/>
            <w:left w:val="none" w:sz="0" w:space="0" w:color="auto"/>
            <w:bottom w:val="none" w:sz="0" w:space="0" w:color="auto"/>
            <w:right w:val="none" w:sz="0" w:space="0" w:color="auto"/>
          </w:divBdr>
        </w:div>
        <w:div w:id="882059412">
          <w:marLeft w:val="547"/>
          <w:marRight w:val="0"/>
          <w:marTop w:val="151"/>
          <w:marBottom w:val="0"/>
          <w:divBdr>
            <w:top w:val="none" w:sz="0" w:space="0" w:color="auto"/>
            <w:left w:val="none" w:sz="0" w:space="0" w:color="auto"/>
            <w:bottom w:val="none" w:sz="0" w:space="0" w:color="auto"/>
            <w:right w:val="none" w:sz="0" w:space="0" w:color="auto"/>
          </w:divBdr>
        </w:div>
        <w:div w:id="920136742">
          <w:marLeft w:val="547"/>
          <w:marRight w:val="0"/>
          <w:marTop w:val="151"/>
          <w:marBottom w:val="0"/>
          <w:divBdr>
            <w:top w:val="none" w:sz="0" w:space="0" w:color="auto"/>
            <w:left w:val="none" w:sz="0" w:space="0" w:color="auto"/>
            <w:bottom w:val="none" w:sz="0" w:space="0" w:color="auto"/>
            <w:right w:val="none" w:sz="0" w:space="0" w:color="auto"/>
          </w:divBdr>
        </w:div>
        <w:div w:id="921648513">
          <w:marLeft w:val="547"/>
          <w:marRight w:val="0"/>
          <w:marTop w:val="151"/>
          <w:marBottom w:val="0"/>
          <w:divBdr>
            <w:top w:val="none" w:sz="0" w:space="0" w:color="auto"/>
            <w:left w:val="none" w:sz="0" w:space="0" w:color="auto"/>
            <w:bottom w:val="none" w:sz="0" w:space="0" w:color="auto"/>
            <w:right w:val="none" w:sz="0" w:space="0" w:color="auto"/>
          </w:divBdr>
        </w:div>
        <w:div w:id="1292402650">
          <w:marLeft w:val="547"/>
          <w:marRight w:val="0"/>
          <w:marTop w:val="151"/>
          <w:marBottom w:val="0"/>
          <w:divBdr>
            <w:top w:val="none" w:sz="0" w:space="0" w:color="auto"/>
            <w:left w:val="none" w:sz="0" w:space="0" w:color="auto"/>
            <w:bottom w:val="none" w:sz="0" w:space="0" w:color="auto"/>
            <w:right w:val="none" w:sz="0" w:space="0" w:color="auto"/>
          </w:divBdr>
        </w:div>
        <w:div w:id="1817262909">
          <w:marLeft w:val="547"/>
          <w:marRight w:val="0"/>
          <w:marTop w:val="151"/>
          <w:marBottom w:val="0"/>
          <w:divBdr>
            <w:top w:val="none" w:sz="0" w:space="0" w:color="auto"/>
            <w:left w:val="none" w:sz="0" w:space="0" w:color="auto"/>
            <w:bottom w:val="none" w:sz="0" w:space="0" w:color="auto"/>
            <w:right w:val="none" w:sz="0" w:space="0" w:color="auto"/>
          </w:divBdr>
        </w:div>
        <w:div w:id="1922180309">
          <w:marLeft w:val="547"/>
          <w:marRight w:val="0"/>
          <w:marTop w:val="151"/>
          <w:marBottom w:val="0"/>
          <w:divBdr>
            <w:top w:val="none" w:sz="0" w:space="0" w:color="auto"/>
            <w:left w:val="none" w:sz="0" w:space="0" w:color="auto"/>
            <w:bottom w:val="none" w:sz="0" w:space="0" w:color="auto"/>
            <w:right w:val="none" w:sz="0" w:space="0" w:color="auto"/>
          </w:divBdr>
        </w:div>
        <w:div w:id="1923948745">
          <w:marLeft w:val="547"/>
          <w:marRight w:val="0"/>
          <w:marTop w:val="151"/>
          <w:marBottom w:val="0"/>
          <w:divBdr>
            <w:top w:val="none" w:sz="0" w:space="0" w:color="auto"/>
            <w:left w:val="none" w:sz="0" w:space="0" w:color="auto"/>
            <w:bottom w:val="none" w:sz="0" w:space="0" w:color="auto"/>
            <w:right w:val="none" w:sz="0" w:space="0" w:color="auto"/>
          </w:divBdr>
        </w:div>
      </w:divsChild>
    </w:div>
    <w:div w:id="1126049236">
      <w:bodyDiv w:val="1"/>
      <w:marLeft w:val="0"/>
      <w:marRight w:val="0"/>
      <w:marTop w:val="0"/>
      <w:marBottom w:val="0"/>
      <w:divBdr>
        <w:top w:val="none" w:sz="0" w:space="0" w:color="auto"/>
        <w:left w:val="none" w:sz="0" w:space="0" w:color="auto"/>
        <w:bottom w:val="none" w:sz="0" w:space="0" w:color="auto"/>
        <w:right w:val="none" w:sz="0" w:space="0" w:color="auto"/>
      </w:divBdr>
    </w:div>
    <w:div w:id="1254822041">
      <w:bodyDiv w:val="1"/>
      <w:marLeft w:val="0"/>
      <w:marRight w:val="0"/>
      <w:marTop w:val="0"/>
      <w:marBottom w:val="0"/>
      <w:divBdr>
        <w:top w:val="none" w:sz="0" w:space="0" w:color="auto"/>
        <w:left w:val="none" w:sz="0" w:space="0" w:color="auto"/>
        <w:bottom w:val="none" w:sz="0" w:space="0" w:color="auto"/>
        <w:right w:val="none" w:sz="0" w:space="0" w:color="auto"/>
      </w:divBdr>
    </w:div>
    <w:div w:id="1363556967">
      <w:bodyDiv w:val="1"/>
      <w:marLeft w:val="0"/>
      <w:marRight w:val="0"/>
      <w:marTop w:val="0"/>
      <w:marBottom w:val="0"/>
      <w:divBdr>
        <w:top w:val="none" w:sz="0" w:space="0" w:color="auto"/>
        <w:left w:val="none" w:sz="0" w:space="0" w:color="auto"/>
        <w:bottom w:val="none" w:sz="0" w:space="0" w:color="auto"/>
        <w:right w:val="none" w:sz="0" w:space="0" w:color="auto"/>
      </w:divBdr>
    </w:div>
    <w:div w:id="1411191836">
      <w:bodyDiv w:val="1"/>
      <w:marLeft w:val="0"/>
      <w:marRight w:val="0"/>
      <w:marTop w:val="0"/>
      <w:marBottom w:val="0"/>
      <w:divBdr>
        <w:top w:val="none" w:sz="0" w:space="0" w:color="auto"/>
        <w:left w:val="none" w:sz="0" w:space="0" w:color="auto"/>
        <w:bottom w:val="none" w:sz="0" w:space="0" w:color="auto"/>
        <w:right w:val="none" w:sz="0" w:space="0" w:color="auto"/>
      </w:divBdr>
      <w:divsChild>
        <w:div w:id="682513686">
          <w:marLeft w:val="533"/>
          <w:marRight w:val="0"/>
          <w:marTop w:val="151"/>
          <w:marBottom w:val="0"/>
          <w:divBdr>
            <w:top w:val="none" w:sz="0" w:space="0" w:color="auto"/>
            <w:left w:val="none" w:sz="0" w:space="0" w:color="auto"/>
            <w:bottom w:val="none" w:sz="0" w:space="0" w:color="auto"/>
            <w:right w:val="none" w:sz="0" w:space="0" w:color="auto"/>
          </w:divBdr>
        </w:div>
        <w:div w:id="898398842">
          <w:marLeft w:val="533"/>
          <w:marRight w:val="0"/>
          <w:marTop w:val="151"/>
          <w:marBottom w:val="0"/>
          <w:divBdr>
            <w:top w:val="none" w:sz="0" w:space="0" w:color="auto"/>
            <w:left w:val="none" w:sz="0" w:space="0" w:color="auto"/>
            <w:bottom w:val="none" w:sz="0" w:space="0" w:color="auto"/>
            <w:right w:val="none" w:sz="0" w:space="0" w:color="auto"/>
          </w:divBdr>
        </w:div>
        <w:div w:id="1104306010">
          <w:marLeft w:val="533"/>
          <w:marRight w:val="0"/>
          <w:marTop w:val="151"/>
          <w:marBottom w:val="0"/>
          <w:divBdr>
            <w:top w:val="none" w:sz="0" w:space="0" w:color="auto"/>
            <w:left w:val="none" w:sz="0" w:space="0" w:color="auto"/>
            <w:bottom w:val="none" w:sz="0" w:space="0" w:color="auto"/>
            <w:right w:val="none" w:sz="0" w:space="0" w:color="auto"/>
          </w:divBdr>
        </w:div>
        <w:div w:id="1260262853">
          <w:marLeft w:val="533"/>
          <w:marRight w:val="0"/>
          <w:marTop w:val="151"/>
          <w:marBottom w:val="0"/>
          <w:divBdr>
            <w:top w:val="none" w:sz="0" w:space="0" w:color="auto"/>
            <w:left w:val="none" w:sz="0" w:space="0" w:color="auto"/>
            <w:bottom w:val="none" w:sz="0" w:space="0" w:color="auto"/>
            <w:right w:val="none" w:sz="0" w:space="0" w:color="auto"/>
          </w:divBdr>
        </w:div>
        <w:div w:id="1260482398">
          <w:marLeft w:val="533"/>
          <w:marRight w:val="0"/>
          <w:marTop w:val="151"/>
          <w:marBottom w:val="0"/>
          <w:divBdr>
            <w:top w:val="none" w:sz="0" w:space="0" w:color="auto"/>
            <w:left w:val="none" w:sz="0" w:space="0" w:color="auto"/>
            <w:bottom w:val="none" w:sz="0" w:space="0" w:color="auto"/>
            <w:right w:val="none" w:sz="0" w:space="0" w:color="auto"/>
          </w:divBdr>
        </w:div>
        <w:div w:id="1358694223">
          <w:marLeft w:val="533"/>
          <w:marRight w:val="0"/>
          <w:marTop w:val="151"/>
          <w:marBottom w:val="0"/>
          <w:divBdr>
            <w:top w:val="none" w:sz="0" w:space="0" w:color="auto"/>
            <w:left w:val="none" w:sz="0" w:space="0" w:color="auto"/>
            <w:bottom w:val="none" w:sz="0" w:space="0" w:color="auto"/>
            <w:right w:val="none" w:sz="0" w:space="0" w:color="auto"/>
          </w:divBdr>
        </w:div>
        <w:div w:id="1434017111">
          <w:marLeft w:val="533"/>
          <w:marRight w:val="0"/>
          <w:marTop w:val="151"/>
          <w:marBottom w:val="0"/>
          <w:divBdr>
            <w:top w:val="none" w:sz="0" w:space="0" w:color="auto"/>
            <w:left w:val="none" w:sz="0" w:space="0" w:color="auto"/>
            <w:bottom w:val="none" w:sz="0" w:space="0" w:color="auto"/>
            <w:right w:val="none" w:sz="0" w:space="0" w:color="auto"/>
          </w:divBdr>
        </w:div>
        <w:div w:id="1821535232">
          <w:marLeft w:val="533"/>
          <w:marRight w:val="0"/>
          <w:marTop w:val="151"/>
          <w:marBottom w:val="0"/>
          <w:divBdr>
            <w:top w:val="none" w:sz="0" w:space="0" w:color="auto"/>
            <w:left w:val="none" w:sz="0" w:space="0" w:color="auto"/>
            <w:bottom w:val="none" w:sz="0" w:space="0" w:color="auto"/>
            <w:right w:val="none" w:sz="0" w:space="0" w:color="auto"/>
          </w:divBdr>
        </w:div>
      </w:divsChild>
    </w:div>
    <w:div w:id="1546256395">
      <w:bodyDiv w:val="1"/>
      <w:marLeft w:val="0"/>
      <w:marRight w:val="0"/>
      <w:marTop w:val="0"/>
      <w:marBottom w:val="0"/>
      <w:divBdr>
        <w:top w:val="none" w:sz="0" w:space="0" w:color="auto"/>
        <w:left w:val="none" w:sz="0" w:space="0" w:color="auto"/>
        <w:bottom w:val="none" w:sz="0" w:space="0" w:color="auto"/>
        <w:right w:val="none" w:sz="0" w:space="0" w:color="auto"/>
      </w:divBdr>
      <w:divsChild>
        <w:div w:id="744645014">
          <w:marLeft w:val="0"/>
          <w:marRight w:val="0"/>
          <w:marTop w:val="0"/>
          <w:marBottom w:val="0"/>
          <w:divBdr>
            <w:top w:val="none" w:sz="0" w:space="0" w:color="auto"/>
            <w:left w:val="none" w:sz="0" w:space="0" w:color="auto"/>
            <w:bottom w:val="none" w:sz="0" w:space="0" w:color="auto"/>
            <w:right w:val="none" w:sz="0" w:space="0" w:color="auto"/>
          </w:divBdr>
          <w:divsChild>
            <w:div w:id="276134134">
              <w:marLeft w:val="0"/>
              <w:marRight w:val="0"/>
              <w:marTop w:val="0"/>
              <w:marBottom w:val="0"/>
              <w:divBdr>
                <w:top w:val="none" w:sz="0" w:space="0" w:color="auto"/>
                <w:left w:val="none" w:sz="0" w:space="0" w:color="auto"/>
                <w:bottom w:val="none" w:sz="0" w:space="0" w:color="auto"/>
                <w:right w:val="none" w:sz="0" w:space="0" w:color="auto"/>
              </w:divBdr>
              <w:divsChild>
                <w:div w:id="2086611651">
                  <w:marLeft w:val="0"/>
                  <w:marRight w:val="0"/>
                  <w:marTop w:val="0"/>
                  <w:marBottom w:val="0"/>
                  <w:divBdr>
                    <w:top w:val="none" w:sz="0" w:space="0" w:color="auto"/>
                    <w:left w:val="none" w:sz="0" w:space="0" w:color="auto"/>
                    <w:bottom w:val="none" w:sz="0" w:space="0" w:color="auto"/>
                    <w:right w:val="none" w:sz="0" w:space="0" w:color="auto"/>
                  </w:divBdr>
                  <w:divsChild>
                    <w:div w:id="986402187">
                      <w:marLeft w:val="0"/>
                      <w:marRight w:val="0"/>
                      <w:marTop w:val="0"/>
                      <w:marBottom w:val="0"/>
                      <w:divBdr>
                        <w:top w:val="none" w:sz="0" w:space="0" w:color="auto"/>
                        <w:left w:val="none" w:sz="0" w:space="0" w:color="auto"/>
                        <w:bottom w:val="none" w:sz="0" w:space="0" w:color="auto"/>
                        <w:right w:val="none" w:sz="0" w:space="0" w:color="auto"/>
                      </w:divBdr>
                      <w:divsChild>
                        <w:div w:id="1067537415">
                          <w:marLeft w:val="0"/>
                          <w:marRight w:val="0"/>
                          <w:marTop w:val="0"/>
                          <w:marBottom w:val="0"/>
                          <w:divBdr>
                            <w:top w:val="none" w:sz="0" w:space="0" w:color="auto"/>
                            <w:left w:val="none" w:sz="0" w:space="0" w:color="auto"/>
                            <w:bottom w:val="none" w:sz="0" w:space="0" w:color="auto"/>
                            <w:right w:val="none" w:sz="0" w:space="0" w:color="auto"/>
                          </w:divBdr>
                          <w:divsChild>
                            <w:div w:id="150674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8484735">
      <w:bodyDiv w:val="1"/>
      <w:marLeft w:val="0"/>
      <w:marRight w:val="0"/>
      <w:marTop w:val="0"/>
      <w:marBottom w:val="0"/>
      <w:divBdr>
        <w:top w:val="none" w:sz="0" w:space="0" w:color="auto"/>
        <w:left w:val="none" w:sz="0" w:space="0" w:color="auto"/>
        <w:bottom w:val="none" w:sz="0" w:space="0" w:color="auto"/>
        <w:right w:val="none" w:sz="0" w:space="0" w:color="auto"/>
      </w:divBdr>
      <w:divsChild>
        <w:div w:id="169179560">
          <w:marLeft w:val="547"/>
          <w:marRight w:val="0"/>
          <w:marTop w:val="151"/>
          <w:marBottom w:val="0"/>
          <w:divBdr>
            <w:top w:val="none" w:sz="0" w:space="0" w:color="auto"/>
            <w:left w:val="none" w:sz="0" w:space="0" w:color="auto"/>
            <w:bottom w:val="none" w:sz="0" w:space="0" w:color="auto"/>
            <w:right w:val="none" w:sz="0" w:space="0" w:color="auto"/>
          </w:divBdr>
        </w:div>
        <w:div w:id="181284713">
          <w:marLeft w:val="547"/>
          <w:marRight w:val="0"/>
          <w:marTop w:val="151"/>
          <w:marBottom w:val="0"/>
          <w:divBdr>
            <w:top w:val="none" w:sz="0" w:space="0" w:color="auto"/>
            <w:left w:val="none" w:sz="0" w:space="0" w:color="auto"/>
            <w:bottom w:val="none" w:sz="0" w:space="0" w:color="auto"/>
            <w:right w:val="none" w:sz="0" w:space="0" w:color="auto"/>
          </w:divBdr>
        </w:div>
        <w:div w:id="452134275">
          <w:marLeft w:val="547"/>
          <w:marRight w:val="0"/>
          <w:marTop w:val="151"/>
          <w:marBottom w:val="0"/>
          <w:divBdr>
            <w:top w:val="none" w:sz="0" w:space="0" w:color="auto"/>
            <w:left w:val="none" w:sz="0" w:space="0" w:color="auto"/>
            <w:bottom w:val="none" w:sz="0" w:space="0" w:color="auto"/>
            <w:right w:val="none" w:sz="0" w:space="0" w:color="auto"/>
          </w:divBdr>
        </w:div>
        <w:div w:id="466969504">
          <w:marLeft w:val="547"/>
          <w:marRight w:val="0"/>
          <w:marTop w:val="151"/>
          <w:marBottom w:val="0"/>
          <w:divBdr>
            <w:top w:val="none" w:sz="0" w:space="0" w:color="auto"/>
            <w:left w:val="none" w:sz="0" w:space="0" w:color="auto"/>
            <w:bottom w:val="none" w:sz="0" w:space="0" w:color="auto"/>
            <w:right w:val="none" w:sz="0" w:space="0" w:color="auto"/>
          </w:divBdr>
        </w:div>
        <w:div w:id="719747818">
          <w:marLeft w:val="547"/>
          <w:marRight w:val="0"/>
          <w:marTop w:val="151"/>
          <w:marBottom w:val="0"/>
          <w:divBdr>
            <w:top w:val="none" w:sz="0" w:space="0" w:color="auto"/>
            <w:left w:val="none" w:sz="0" w:space="0" w:color="auto"/>
            <w:bottom w:val="none" w:sz="0" w:space="0" w:color="auto"/>
            <w:right w:val="none" w:sz="0" w:space="0" w:color="auto"/>
          </w:divBdr>
        </w:div>
        <w:div w:id="764573466">
          <w:marLeft w:val="547"/>
          <w:marRight w:val="0"/>
          <w:marTop w:val="151"/>
          <w:marBottom w:val="0"/>
          <w:divBdr>
            <w:top w:val="none" w:sz="0" w:space="0" w:color="auto"/>
            <w:left w:val="none" w:sz="0" w:space="0" w:color="auto"/>
            <w:bottom w:val="none" w:sz="0" w:space="0" w:color="auto"/>
            <w:right w:val="none" w:sz="0" w:space="0" w:color="auto"/>
          </w:divBdr>
        </w:div>
        <w:div w:id="920866383">
          <w:marLeft w:val="547"/>
          <w:marRight w:val="0"/>
          <w:marTop w:val="151"/>
          <w:marBottom w:val="0"/>
          <w:divBdr>
            <w:top w:val="none" w:sz="0" w:space="0" w:color="auto"/>
            <w:left w:val="none" w:sz="0" w:space="0" w:color="auto"/>
            <w:bottom w:val="none" w:sz="0" w:space="0" w:color="auto"/>
            <w:right w:val="none" w:sz="0" w:space="0" w:color="auto"/>
          </w:divBdr>
        </w:div>
        <w:div w:id="1124301569">
          <w:marLeft w:val="547"/>
          <w:marRight w:val="0"/>
          <w:marTop w:val="151"/>
          <w:marBottom w:val="0"/>
          <w:divBdr>
            <w:top w:val="none" w:sz="0" w:space="0" w:color="auto"/>
            <w:left w:val="none" w:sz="0" w:space="0" w:color="auto"/>
            <w:bottom w:val="none" w:sz="0" w:space="0" w:color="auto"/>
            <w:right w:val="none" w:sz="0" w:space="0" w:color="auto"/>
          </w:divBdr>
        </w:div>
        <w:div w:id="1304970303">
          <w:marLeft w:val="547"/>
          <w:marRight w:val="0"/>
          <w:marTop w:val="151"/>
          <w:marBottom w:val="0"/>
          <w:divBdr>
            <w:top w:val="none" w:sz="0" w:space="0" w:color="auto"/>
            <w:left w:val="none" w:sz="0" w:space="0" w:color="auto"/>
            <w:bottom w:val="none" w:sz="0" w:space="0" w:color="auto"/>
            <w:right w:val="none" w:sz="0" w:space="0" w:color="auto"/>
          </w:divBdr>
        </w:div>
        <w:div w:id="1349984034">
          <w:marLeft w:val="547"/>
          <w:marRight w:val="0"/>
          <w:marTop w:val="151"/>
          <w:marBottom w:val="0"/>
          <w:divBdr>
            <w:top w:val="none" w:sz="0" w:space="0" w:color="auto"/>
            <w:left w:val="none" w:sz="0" w:space="0" w:color="auto"/>
            <w:bottom w:val="none" w:sz="0" w:space="0" w:color="auto"/>
            <w:right w:val="none" w:sz="0" w:space="0" w:color="auto"/>
          </w:divBdr>
        </w:div>
        <w:div w:id="1500387295">
          <w:marLeft w:val="547"/>
          <w:marRight w:val="0"/>
          <w:marTop w:val="151"/>
          <w:marBottom w:val="0"/>
          <w:divBdr>
            <w:top w:val="none" w:sz="0" w:space="0" w:color="auto"/>
            <w:left w:val="none" w:sz="0" w:space="0" w:color="auto"/>
            <w:bottom w:val="none" w:sz="0" w:space="0" w:color="auto"/>
            <w:right w:val="none" w:sz="0" w:space="0" w:color="auto"/>
          </w:divBdr>
        </w:div>
        <w:div w:id="1839037354">
          <w:marLeft w:val="547"/>
          <w:marRight w:val="0"/>
          <w:marTop w:val="151"/>
          <w:marBottom w:val="0"/>
          <w:divBdr>
            <w:top w:val="none" w:sz="0" w:space="0" w:color="auto"/>
            <w:left w:val="none" w:sz="0" w:space="0" w:color="auto"/>
            <w:bottom w:val="none" w:sz="0" w:space="0" w:color="auto"/>
            <w:right w:val="none" w:sz="0" w:space="0" w:color="auto"/>
          </w:divBdr>
        </w:div>
      </w:divsChild>
    </w:div>
    <w:div w:id="1691297702">
      <w:bodyDiv w:val="1"/>
      <w:marLeft w:val="0"/>
      <w:marRight w:val="0"/>
      <w:marTop w:val="0"/>
      <w:marBottom w:val="0"/>
      <w:divBdr>
        <w:top w:val="none" w:sz="0" w:space="0" w:color="auto"/>
        <w:left w:val="none" w:sz="0" w:space="0" w:color="auto"/>
        <w:bottom w:val="none" w:sz="0" w:space="0" w:color="auto"/>
        <w:right w:val="none" w:sz="0" w:space="0" w:color="auto"/>
      </w:divBdr>
      <w:divsChild>
        <w:div w:id="124154646">
          <w:marLeft w:val="547"/>
          <w:marRight w:val="0"/>
          <w:marTop w:val="151"/>
          <w:marBottom w:val="0"/>
          <w:divBdr>
            <w:top w:val="none" w:sz="0" w:space="0" w:color="auto"/>
            <w:left w:val="none" w:sz="0" w:space="0" w:color="auto"/>
            <w:bottom w:val="none" w:sz="0" w:space="0" w:color="auto"/>
            <w:right w:val="none" w:sz="0" w:space="0" w:color="auto"/>
          </w:divBdr>
        </w:div>
        <w:div w:id="689183397">
          <w:marLeft w:val="547"/>
          <w:marRight w:val="0"/>
          <w:marTop w:val="151"/>
          <w:marBottom w:val="0"/>
          <w:divBdr>
            <w:top w:val="none" w:sz="0" w:space="0" w:color="auto"/>
            <w:left w:val="none" w:sz="0" w:space="0" w:color="auto"/>
            <w:bottom w:val="none" w:sz="0" w:space="0" w:color="auto"/>
            <w:right w:val="none" w:sz="0" w:space="0" w:color="auto"/>
          </w:divBdr>
        </w:div>
        <w:div w:id="841433677">
          <w:marLeft w:val="547"/>
          <w:marRight w:val="0"/>
          <w:marTop w:val="151"/>
          <w:marBottom w:val="0"/>
          <w:divBdr>
            <w:top w:val="none" w:sz="0" w:space="0" w:color="auto"/>
            <w:left w:val="none" w:sz="0" w:space="0" w:color="auto"/>
            <w:bottom w:val="none" w:sz="0" w:space="0" w:color="auto"/>
            <w:right w:val="none" w:sz="0" w:space="0" w:color="auto"/>
          </w:divBdr>
        </w:div>
        <w:div w:id="1080057078">
          <w:marLeft w:val="547"/>
          <w:marRight w:val="0"/>
          <w:marTop w:val="151"/>
          <w:marBottom w:val="0"/>
          <w:divBdr>
            <w:top w:val="none" w:sz="0" w:space="0" w:color="auto"/>
            <w:left w:val="none" w:sz="0" w:space="0" w:color="auto"/>
            <w:bottom w:val="none" w:sz="0" w:space="0" w:color="auto"/>
            <w:right w:val="none" w:sz="0" w:space="0" w:color="auto"/>
          </w:divBdr>
        </w:div>
        <w:div w:id="2086681870">
          <w:marLeft w:val="547"/>
          <w:marRight w:val="0"/>
          <w:marTop w:val="151"/>
          <w:marBottom w:val="0"/>
          <w:divBdr>
            <w:top w:val="none" w:sz="0" w:space="0" w:color="auto"/>
            <w:left w:val="none" w:sz="0" w:space="0" w:color="auto"/>
            <w:bottom w:val="none" w:sz="0" w:space="0" w:color="auto"/>
            <w:right w:val="none" w:sz="0" w:space="0" w:color="auto"/>
          </w:divBdr>
        </w:div>
        <w:div w:id="2097241727">
          <w:marLeft w:val="547"/>
          <w:marRight w:val="0"/>
          <w:marTop w:val="151"/>
          <w:marBottom w:val="0"/>
          <w:divBdr>
            <w:top w:val="none" w:sz="0" w:space="0" w:color="auto"/>
            <w:left w:val="none" w:sz="0" w:space="0" w:color="auto"/>
            <w:bottom w:val="none" w:sz="0" w:space="0" w:color="auto"/>
            <w:right w:val="none" w:sz="0" w:space="0" w:color="auto"/>
          </w:divBdr>
        </w:div>
      </w:divsChild>
    </w:div>
    <w:div w:id="1892570314">
      <w:bodyDiv w:val="1"/>
      <w:marLeft w:val="0"/>
      <w:marRight w:val="0"/>
      <w:marTop w:val="0"/>
      <w:marBottom w:val="0"/>
      <w:divBdr>
        <w:top w:val="none" w:sz="0" w:space="0" w:color="auto"/>
        <w:left w:val="none" w:sz="0" w:space="0" w:color="auto"/>
        <w:bottom w:val="none" w:sz="0" w:space="0" w:color="auto"/>
        <w:right w:val="none" w:sz="0" w:space="0" w:color="auto"/>
      </w:divBdr>
    </w:div>
    <w:div w:id="1981880525">
      <w:bodyDiv w:val="1"/>
      <w:marLeft w:val="0"/>
      <w:marRight w:val="0"/>
      <w:marTop w:val="0"/>
      <w:marBottom w:val="0"/>
      <w:divBdr>
        <w:top w:val="none" w:sz="0" w:space="0" w:color="auto"/>
        <w:left w:val="none" w:sz="0" w:space="0" w:color="auto"/>
        <w:bottom w:val="none" w:sz="0" w:space="0" w:color="auto"/>
        <w:right w:val="none" w:sz="0" w:space="0" w:color="auto"/>
      </w:divBdr>
      <w:divsChild>
        <w:div w:id="37441318">
          <w:marLeft w:val="533"/>
          <w:marRight w:val="0"/>
          <w:marTop w:val="151"/>
          <w:marBottom w:val="0"/>
          <w:divBdr>
            <w:top w:val="none" w:sz="0" w:space="0" w:color="auto"/>
            <w:left w:val="none" w:sz="0" w:space="0" w:color="auto"/>
            <w:bottom w:val="none" w:sz="0" w:space="0" w:color="auto"/>
            <w:right w:val="none" w:sz="0" w:space="0" w:color="auto"/>
          </w:divBdr>
        </w:div>
        <w:div w:id="141040944">
          <w:marLeft w:val="533"/>
          <w:marRight w:val="0"/>
          <w:marTop w:val="151"/>
          <w:marBottom w:val="0"/>
          <w:divBdr>
            <w:top w:val="none" w:sz="0" w:space="0" w:color="auto"/>
            <w:left w:val="none" w:sz="0" w:space="0" w:color="auto"/>
            <w:bottom w:val="none" w:sz="0" w:space="0" w:color="auto"/>
            <w:right w:val="none" w:sz="0" w:space="0" w:color="auto"/>
          </w:divBdr>
        </w:div>
        <w:div w:id="199316964">
          <w:marLeft w:val="533"/>
          <w:marRight w:val="0"/>
          <w:marTop w:val="151"/>
          <w:marBottom w:val="0"/>
          <w:divBdr>
            <w:top w:val="none" w:sz="0" w:space="0" w:color="auto"/>
            <w:left w:val="none" w:sz="0" w:space="0" w:color="auto"/>
            <w:bottom w:val="none" w:sz="0" w:space="0" w:color="auto"/>
            <w:right w:val="none" w:sz="0" w:space="0" w:color="auto"/>
          </w:divBdr>
        </w:div>
        <w:div w:id="722338623">
          <w:marLeft w:val="533"/>
          <w:marRight w:val="0"/>
          <w:marTop w:val="151"/>
          <w:marBottom w:val="0"/>
          <w:divBdr>
            <w:top w:val="none" w:sz="0" w:space="0" w:color="auto"/>
            <w:left w:val="none" w:sz="0" w:space="0" w:color="auto"/>
            <w:bottom w:val="none" w:sz="0" w:space="0" w:color="auto"/>
            <w:right w:val="none" w:sz="0" w:space="0" w:color="auto"/>
          </w:divBdr>
        </w:div>
        <w:div w:id="1366755889">
          <w:marLeft w:val="533"/>
          <w:marRight w:val="0"/>
          <w:marTop w:val="151"/>
          <w:marBottom w:val="0"/>
          <w:divBdr>
            <w:top w:val="none" w:sz="0" w:space="0" w:color="auto"/>
            <w:left w:val="none" w:sz="0" w:space="0" w:color="auto"/>
            <w:bottom w:val="none" w:sz="0" w:space="0" w:color="auto"/>
            <w:right w:val="none" w:sz="0" w:space="0" w:color="auto"/>
          </w:divBdr>
        </w:div>
        <w:div w:id="1444883481">
          <w:marLeft w:val="533"/>
          <w:marRight w:val="0"/>
          <w:marTop w:val="151"/>
          <w:marBottom w:val="0"/>
          <w:divBdr>
            <w:top w:val="none" w:sz="0" w:space="0" w:color="auto"/>
            <w:left w:val="none" w:sz="0" w:space="0" w:color="auto"/>
            <w:bottom w:val="none" w:sz="0" w:space="0" w:color="auto"/>
            <w:right w:val="none" w:sz="0" w:space="0" w:color="auto"/>
          </w:divBdr>
        </w:div>
        <w:div w:id="1679114272">
          <w:marLeft w:val="533"/>
          <w:marRight w:val="0"/>
          <w:marTop w:val="151"/>
          <w:marBottom w:val="0"/>
          <w:divBdr>
            <w:top w:val="none" w:sz="0" w:space="0" w:color="auto"/>
            <w:left w:val="none" w:sz="0" w:space="0" w:color="auto"/>
            <w:bottom w:val="none" w:sz="0" w:space="0" w:color="auto"/>
            <w:right w:val="none" w:sz="0" w:space="0" w:color="auto"/>
          </w:divBdr>
        </w:div>
        <w:div w:id="1980188965">
          <w:marLeft w:val="533"/>
          <w:marRight w:val="0"/>
          <w:marTop w:val="151"/>
          <w:marBottom w:val="0"/>
          <w:divBdr>
            <w:top w:val="none" w:sz="0" w:space="0" w:color="auto"/>
            <w:left w:val="none" w:sz="0" w:space="0" w:color="auto"/>
            <w:bottom w:val="none" w:sz="0" w:space="0" w:color="auto"/>
            <w:right w:val="none" w:sz="0" w:space="0" w:color="auto"/>
          </w:divBdr>
        </w:div>
        <w:div w:id="2091609867">
          <w:marLeft w:val="533"/>
          <w:marRight w:val="0"/>
          <w:marTop w:val="151"/>
          <w:marBottom w:val="0"/>
          <w:divBdr>
            <w:top w:val="none" w:sz="0" w:space="0" w:color="auto"/>
            <w:left w:val="none" w:sz="0" w:space="0" w:color="auto"/>
            <w:bottom w:val="none" w:sz="0" w:space="0" w:color="auto"/>
            <w:right w:val="none" w:sz="0" w:space="0" w:color="auto"/>
          </w:divBdr>
        </w:div>
        <w:div w:id="2097088421">
          <w:marLeft w:val="533"/>
          <w:marRight w:val="0"/>
          <w:marTop w:val="151"/>
          <w:marBottom w:val="0"/>
          <w:divBdr>
            <w:top w:val="none" w:sz="0" w:space="0" w:color="auto"/>
            <w:left w:val="none" w:sz="0" w:space="0" w:color="auto"/>
            <w:bottom w:val="none" w:sz="0" w:space="0" w:color="auto"/>
            <w:right w:val="none" w:sz="0" w:space="0" w:color="auto"/>
          </w:divBdr>
        </w:div>
      </w:divsChild>
    </w:div>
    <w:div w:id="2027321118">
      <w:bodyDiv w:val="1"/>
      <w:marLeft w:val="0"/>
      <w:marRight w:val="0"/>
      <w:marTop w:val="0"/>
      <w:marBottom w:val="0"/>
      <w:divBdr>
        <w:top w:val="none" w:sz="0" w:space="0" w:color="auto"/>
        <w:left w:val="none" w:sz="0" w:space="0" w:color="auto"/>
        <w:bottom w:val="none" w:sz="0" w:space="0" w:color="auto"/>
        <w:right w:val="none" w:sz="0" w:space="0" w:color="auto"/>
      </w:divBdr>
    </w:div>
    <w:div w:id="2142261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yasmin.hannouna@iu.edu.jo" TargetMode="External"/><Relationship Id="rId18" Type="http://schemas.openxmlformats.org/officeDocument/2006/relationships/hyperlink" Target="https://oyc.yale.edu/courses"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theinterpreterdiaries.com/tag/resources-for-interpreters/"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interpreting.info/questions/507/recorded-conferences-or-presentations-for-practising-simultaneous-interpretation"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vsotd.com/" TargetMode="External"/><Relationship Id="rId20" Type="http://schemas.openxmlformats.org/officeDocument/2006/relationships/hyperlink" Target="https://theinterpreterdiaries.com/tag/videos-on-interpreting/"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youtube.com/watch?v=v0yyZ72eiKc"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interpreters.free.fr/simultaneous.htm" TargetMode="External"/><Relationship Id="rId23" Type="http://schemas.openxmlformats.org/officeDocument/2006/relationships/hyperlink" Target="https://www.youtube.com/watch?v=7LEySrew8xs" TargetMode="External"/><Relationship Id="rId28"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hyperlink" Target="https://youtu.be/spuQPPO8xb0?t=140"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nci.arizona.edu/audio-practice-resources/" TargetMode="External"/><Relationship Id="rId22" Type="http://schemas.openxmlformats.org/officeDocument/2006/relationships/hyperlink" Target="https://www.youtube.com/watch?v=_RO0m37K1is" TargetMode="External"/><Relationship Id="rId27" Type="http://schemas.openxmlformats.org/officeDocument/2006/relationships/footer" Target="footer1.xml"/><Relationship Id="rId30"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U:\templates\Programme%20Specifications%20Pro-form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documentManagement>
    <FormType xmlns="45804768-7f68-44ad-8493-733ff8c0415e">Course Syllabus</FormTyp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A8F1C09868A7E246A4FE7220FE07E894" ma:contentTypeVersion="4" ma:contentTypeDescription="Create a new document." ma:contentTypeScope="" ma:versionID="c7f8b63fe311a8ecd7a05a6851cb0f2e">
  <xsd:schema xmlns:xsd="http://www.w3.org/2001/XMLSchema" xmlns:xs="http://www.w3.org/2001/XMLSchema" xmlns:p="http://schemas.microsoft.com/office/2006/metadata/properties" xmlns:ns2="45804768-7f68-44ad-8493-733ff8c0415e" xmlns:ns3="4c854669-c37d-4e1c-9895-ff9cd39da670" targetNamespace="http://schemas.microsoft.com/office/2006/metadata/properties" ma:root="true" ma:fieldsID="c20938131427297ac38e96fe49725fff" ns2:_="" ns3:_="">
    <xsd:import namespace="45804768-7f68-44ad-8493-733ff8c0415e"/>
    <xsd:import namespace="4c854669-c37d-4e1c-9895-ff9cd39da670"/>
    <xsd:element name="properties">
      <xsd:complexType>
        <xsd:sequence>
          <xsd:element name="documentManagement">
            <xsd:complexType>
              <xsd:all>
                <xsd:element ref="ns2:FormType"/>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804768-7f68-44ad-8493-733ff8c0415e" elementFormDefault="qualified">
    <xsd:import namespace="http://schemas.microsoft.com/office/2006/documentManagement/types"/>
    <xsd:import namespace="http://schemas.microsoft.com/office/infopath/2007/PartnerControls"/>
    <xsd:element name="FormType" ma:index="8" ma:displayName="FormType" ma:default="ILOs" ma:format="Dropdown" ma:internalName="FormType">
      <xsd:simpleType>
        <xsd:restriction base="dms:Choice">
          <xsd:enumeration value="ILOs"/>
          <xsd:enumeration value="Accreditation"/>
          <xsd:enumeration value="Evaluation and Development"/>
          <xsd:enumeration value="developing program/accreditation of a study plan"/>
          <xsd:enumeration value="Course Syllabus"/>
        </xsd:restriction>
      </xsd:simpleType>
    </xsd:element>
  </xsd:schema>
  <xsd:schema xmlns:xsd="http://www.w3.org/2001/XMLSchema" xmlns:xs="http://www.w3.org/2001/XMLSchema" xmlns:dms="http://schemas.microsoft.com/office/2006/documentManagement/types" xmlns:pc="http://schemas.microsoft.com/office/infopath/2007/PartnerControls" targetNamespace="4c854669-c37d-4e1c-9895-ff9cd39da670"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F9598C-324D-4081-9C5F-CCBD2FFF9584}">
  <ds:schemaRefs>
    <ds:schemaRef ds:uri="http://schemas.microsoft.com/sharepoint/events"/>
  </ds:schemaRefs>
</ds:datastoreItem>
</file>

<file path=customXml/itemProps2.xml><?xml version="1.0" encoding="utf-8"?>
<ds:datastoreItem xmlns:ds="http://schemas.openxmlformats.org/officeDocument/2006/customXml" ds:itemID="{C68F88D2-FF90-4FDC-BE97-67AE1440AFF6}">
  <ds:schemaRefs>
    <ds:schemaRef ds:uri="http://schemas.microsoft.com/office/2006/metadata/longProperties"/>
  </ds:schemaRefs>
</ds:datastoreItem>
</file>

<file path=customXml/itemProps3.xml><?xml version="1.0" encoding="utf-8"?>
<ds:datastoreItem xmlns:ds="http://schemas.openxmlformats.org/officeDocument/2006/customXml" ds:itemID="{D092DEA7-DCDF-4858-8592-3A4726EB8C61}">
  <ds:schemaRefs>
    <ds:schemaRef ds:uri="http://www.w3.org/XML/1998/namespace"/>
    <ds:schemaRef ds:uri="4c854669-c37d-4e1c-9895-ff9cd39da670"/>
    <ds:schemaRef ds:uri="http://purl.org/dc/terms/"/>
    <ds:schemaRef ds:uri="http://schemas.openxmlformats.org/package/2006/metadata/core-properties"/>
    <ds:schemaRef ds:uri="45804768-7f68-44ad-8493-733ff8c0415e"/>
    <ds:schemaRef ds:uri="http://purl.org/dc/elements/1.1/"/>
    <ds:schemaRef ds:uri="http://schemas.microsoft.com/office/2006/documentManagement/types"/>
    <ds:schemaRef ds:uri="http://schemas.microsoft.com/office/infopath/2007/PartnerControl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2ECB7D18-C090-4EA5-9AC3-B8A46E00F73B}">
  <ds:schemaRefs>
    <ds:schemaRef ds:uri="http://schemas.microsoft.com/sharepoint/v3/contenttype/forms"/>
  </ds:schemaRefs>
</ds:datastoreItem>
</file>

<file path=customXml/itemProps5.xml><?xml version="1.0" encoding="utf-8"?>
<ds:datastoreItem xmlns:ds="http://schemas.openxmlformats.org/officeDocument/2006/customXml" ds:itemID="{1872E550-425B-4944-B8EE-41368FC950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804768-7f68-44ad-8493-733ff8c0415e"/>
    <ds:schemaRef ds:uri="4c854669-c37d-4e1c-9895-ff9cd39da6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952C9616-9320-442A-91C2-8D639860B8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Programme Specifications Pro-forma</Template>
  <TotalTime>589</TotalTime>
  <Pages>6</Pages>
  <Words>1670</Words>
  <Characters>9524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Course Syllabus</vt:lpstr>
    </vt:vector>
  </TitlesOfParts>
  <Company>The University of Sheffield</Company>
  <LinksUpToDate>false</LinksUpToDate>
  <CharactersWithSpaces>11172</CharactersWithSpaces>
  <SharedDoc>false</SharedDoc>
  <HLinks>
    <vt:vector size="12" baseType="variant">
      <vt:variant>
        <vt:i4>786444</vt:i4>
      </vt:variant>
      <vt:variant>
        <vt:i4>3</vt:i4>
      </vt:variant>
      <vt:variant>
        <vt:i4>0</vt:i4>
      </vt:variant>
      <vt:variant>
        <vt:i4>5</vt:i4>
      </vt:variant>
      <vt:variant>
        <vt:lpwstr>https://www.amazon.com/s/ref=dp_byline_sr_book_3?ie=UTF8&amp;text=Peter+B.+Galvin&amp;search-alias=books&amp;field-author=Peter+B.+Galvin&amp;sort=relevancerank</vt:lpwstr>
      </vt:variant>
      <vt:variant>
        <vt:lpwstr/>
      </vt:variant>
      <vt:variant>
        <vt:i4>3014703</vt:i4>
      </vt:variant>
      <vt:variant>
        <vt:i4>0</vt:i4>
      </vt:variant>
      <vt:variant>
        <vt:i4>0</vt:i4>
      </vt:variant>
      <vt:variant>
        <vt:i4>5</vt:i4>
      </vt:variant>
      <vt:variant>
        <vt:lpwstr>https://www.amazon.com/s/ref=dp_byline_sr_book_2?ie=UTF8&amp;text=Greg+Gagne&amp;search-alias=books&amp;field-author=Greg+Gagne&amp;sort=relevancerank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creator>Jeannette Downing</dc:creator>
  <cp:lastModifiedBy>Mariam</cp:lastModifiedBy>
  <cp:revision>100</cp:revision>
  <cp:lastPrinted>2020-10-19T11:40:00Z</cp:lastPrinted>
  <dcterms:created xsi:type="dcterms:W3CDTF">2019-10-14T09:37:00Z</dcterms:created>
  <dcterms:modified xsi:type="dcterms:W3CDTF">2020-10-19T11:40:00Z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KEWWX7CN5SVZ-3-567</vt:lpwstr>
  </property>
  <property fmtid="{D5CDD505-2E9C-101B-9397-08002B2CF9AE}" pid="3" name="_dlc_DocIdItemGuid">
    <vt:lpwstr>b670b8e8-1354-4819-842b-2db1cc039ef2</vt:lpwstr>
  </property>
  <property fmtid="{D5CDD505-2E9C-101B-9397-08002B2CF9AE}" pid="4" name="_dlc_DocIdUrl">
    <vt:lpwstr>http://sites.ju.edu.jo/en/Pqmc/_layouts/DocIdRedir.aspx?ID=KEWWX7CN5SVZ-3-567, KEWWX7CN5SVZ-3-567</vt:lpwstr>
  </property>
</Properties>
</file>