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E20B3C" w:rsidRDefault="00F51120" w:rsidP="001876F5">
      <w:pPr>
        <w:autoSpaceDE w:val="0"/>
        <w:autoSpaceDN w:val="0"/>
        <w:adjustRightInd w:val="0"/>
        <w:jc w:val="center"/>
        <w:rPr>
          <w:rFonts w:asciiTheme="minorHAnsi" w:hAnsiTheme="minorHAnsi" w:cstheme="minorHAnsi"/>
          <w:b/>
          <w:bCs/>
          <w:color w:val="000000"/>
          <w:sz w:val="22"/>
          <w:szCs w:val="22"/>
          <w:lang w:val="en-US"/>
        </w:rPr>
      </w:pPr>
      <w:bookmarkStart w:id="0" w:name="_GoBack"/>
      <w:bookmarkEnd w:id="0"/>
    </w:p>
    <w:p w:rsidR="00E27632" w:rsidRPr="00E20B3C" w:rsidRDefault="00E27632" w:rsidP="00E27632">
      <w:pPr>
        <w:spacing w:line="276" w:lineRule="auto"/>
        <w:rPr>
          <w:rFonts w:asciiTheme="minorHAnsi" w:hAnsiTheme="minorHAnsi" w:cstheme="minorHAnsi"/>
          <w:b/>
          <w:color w:val="000000"/>
          <w:sz w:val="32"/>
          <w:szCs w:val="32"/>
          <w:lang w:val="en-US"/>
        </w:rPr>
      </w:pPr>
    </w:p>
    <w:p w:rsidR="00E27632" w:rsidRPr="00E20B3C" w:rsidRDefault="00E27632" w:rsidP="00E27632">
      <w:pPr>
        <w:spacing w:line="276" w:lineRule="auto"/>
        <w:rPr>
          <w:rFonts w:asciiTheme="minorHAnsi" w:hAnsiTheme="minorHAnsi" w:cstheme="minorHAnsi"/>
          <w:b/>
          <w:color w:val="000000"/>
          <w:sz w:val="32"/>
          <w:szCs w:val="32"/>
          <w:lang w:val="en-US"/>
        </w:rPr>
      </w:pPr>
    </w:p>
    <w:p w:rsidR="00B32278" w:rsidRPr="00E20B3C" w:rsidRDefault="00B32278" w:rsidP="00B32278">
      <w:pPr>
        <w:pStyle w:val="ps2"/>
        <w:tabs>
          <w:tab w:val="clear" w:pos="576"/>
          <w:tab w:val="left" w:pos="0"/>
        </w:tabs>
        <w:spacing w:before="120" w:after="120" w:line="240" w:lineRule="auto"/>
        <w:rPr>
          <w:rFonts w:asciiTheme="minorHAnsi" w:hAnsiTheme="minorHAnsi" w:cstheme="minorHAnsi"/>
          <w:b w:val="0"/>
          <w:bCs w:val="0"/>
          <w:sz w:val="32"/>
          <w:szCs w:val="32"/>
        </w:rPr>
      </w:pPr>
    </w:p>
    <w:p w:rsidR="00E27632" w:rsidRPr="00E20B3C" w:rsidRDefault="00E27632" w:rsidP="00B32278">
      <w:pPr>
        <w:pStyle w:val="ps2"/>
        <w:tabs>
          <w:tab w:val="clear" w:pos="576"/>
          <w:tab w:val="left" w:pos="0"/>
        </w:tabs>
        <w:spacing w:before="120" w:after="120" w:line="240" w:lineRule="auto"/>
        <w:rPr>
          <w:rFonts w:asciiTheme="minorHAnsi" w:hAnsiTheme="minorHAnsi" w:cstheme="minorHAnsi"/>
          <w:b w:val="0"/>
          <w:bCs w:val="0"/>
          <w:sz w:val="32"/>
          <w:szCs w:val="32"/>
        </w:rPr>
      </w:pPr>
    </w:p>
    <w:p w:rsidR="00E27632" w:rsidRPr="00E20B3C" w:rsidRDefault="00E27632" w:rsidP="00B32278">
      <w:pPr>
        <w:pStyle w:val="ps2"/>
        <w:tabs>
          <w:tab w:val="clear" w:pos="576"/>
          <w:tab w:val="left" w:pos="0"/>
        </w:tabs>
        <w:spacing w:before="120" w:after="120" w:line="240" w:lineRule="auto"/>
        <w:rPr>
          <w:rFonts w:asciiTheme="minorHAnsi" w:hAnsiTheme="minorHAnsi" w:cstheme="minorHAnsi"/>
          <w:b w:val="0"/>
          <w:bCs w:val="0"/>
          <w:sz w:val="32"/>
          <w:szCs w:val="32"/>
        </w:rPr>
      </w:pPr>
    </w:p>
    <w:p w:rsidR="00B32278" w:rsidRPr="00E20B3C" w:rsidRDefault="00B32278" w:rsidP="00B32278">
      <w:pPr>
        <w:pStyle w:val="ps2"/>
        <w:tabs>
          <w:tab w:val="clear" w:pos="576"/>
          <w:tab w:val="left" w:pos="0"/>
        </w:tabs>
        <w:spacing w:before="120" w:after="120" w:line="240" w:lineRule="auto"/>
        <w:rPr>
          <w:rFonts w:asciiTheme="minorHAnsi" w:hAnsiTheme="minorHAnsi" w:cstheme="minorHAnsi"/>
          <w:b w:val="0"/>
          <w:bCs w:val="0"/>
          <w:sz w:val="32"/>
          <w:szCs w:val="32"/>
          <w:lang w:val="en-US"/>
        </w:rPr>
      </w:pPr>
    </w:p>
    <w:p w:rsidR="00B32278" w:rsidRPr="00E20B3C" w:rsidRDefault="007E3B19" w:rsidP="00B32278">
      <w:pPr>
        <w:pStyle w:val="ps2"/>
        <w:tabs>
          <w:tab w:val="clear" w:pos="576"/>
          <w:tab w:val="left" w:pos="0"/>
        </w:tabs>
        <w:spacing w:before="120" w:after="120" w:line="240" w:lineRule="auto"/>
        <w:rPr>
          <w:rFonts w:asciiTheme="minorHAnsi" w:hAnsiTheme="minorHAnsi" w:cstheme="minorHAnsi"/>
        </w:rPr>
      </w:pPr>
      <w:r>
        <w:rPr>
          <w:rFonts w:asciiTheme="minorHAnsi" w:hAnsiTheme="minorHAnsi" w:cstheme="minorHAnsi"/>
          <w:noProof/>
          <w:sz w:val="32"/>
          <w:szCs w:val="32"/>
        </w:rPr>
        <w:pict>
          <v:shapetype id="_x0000_t202" coordsize="21600,21600" o:spt="202" path="m,l,21600r21600,l21600,xe">
            <v:stroke joinstyle="miter"/>
            <v:path gradientshapeok="t" o:connecttype="rect"/>
          </v:shapetype>
          <v:shape id="Text Box 2" o:spid="_x0000_s103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Text Box 2">
              <w:txbxContent>
                <w:p w:rsidR="00D35452" w:rsidRPr="0002388B" w:rsidRDefault="00D35452"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txbxContent>
            </v:textbox>
          </v:shape>
        </w:pict>
      </w: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7E3B19" w:rsidP="00B32278">
      <w:pPr>
        <w:rPr>
          <w:rFonts w:asciiTheme="minorHAnsi" w:hAnsiTheme="minorHAnsi" w:cstheme="minorHAnsi"/>
        </w:rPr>
      </w:pPr>
      <w:r>
        <w:rPr>
          <w:rFonts w:asciiTheme="minorHAnsi" w:hAnsiTheme="minorHAnsi" w:cstheme="minorHAnsi"/>
          <w:noProof/>
          <w:sz w:val="32"/>
          <w:szCs w:val="32"/>
          <w:lang w:val="en-US"/>
        </w:rPr>
        <w:pict>
          <v:shape id="_x0000_s1037" type="#_x0000_t202" style="position:absolute;margin-left:.75pt;margin-top:.85pt;width:492.45pt;height:4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37">
              <w:txbxContent>
                <w:p w:rsidR="00D35452" w:rsidRPr="00A1666C" w:rsidRDefault="00D35452" w:rsidP="007F5EE3">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Pr="007F5EE3">
                    <w:rPr>
                      <w:rFonts w:ascii="Cambria" w:hAnsi="Cambria" w:cs="Andalus"/>
                      <w:b/>
                      <w:bCs/>
                      <w:sz w:val="44"/>
                      <w:szCs w:val="44"/>
                    </w:rPr>
                    <w:t xml:space="preserve">Legal translation      </w:t>
                  </w: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txbxContent>
            </v:textbox>
          </v:shape>
        </w:pict>
      </w: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7E3B19" w:rsidP="00B32278">
      <w:pPr>
        <w:rPr>
          <w:rFonts w:asciiTheme="minorHAnsi" w:hAnsiTheme="minorHAnsi" w:cstheme="minorHAnsi"/>
        </w:rPr>
      </w:pPr>
      <w:r>
        <w:rPr>
          <w:rFonts w:asciiTheme="minorHAnsi" w:hAnsiTheme="minorHAnsi" w:cstheme="minorHAnsi"/>
          <w:noProof/>
          <w:lang w:val="en-US"/>
        </w:rPr>
        <w:pict>
          <v:shape id="_x0000_s1040"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40">
              <w:txbxContent>
                <w:p w:rsidR="00D35452" w:rsidRPr="007F5EE3" w:rsidRDefault="00D35452" w:rsidP="007F5EE3">
                  <w:pPr>
                    <w:jc w:val="both"/>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7F5EE3">
                    <w:rPr>
                      <w:rFonts w:ascii="Cambria" w:hAnsi="Cambria" w:cs="Andalus"/>
                      <w:b/>
                      <w:bCs/>
                      <w:sz w:val="56"/>
                      <w:szCs w:val="56"/>
                    </w:rPr>
                    <w:t>01083233</w:t>
                  </w:r>
                </w:p>
                <w:p w:rsidR="00D35452" w:rsidRPr="0002388B" w:rsidRDefault="00D35452" w:rsidP="007F5EE3">
                  <w:pPr>
                    <w:ind w:left="80"/>
                    <w:jc w:val="lowKashida"/>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p w:rsidR="00D35452" w:rsidRPr="0002388B" w:rsidRDefault="00D35452" w:rsidP="006F49C1">
                  <w:pPr>
                    <w:pStyle w:val="ps1Char"/>
                  </w:pPr>
                </w:p>
              </w:txbxContent>
            </v:textbox>
          </v:shape>
        </w:pict>
      </w: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rPr>
          <w:rFonts w:asciiTheme="minorHAnsi" w:hAnsiTheme="minorHAnsi" w:cstheme="minorHAnsi"/>
        </w:rPr>
      </w:pPr>
    </w:p>
    <w:p w:rsidR="00B32278" w:rsidRPr="00E20B3C" w:rsidRDefault="00B32278" w:rsidP="00B32278">
      <w:pPr>
        <w:pStyle w:val="ps2"/>
        <w:tabs>
          <w:tab w:val="clear" w:pos="576"/>
          <w:tab w:val="clear" w:pos="1152"/>
          <w:tab w:val="clear" w:pos="1728"/>
          <w:tab w:val="clear" w:pos="2304"/>
          <w:tab w:val="left" w:pos="0"/>
          <w:tab w:val="left" w:pos="4092"/>
        </w:tabs>
        <w:spacing w:before="120" w:after="120" w:line="240" w:lineRule="auto"/>
        <w:rPr>
          <w:rFonts w:asciiTheme="minorHAnsi" w:hAnsiTheme="minorHAnsi" w:cstheme="minorHAnsi"/>
        </w:rPr>
      </w:pPr>
      <w:r w:rsidRPr="00E20B3C">
        <w:rPr>
          <w:rFonts w:asciiTheme="minorHAnsi" w:hAnsiTheme="minorHAnsi" w:cstheme="minorHAnsi"/>
        </w:rPr>
        <w:tab/>
      </w:r>
    </w:p>
    <w:p w:rsidR="009316C4" w:rsidRPr="00E20B3C" w:rsidRDefault="00F51120" w:rsidP="00B32278">
      <w:pPr>
        <w:pStyle w:val="ps2"/>
        <w:tabs>
          <w:tab w:val="clear" w:pos="576"/>
          <w:tab w:val="left" w:pos="0"/>
        </w:tabs>
        <w:spacing w:before="120" w:after="120" w:line="240" w:lineRule="auto"/>
        <w:rPr>
          <w:rFonts w:asciiTheme="minorHAnsi" w:hAnsiTheme="minorHAnsi" w:cstheme="minorHAnsi"/>
          <w:sz w:val="4"/>
          <w:szCs w:val="4"/>
        </w:rPr>
      </w:pPr>
      <w:r w:rsidRPr="00E20B3C">
        <w:rPr>
          <w:rFonts w:asciiTheme="minorHAnsi" w:hAnsiTheme="minorHAnsi" w:cstheme="minorHAnsi"/>
        </w:rPr>
        <w:br w:type="page"/>
      </w:r>
    </w:p>
    <w:p w:rsidR="001A39E2" w:rsidRPr="00E20B3C" w:rsidRDefault="001A39E2" w:rsidP="001A39E2">
      <w:pPr>
        <w:pStyle w:val="ps2"/>
        <w:spacing w:before="240" w:after="120" w:line="240" w:lineRule="auto"/>
        <w:rPr>
          <w:rFonts w:asciiTheme="minorHAnsi" w:hAnsiTheme="minorHAnsi" w:cstheme="minorHAnsi"/>
          <w:sz w:val="2"/>
          <w:szCs w:val="2"/>
        </w:rPr>
      </w:pPr>
    </w:p>
    <w:p w:rsidR="009F38DA" w:rsidRPr="00E20B3C" w:rsidRDefault="00FA6305" w:rsidP="001A39E2">
      <w:pPr>
        <w:pStyle w:val="ps2"/>
        <w:spacing w:before="240" w:after="120" w:line="240" w:lineRule="auto"/>
        <w:rPr>
          <w:rFonts w:asciiTheme="minorHAnsi" w:hAnsiTheme="minorHAnsi" w:cstheme="minorHAnsi"/>
          <w:sz w:val="24"/>
        </w:rPr>
      </w:pPr>
      <w:r w:rsidRPr="00E20B3C">
        <w:rPr>
          <w:rFonts w:asciiTheme="minorHAnsi" w:hAnsiTheme="minorHAnsi" w:cstheme="minorHAnsi"/>
          <w:sz w:val="24"/>
        </w:rPr>
        <w:t>G</w:t>
      </w:r>
      <w:r w:rsidR="009F38DA" w:rsidRPr="00E20B3C">
        <w:rPr>
          <w:rFonts w:asciiTheme="minorHAnsi" w:hAnsiTheme="minorHAnsi" w:cstheme="minorHAnsi"/>
          <w:sz w:val="24"/>
        </w:rPr>
        <w:t xml:space="preserve">eneral </w:t>
      </w:r>
      <w:r w:rsidR="001E1F32" w:rsidRPr="00E20B3C">
        <w:rPr>
          <w:rFonts w:asciiTheme="minorHAnsi" w:hAnsiTheme="minorHAnsi" w:cstheme="minorHAnsi"/>
          <w:sz w:val="24"/>
        </w:rPr>
        <w:t>Course Information</w:t>
      </w:r>
      <w:r w:rsidRPr="00E20B3C">
        <w:rPr>
          <w:rFonts w:asciiTheme="minorHAnsi" w:hAnsiTheme="minorHAnsi" w:cstheme="minorHAnsi"/>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BB2DE8" w:rsidTr="001A39E2">
        <w:trPr>
          <w:trHeight w:val="307"/>
        </w:trPr>
        <w:tc>
          <w:tcPr>
            <w:tcW w:w="3366" w:type="dxa"/>
            <w:shd w:val="clear" w:color="auto" w:fill="D9D9D9"/>
            <w:vAlign w:val="center"/>
          </w:tcPr>
          <w:p w:rsidR="009F38DA" w:rsidRPr="00BB2DE8" w:rsidRDefault="009F38DA" w:rsidP="001A39E2">
            <w:pPr>
              <w:pStyle w:val="ps2"/>
              <w:spacing w:before="40" w:after="40" w:line="240" w:lineRule="auto"/>
              <w:rPr>
                <w:rFonts w:asciiTheme="minorHAnsi" w:hAnsiTheme="minorHAnsi" w:cstheme="minorHAnsi"/>
                <w:b w:val="0"/>
                <w:bCs w:val="0"/>
                <w:sz w:val="24"/>
              </w:rPr>
            </w:pPr>
            <w:r w:rsidRPr="00BB2DE8">
              <w:rPr>
                <w:rFonts w:asciiTheme="minorHAnsi" w:hAnsiTheme="minorHAnsi" w:cstheme="minorHAnsi"/>
                <w:b w:val="0"/>
                <w:bCs w:val="0"/>
                <w:sz w:val="24"/>
              </w:rPr>
              <w:t>Course title</w:t>
            </w:r>
          </w:p>
        </w:tc>
        <w:tc>
          <w:tcPr>
            <w:tcW w:w="4680" w:type="dxa"/>
          </w:tcPr>
          <w:p w:rsidR="009F38DA" w:rsidRPr="00BB2DE8" w:rsidRDefault="00A82A81" w:rsidP="006F49C1">
            <w:pPr>
              <w:pStyle w:val="ps1Char"/>
            </w:pPr>
            <w:r w:rsidRPr="00BB2DE8">
              <w:t xml:space="preserve">Legal Translation </w:t>
            </w:r>
            <w:r w:rsidR="0009151A" w:rsidRPr="00BB2DE8">
              <w:t xml:space="preserve">      </w:t>
            </w:r>
          </w:p>
        </w:tc>
      </w:tr>
      <w:tr w:rsidR="009F38DA" w:rsidRPr="00BB2DE8" w:rsidTr="001A39E2">
        <w:trPr>
          <w:trHeight w:val="307"/>
        </w:trPr>
        <w:tc>
          <w:tcPr>
            <w:tcW w:w="3366" w:type="dxa"/>
            <w:shd w:val="clear" w:color="auto" w:fill="D9D9D9"/>
            <w:vAlign w:val="center"/>
          </w:tcPr>
          <w:p w:rsidR="009F38DA" w:rsidRPr="00BB2DE8" w:rsidRDefault="009F38DA" w:rsidP="001A39E2">
            <w:pPr>
              <w:pStyle w:val="ps2"/>
              <w:spacing w:before="40" w:after="40" w:line="240" w:lineRule="auto"/>
              <w:rPr>
                <w:rFonts w:asciiTheme="minorHAnsi" w:hAnsiTheme="minorHAnsi" w:cstheme="minorHAnsi"/>
                <w:b w:val="0"/>
                <w:bCs w:val="0"/>
                <w:sz w:val="24"/>
              </w:rPr>
            </w:pPr>
            <w:r w:rsidRPr="00BB2DE8">
              <w:rPr>
                <w:rFonts w:asciiTheme="minorHAnsi" w:hAnsiTheme="minorHAnsi" w:cstheme="minorHAnsi"/>
                <w:b w:val="0"/>
                <w:bCs w:val="0"/>
                <w:sz w:val="24"/>
              </w:rPr>
              <w:t>Course number</w:t>
            </w:r>
          </w:p>
        </w:tc>
        <w:tc>
          <w:tcPr>
            <w:tcW w:w="4680" w:type="dxa"/>
          </w:tcPr>
          <w:p w:rsidR="009F38DA" w:rsidRPr="00BB2DE8" w:rsidRDefault="00A82A81" w:rsidP="006F49C1">
            <w:pPr>
              <w:pStyle w:val="ps1Char"/>
            </w:pPr>
            <w:r w:rsidRPr="00BB2DE8">
              <w:t>01083233</w:t>
            </w:r>
          </w:p>
        </w:tc>
      </w:tr>
      <w:tr w:rsidR="009F38DA" w:rsidRPr="00BB2DE8" w:rsidTr="001A39E2">
        <w:trPr>
          <w:trHeight w:val="307"/>
        </w:trPr>
        <w:tc>
          <w:tcPr>
            <w:tcW w:w="3366" w:type="dxa"/>
            <w:shd w:val="clear" w:color="auto" w:fill="D9D9D9"/>
          </w:tcPr>
          <w:p w:rsidR="009F38DA" w:rsidRPr="00BB2DE8" w:rsidRDefault="009F38DA" w:rsidP="006F49C1">
            <w:pPr>
              <w:pStyle w:val="ps1Char"/>
            </w:pPr>
            <w:r w:rsidRPr="00BB2DE8">
              <w:t>Credit hours (theory, practical)</w:t>
            </w:r>
          </w:p>
        </w:tc>
        <w:tc>
          <w:tcPr>
            <w:tcW w:w="4680" w:type="dxa"/>
          </w:tcPr>
          <w:p w:rsidR="009F38DA" w:rsidRPr="00BB2DE8" w:rsidRDefault="0009151A" w:rsidP="006F49C1">
            <w:pPr>
              <w:pStyle w:val="ps1Char"/>
            </w:pPr>
            <w:r w:rsidRPr="00BB2DE8">
              <w:t>3</w:t>
            </w:r>
          </w:p>
        </w:tc>
      </w:tr>
      <w:tr w:rsidR="009F38DA" w:rsidRPr="00BB2DE8" w:rsidTr="001A39E2">
        <w:trPr>
          <w:trHeight w:val="307"/>
        </w:trPr>
        <w:tc>
          <w:tcPr>
            <w:tcW w:w="3366" w:type="dxa"/>
            <w:shd w:val="clear" w:color="auto" w:fill="D9D9D9"/>
          </w:tcPr>
          <w:p w:rsidR="009F38DA" w:rsidRPr="00BB2DE8" w:rsidRDefault="009F38DA" w:rsidP="006F49C1">
            <w:pPr>
              <w:pStyle w:val="ps1Char"/>
            </w:pPr>
            <w:r w:rsidRPr="00BB2DE8">
              <w:t>Contact hours (theory, practical)</w:t>
            </w:r>
          </w:p>
        </w:tc>
        <w:tc>
          <w:tcPr>
            <w:tcW w:w="4680" w:type="dxa"/>
          </w:tcPr>
          <w:p w:rsidR="009F38DA" w:rsidRPr="00BB2DE8" w:rsidRDefault="00A82A81" w:rsidP="006F49C1">
            <w:pPr>
              <w:pStyle w:val="ps1Char"/>
            </w:pPr>
            <w:r w:rsidRPr="00BB2DE8">
              <w:t>1-2</w:t>
            </w:r>
          </w:p>
        </w:tc>
      </w:tr>
      <w:tr w:rsidR="009F38DA" w:rsidRPr="00BB2DE8" w:rsidTr="001A39E2">
        <w:trPr>
          <w:trHeight w:val="307"/>
        </w:trPr>
        <w:tc>
          <w:tcPr>
            <w:tcW w:w="3366" w:type="dxa"/>
            <w:shd w:val="clear" w:color="auto" w:fill="D9D9D9"/>
            <w:vAlign w:val="center"/>
          </w:tcPr>
          <w:p w:rsidR="009F38DA" w:rsidRPr="00BB2DE8" w:rsidRDefault="009F38DA" w:rsidP="001A39E2">
            <w:pPr>
              <w:pStyle w:val="ps2"/>
              <w:spacing w:before="40" w:after="40" w:line="240" w:lineRule="auto"/>
              <w:rPr>
                <w:rFonts w:asciiTheme="minorHAnsi" w:hAnsiTheme="minorHAnsi" w:cstheme="minorHAnsi"/>
                <w:b w:val="0"/>
                <w:bCs w:val="0"/>
                <w:sz w:val="24"/>
              </w:rPr>
            </w:pPr>
            <w:r w:rsidRPr="00BB2DE8">
              <w:rPr>
                <w:rFonts w:asciiTheme="minorHAnsi" w:hAnsiTheme="minorHAnsi" w:cstheme="minorHAnsi"/>
                <w:b w:val="0"/>
                <w:bCs w:val="0"/>
                <w:sz w:val="24"/>
              </w:rPr>
              <w:t>Prerequisites/corequisites</w:t>
            </w:r>
          </w:p>
        </w:tc>
        <w:tc>
          <w:tcPr>
            <w:tcW w:w="4680" w:type="dxa"/>
            <w:vAlign w:val="center"/>
          </w:tcPr>
          <w:p w:rsidR="009F38DA" w:rsidRPr="00BB2DE8" w:rsidRDefault="00A82A81" w:rsidP="006F49C1">
            <w:pPr>
              <w:pStyle w:val="ps1Char"/>
            </w:pPr>
            <w:r w:rsidRPr="00BB2DE8">
              <w:t>01083132</w:t>
            </w:r>
          </w:p>
        </w:tc>
      </w:tr>
      <w:tr w:rsidR="009F38DA" w:rsidRPr="00BB2DE8" w:rsidTr="001A39E2">
        <w:trPr>
          <w:trHeight w:val="307"/>
        </w:trPr>
        <w:tc>
          <w:tcPr>
            <w:tcW w:w="3366" w:type="dxa"/>
            <w:shd w:val="clear" w:color="auto" w:fill="D9D9D9"/>
            <w:vAlign w:val="center"/>
          </w:tcPr>
          <w:p w:rsidR="009F38DA" w:rsidRPr="00BB2DE8" w:rsidRDefault="00B461DD" w:rsidP="00B461DD">
            <w:pPr>
              <w:pStyle w:val="ps2"/>
              <w:spacing w:before="40" w:after="40" w:line="240" w:lineRule="auto"/>
              <w:rPr>
                <w:rFonts w:asciiTheme="minorHAnsi" w:hAnsiTheme="minorHAnsi" w:cstheme="minorHAnsi"/>
                <w:b w:val="0"/>
                <w:bCs w:val="0"/>
                <w:sz w:val="24"/>
              </w:rPr>
            </w:pPr>
            <w:r w:rsidRPr="00BB2DE8">
              <w:rPr>
                <w:rFonts w:asciiTheme="minorHAnsi" w:hAnsiTheme="minorHAnsi" w:cstheme="minorHAnsi"/>
                <w:b w:val="0"/>
                <w:bCs w:val="0"/>
                <w:sz w:val="24"/>
              </w:rPr>
              <w:t xml:space="preserve">Academic </w:t>
            </w:r>
            <w:r w:rsidR="009F38DA" w:rsidRPr="00BB2DE8">
              <w:rPr>
                <w:rFonts w:asciiTheme="minorHAnsi" w:hAnsiTheme="minorHAnsi" w:cstheme="minorHAnsi"/>
                <w:b w:val="0"/>
                <w:bCs w:val="0"/>
                <w:sz w:val="24"/>
              </w:rPr>
              <w:t>Program</w:t>
            </w:r>
          </w:p>
        </w:tc>
        <w:tc>
          <w:tcPr>
            <w:tcW w:w="4680" w:type="dxa"/>
          </w:tcPr>
          <w:p w:rsidR="009F38DA" w:rsidRPr="00BB2DE8" w:rsidRDefault="00A82A81" w:rsidP="006F49C1">
            <w:pPr>
              <w:pStyle w:val="ps1Char"/>
            </w:pPr>
            <w:r w:rsidRPr="00BB2DE8">
              <w:t>Translation</w:t>
            </w:r>
          </w:p>
        </w:tc>
      </w:tr>
      <w:tr w:rsidR="009F38DA" w:rsidRPr="00BB2DE8" w:rsidTr="001A39E2">
        <w:trPr>
          <w:trHeight w:val="307"/>
        </w:trPr>
        <w:tc>
          <w:tcPr>
            <w:tcW w:w="3366" w:type="dxa"/>
            <w:shd w:val="clear" w:color="auto" w:fill="D9D9D9"/>
            <w:vAlign w:val="center"/>
          </w:tcPr>
          <w:p w:rsidR="009F38DA" w:rsidRPr="00BB2DE8" w:rsidRDefault="009F38DA" w:rsidP="001A39E2">
            <w:pPr>
              <w:pStyle w:val="ps2"/>
              <w:spacing w:before="40" w:after="40" w:line="240" w:lineRule="auto"/>
              <w:rPr>
                <w:rFonts w:asciiTheme="minorHAnsi" w:hAnsiTheme="minorHAnsi" w:cstheme="minorHAnsi"/>
                <w:b w:val="0"/>
                <w:bCs w:val="0"/>
                <w:sz w:val="24"/>
              </w:rPr>
            </w:pPr>
            <w:r w:rsidRPr="00BB2DE8">
              <w:rPr>
                <w:rFonts w:asciiTheme="minorHAnsi" w:hAnsiTheme="minorHAnsi" w:cstheme="minorHAnsi"/>
                <w:b w:val="0"/>
                <w:bCs w:val="0"/>
                <w:sz w:val="24"/>
              </w:rPr>
              <w:t>Program</w:t>
            </w:r>
            <w:r w:rsidR="00B461DD" w:rsidRPr="00BB2DE8">
              <w:rPr>
                <w:rFonts w:asciiTheme="minorHAnsi" w:hAnsiTheme="minorHAnsi" w:cstheme="minorHAnsi"/>
                <w:b w:val="0"/>
                <w:bCs w:val="0"/>
                <w:sz w:val="24"/>
              </w:rPr>
              <w:t xml:space="preserve"> </w:t>
            </w:r>
            <w:r w:rsidRPr="00BB2DE8">
              <w:rPr>
                <w:rFonts w:asciiTheme="minorHAnsi" w:hAnsiTheme="minorHAnsi" w:cstheme="minorHAnsi"/>
                <w:b w:val="0"/>
                <w:bCs w:val="0"/>
                <w:sz w:val="24"/>
              </w:rPr>
              <w:t>code</w:t>
            </w:r>
          </w:p>
        </w:tc>
        <w:tc>
          <w:tcPr>
            <w:tcW w:w="4680" w:type="dxa"/>
          </w:tcPr>
          <w:p w:rsidR="009F38DA" w:rsidRPr="00BB2DE8" w:rsidRDefault="00A82A81" w:rsidP="006F49C1">
            <w:pPr>
              <w:pStyle w:val="ps1Char"/>
            </w:pPr>
            <w:r w:rsidRPr="00BB2DE8">
              <w:t>08</w:t>
            </w:r>
          </w:p>
        </w:tc>
      </w:tr>
      <w:tr w:rsidR="009F38DA" w:rsidRPr="00BB2DE8" w:rsidTr="001A39E2">
        <w:trPr>
          <w:trHeight w:val="307"/>
        </w:trPr>
        <w:tc>
          <w:tcPr>
            <w:tcW w:w="3366" w:type="dxa"/>
            <w:shd w:val="clear" w:color="auto" w:fill="D9D9D9"/>
            <w:vAlign w:val="center"/>
          </w:tcPr>
          <w:p w:rsidR="009F38DA" w:rsidRPr="00BB2DE8" w:rsidRDefault="009F38DA" w:rsidP="001A39E2">
            <w:pPr>
              <w:pStyle w:val="ps2"/>
              <w:spacing w:before="40" w:after="40" w:line="240" w:lineRule="auto"/>
              <w:rPr>
                <w:rFonts w:asciiTheme="minorHAnsi" w:hAnsiTheme="minorHAnsi" w:cstheme="minorHAnsi"/>
                <w:b w:val="0"/>
                <w:bCs w:val="0"/>
                <w:sz w:val="24"/>
              </w:rPr>
            </w:pPr>
            <w:r w:rsidRPr="00BB2DE8">
              <w:rPr>
                <w:rFonts w:asciiTheme="minorHAnsi" w:hAnsiTheme="minorHAnsi" w:cstheme="minorHAnsi"/>
                <w:b w:val="0"/>
                <w:bCs w:val="0"/>
                <w:sz w:val="24"/>
              </w:rPr>
              <w:t>Awarding institution</w:t>
            </w:r>
          </w:p>
        </w:tc>
        <w:tc>
          <w:tcPr>
            <w:tcW w:w="4680" w:type="dxa"/>
          </w:tcPr>
          <w:p w:rsidR="009F38DA" w:rsidRPr="00BB2DE8" w:rsidRDefault="0009151A" w:rsidP="006F49C1">
            <w:pPr>
              <w:pStyle w:val="ps1Char"/>
            </w:pPr>
            <w:r w:rsidRPr="00BB2DE8">
              <w:t>Isra University</w:t>
            </w:r>
          </w:p>
        </w:tc>
      </w:tr>
      <w:tr w:rsidR="009F38DA" w:rsidRPr="00BB2DE8" w:rsidTr="001A39E2">
        <w:trPr>
          <w:trHeight w:val="307"/>
        </w:trPr>
        <w:tc>
          <w:tcPr>
            <w:tcW w:w="3366" w:type="dxa"/>
            <w:shd w:val="clear" w:color="auto" w:fill="D9D9D9"/>
            <w:vAlign w:val="center"/>
          </w:tcPr>
          <w:p w:rsidR="009F38DA" w:rsidRPr="00BB2DE8" w:rsidRDefault="009F38DA" w:rsidP="001A39E2">
            <w:pPr>
              <w:pStyle w:val="ps2"/>
              <w:spacing w:before="40" w:after="40" w:line="240" w:lineRule="auto"/>
              <w:rPr>
                <w:rFonts w:asciiTheme="minorHAnsi" w:hAnsiTheme="minorHAnsi" w:cstheme="minorHAnsi"/>
                <w:b w:val="0"/>
                <w:bCs w:val="0"/>
                <w:sz w:val="24"/>
              </w:rPr>
            </w:pPr>
            <w:r w:rsidRPr="00BB2DE8">
              <w:rPr>
                <w:rFonts w:asciiTheme="minorHAnsi" w:hAnsiTheme="minorHAnsi" w:cstheme="minorHAnsi"/>
                <w:b w:val="0"/>
                <w:bCs w:val="0"/>
                <w:sz w:val="24"/>
              </w:rPr>
              <w:t>Faculty</w:t>
            </w:r>
          </w:p>
        </w:tc>
        <w:tc>
          <w:tcPr>
            <w:tcW w:w="4680" w:type="dxa"/>
          </w:tcPr>
          <w:p w:rsidR="009F38DA" w:rsidRPr="00BB2DE8" w:rsidRDefault="0009151A" w:rsidP="006F49C1">
            <w:pPr>
              <w:pStyle w:val="ps1Char"/>
            </w:pPr>
            <w:r w:rsidRPr="00BB2DE8">
              <w:t>Arts</w:t>
            </w:r>
          </w:p>
        </w:tc>
      </w:tr>
      <w:tr w:rsidR="009F38DA" w:rsidRPr="00BB2DE8" w:rsidTr="001A39E2">
        <w:trPr>
          <w:trHeight w:val="307"/>
        </w:trPr>
        <w:tc>
          <w:tcPr>
            <w:tcW w:w="3366" w:type="dxa"/>
            <w:shd w:val="clear" w:color="auto" w:fill="D9D9D9"/>
            <w:vAlign w:val="center"/>
          </w:tcPr>
          <w:p w:rsidR="009F38DA" w:rsidRPr="00BB2DE8" w:rsidRDefault="009F38DA" w:rsidP="001A39E2">
            <w:pPr>
              <w:pStyle w:val="ps2"/>
              <w:spacing w:before="40" w:after="40" w:line="240" w:lineRule="auto"/>
              <w:rPr>
                <w:rFonts w:asciiTheme="minorHAnsi" w:hAnsiTheme="minorHAnsi" w:cstheme="minorHAnsi"/>
                <w:b w:val="0"/>
                <w:bCs w:val="0"/>
                <w:sz w:val="24"/>
              </w:rPr>
            </w:pPr>
            <w:r w:rsidRPr="00BB2DE8">
              <w:rPr>
                <w:rFonts w:asciiTheme="minorHAnsi" w:hAnsiTheme="minorHAnsi" w:cstheme="minorHAnsi"/>
                <w:b w:val="0"/>
                <w:bCs w:val="0"/>
                <w:sz w:val="24"/>
              </w:rPr>
              <w:t>Department</w:t>
            </w:r>
          </w:p>
        </w:tc>
        <w:tc>
          <w:tcPr>
            <w:tcW w:w="4680" w:type="dxa"/>
          </w:tcPr>
          <w:p w:rsidR="009F38DA" w:rsidRPr="00BB2DE8" w:rsidRDefault="00A82A81" w:rsidP="006F49C1">
            <w:pPr>
              <w:pStyle w:val="ps1Char"/>
            </w:pPr>
            <w:r w:rsidRPr="00BB2DE8">
              <w:t>English</w:t>
            </w:r>
          </w:p>
        </w:tc>
      </w:tr>
      <w:tr w:rsidR="009F38DA" w:rsidRPr="00BB2DE8" w:rsidTr="001A39E2">
        <w:trPr>
          <w:trHeight w:val="399"/>
        </w:trPr>
        <w:tc>
          <w:tcPr>
            <w:tcW w:w="3366" w:type="dxa"/>
            <w:shd w:val="clear" w:color="auto" w:fill="D9D9D9"/>
            <w:vAlign w:val="center"/>
          </w:tcPr>
          <w:p w:rsidR="009F38DA" w:rsidRPr="00BB2DE8" w:rsidRDefault="009F38DA" w:rsidP="001A39E2">
            <w:pPr>
              <w:pStyle w:val="ps2"/>
              <w:spacing w:before="40" w:after="40" w:line="240" w:lineRule="auto"/>
              <w:rPr>
                <w:rFonts w:asciiTheme="minorHAnsi" w:hAnsiTheme="minorHAnsi" w:cstheme="minorHAnsi"/>
                <w:b w:val="0"/>
                <w:bCs w:val="0"/>
                <w:sz w:val="24"/>
              </w:rPr>
            </w:pPr>
            <w:r w:rsidRPr="00BB2DE8">
              <w:rPr>
                <w:rFonts w:asciiTheme="minorHAnsi" w:hAnsiTheme="minorHAnsi" w:cstheme="minorHAnsi"/>
                <w:b w:val="0"/>
                <w:bCs w:val="0"/>
                <w:sz w:val="24"/>
              </w:rPr>
              <w:t xml:space="preserve">Level of course </w:t>
            </w:r>
          </w:p>
        </w:tc>
        <w:tc>
          <w:tcPr>
            <w:tcW w:w="4680" w:type="dxa"/>
          </w:tcPr>
          <w:p w:rsidR="009F38DA" w:rsidRPr="00BB2DE8" w:rsidRDefault="0009151A" w:rsidP="006F49C1">
            <w:pPr>
              <w:pStyle w:val="ps1Char"/>
            </w:pPr>
            <w:r w:rsidRPr="00BB2DE8">
              <w:t>Four</w:t>
            </w:r>
          </w:p>
        </w:tc>
      </w:tr>
      <w:tr w:rsidR="009F38DA" w:rsidRPr="00BB2DE8" w:rsidTr="001A39E2">
        <w:trPr>
          <w:trHeight w:val="307"/>
        </w:trPr>
        <w:tc>
          <w:tcPr>
            <w:tcW w:w="3366" w:type="dxa"/>
            <w:shd w:val="clear" w:color="auto" w:fill="D9D9D9"/>
          </w:tcPr>
          <w:p w:rsidR="009F38DA" w:rsidRPr="00BB2DE8" w:rsidRDefault="00B461DD" w:rsidP="00B461DD">
            <w:pPr>
              <w:tabs>
                <w:tab w:val="left" w:pos="900"/>
              </w:tabs>
              <w:rPr>
                <w:rFonts w:asciiTheme="minorHAnsi" w:hAnsiTheme="minorHAnsi" w:cstheme="minorHAnsi"/>
                <w:bCs/>
                <w:sz w:val="24"/>
              </w:rPr>
            </w:pPr>
            <w:r w:rsidRPr="00BB2DE8">
              <w:rPr>
                <w:rFonts w:asciiTheme="minorHAnsi" w:hAnsiTheme="minorHAnsi" w:cstheme="minorHAnsi"/>
                <w:sz w:val="24"/>
              </w:rPr>
              <w:t>Academic y</w:t>
            </w:r>
            <w:r w:rsidR="009F38DA" w:rsidRPr="00BB2DE8">
              <w:rPr>
                <w:rFonts w:asciiTheme="minorHAnsi" w:hAnsiTheme="minorHAnsi" w:cstheme="minorHAnsi"/>
                <w:sz w:val="24"/>
              </w:rPr>
              <w:t xml:space="preserve">ear </w:t>
            </w:r>
            <w:r w:rsidRPr="00BB2DE8">
              <w:rPr>
                <w:rFonts w:asciiTheme="minorHAnsi" w:hAnsiTheme="minorHAnsi" w:cstheme="minorHAnsi"/>
                <w:bCs/>
                <w:sz w:val="24"/>
              </w:rPr>
              <w:t>/</w:t>
            </w:r>
            <w:r w:rsidR="009F38DA" w:rsidRPr="00BB2DE8">
              <w:rPr>
                <w:rFonts w:asciiTheme="minorHAnsi" w:hAnsiTheme="minorHAnsi" w:cstheme="minorHAnsi"/>
                <w:bCs/>
                <w:sz w:val="24"/>
              </w:rPr>
              <w:t xml:space="preserve">semester </w:t>
            </w:r>
          </w:p>
        </w:tc>
        <w:tc>
          <w:tcPr>
            <w:tcW w:w="4680" w:type="dxa"/>
          </w:tcPr>
          <w:p w:rsidR="009F38DA" w:rsidRPr="00BB2DE8" w:rsidRDefault="0009151A" w:rsidP="00AC131B">
            <w:pPr>
              <w:pStyle w:val="ps1Char"/>
            </w:pPr>
            <w:r w:rsidRPr="00BB2DE8">
              <w:t>2019/2020—</w:t>
            </w:r>
            <w:r w:rsidR="00AC131B">
              <w:t>Second</w:t>
            </w:r>
            <w:r w:rsidRPr="00BB2DE8">
              <w:t xml:space="preserve"> semester</w:t>
            </w:r>
          </w:p>
        </w:tc>
      </w:tr>
      <w:tr w:rsidR="009F38DA" w:rsidRPr="00BB2DE8" w:rsidTr="001A39E2">
        <w:trPr>
          <w:trHeight w:val="307"/>
        </w:trPr>
        <w:tc>
          <w:tcPr>
            <w:tcW w:w="3366" w:type="dxa"/>
            <w:shd w:val="clear" w:color="auto" w:fill="D9D9D9"/>
            <w:vAlign w:val="center"/>
          </w:tcPr>
          <w:p w:rsidR="009F38DA" w:rsidRPr="00BB2DE8" w:rsidRDefault="00B461DD" w:rsidP="00B461DD">
            <w:pPr>
              <w:pStyle w:val="ps2"/>
              <w:spacing w:before="40" w:after="40" w:line="240" w:lineRule="auto"/>
              <w:rPr>
                <w:rFonts w:asciiTheme="minorHAnsi" w:hAnsiTheme="minorHAnsi" w:cstheme="minorHAnsi"/>
                <w:b w:val="0"/>
                <w:bCs w:val="0"/>
                <w:sz w:val="24"/>
              </w:rPr>
            </w:pPr>
            <w:r w:rsidRPr="00BB2DE8">
              <w:rPr>
                <w:rFonts w:asciiTheme="minorHAnsi" w:hAnsiTheme="minorHAnsi" w:cstheme="minorHAnsi"/>
                <w:b w:val="0"/>
                <w:bCs w:val="0"/>
                <w:sz w:val="24"/>
              </w:rPr>
              <w:t xml:space="preserve">Awarded </w:t>
            </w:r>
            <w:r w:rsidR="009F38DA" w:rsidRPr="00BB2DE8">
              <w:rPr>
                <w:rFonts w:asciiTheme="minorHAnsi" w:hAnsiTheme="minorHAnsi" w:cstheme="minorHAnsi"/>
                <w:b w:val="0"/>
                <w:bCs w:val="0"/>
                <w:sz w:val="24"/>
              </w:rPr>
              <w:t xml:space="preserve"> </w:t>
            </w:r>
            <w:r w:rsidRPr="00BB2DE8">
              <w:rPr>
                <w:rFonts w:asciiTheme="minorHAnsi" w:hAnsiTheme="minorHAnsi" w:cstheme="minorHAnsi"/>
                <w:b w:val="0"/>
                <w:bCs w:val="0"/>
                <w:sz w:val="24"/>
              </w:rPr>
              <w:t>q</w:t>
            </w:r>
            <w:r w:rsidR="009F38DA" w:rsidRPr="00BB2DE8">
              <w:rPr>
                <w:rFonts w:asciiTheme="minorHAnsi" w:hAnsiTheme="minorHAnsi" w:cstheme="minorHAnsi"/>
                <w:b w:val="0"/>
                <w:bCs w:val="0"/>
                <w:sz w:val="24"/>
              </w:rPr>
              <w:t>ualification</w:t>
            </w:r>
          </w:p>
        </w:tc>
        <w:tc>
          <w:tcPr>
            <w:tcW w:w="4680" w:type="dxa"/>
          </w:tcPr>
          <w:p w:rsidR="009F38DA" w:rsidRPr="00BB2DE8" w:rsidRDefault="00A82A81" w:rsidP="006F49C1">
            <w:pPr>
              <w:pStyle w:val="ps1Char"/>
            </w:pPr>
            <w:r w:rsidRPr="00BB2DE8">
              <w:t>BA in Translation</w:t>
            </w:r>
          </w:p>
        </w:tc>
      </w:tr>
      <w:tr w:rsidR="009F38DA" w:rsidRPr="00BB2DE8" w:rsidTr="001A39E2">
        <w:trPr>
          <w:trHeight w:val="307"/>
        </w:trPr>
        <w:tc>
          <w:tcPr>
            <w:tcW w:w="3366" w:type="dxa"/>
            <w:shd w:val="clear" w:color="auto" w:fill="D9D9D9"/>
            <w:vAlign w:val="center"/>
          </w:tcPr>
          <w:p w:rsidR="009F38DA" w:rsidRPr="00BB2DE8" w:rsidRDefault="009F38DA" w:rsidP="001A39E2">
            <w:pPr>
              <w:pStyle w:val="Default"/>
              <w:rPr>
                <w:rFonts w:asciiTheme="minorHAnsi" w:hAnsiTheme="minorHAnsi" w:cstheme="minorHAnsi"/>
              </w:rPr>
            </w:pPr>
            <w:r w:rsidRPr="00BB2DE8">
              <w:rPr>
                <w:rFonts w:asciiTheme="minorHAnsi" w:hAnsiTheme="minorHAnsi" w:cstheme="minorHAnsi"/>
              </w:rPr>
              <w:t>Other department(s) involved in teaching the course</w:t>
            </w:r>
          </w:p>
        </w:tc>
        <w:tc>
          <w:tcPr>
            <w:tcW w:w="4680" w:type="dxa"/>
          </w:tcPr>
          <w:p w:rsidR="009F38DA" w:rsidRPr="00BB2DE8" w:rsidDel="000E10C1" w:rsidRDefault="009F38DA" w:rsidP="006F49C1">
            <w:pPr>
              <w:pStyle w:val="ps1Char"/>
            </w:pPr>
          </w:p>
        </w:tc>
      </w:tr>
      <w:tr w:rsidR="009F38DA" w:rsidRPr="00BB2DE8" w:rsidTr="001A39E2">
        <w:trPr>
          <w:trHeight w:val="399"/>
        </w:trPr>
        <w:tc>
          <w:tcPr>
            <w:tcW w:w="3366" w:type="dxa"/>
            <w:shd w:val="clear" w:color="auto" w:fill="D9D9D9"/>
            <w:vAlign w:val="center"/>
          </w:tcPr>
          <w:p w:rsidR="009F38DA" w:rsidRPr="00BB2DE8" w:rsidRDefault="009F38DA" w:rsidP="00B461DD">
            <w:pPr>
              <w:pStyle w:val="ps2"/>
              <w:spacing w:before="40" w:after="40" w:line="240" w:lineRule="auto"/>
              <w:rPr>
                <w:rFonts w:asciiTheme="minorHAnsi" w:hAnsiTheme="minorHAnsi" w:cstheme="minorHAnsi"/>
                <w:b w:val="0"/>
                <w:bCs w:val="0"/>
                <w:sz w:val="24"/>
              </w:rPr>
            </w:pPr>
            <w:r w:rsidRPr="00BB2DE8">
              <w:rPr>
                <w:rFonts w:asciiTheme="minorHAnsi" w:hAnsiTheme="minorHAnsi" w:cstheme="minorHAnsi"/>
                <w:b w:val="0"/>
                <w:bCs w:val="0"/>
                <w:sz w:val="24"/>
              </w:rPr>
              <w:t xml:space="preserve">Language of </w:t>
            </w:r>
            <w:r w:rsidR="00B461DD" w:rsidRPr="00BB2DE8">
              <w:rPr>
                <w:rFonts w:asciiTheme="minorHAnsi" w:hAnsiTheme="minorHAnsi" w:cstheme="minorHAnsi"/>
                <w:b w:val="0"/>
                <w:bCs w:val="0"/>
                <w:sz w:val="24"/>
              </w:rPr>
              <w:t>i</w:t>
            </w:r>
            <w:r w:rsidRPr="00BB2DE8">
              <w:rPr>
                <w:rFonts w:asciiTheme="minorHAnsi" w:hAnsiTheme="minorHAnsi" w:cstheme="minorHAnsi"/>
                <w:b w:val="0"/>
                <w:bCs w:val="0"/>
                <w:sz w:val="24"/>
              </w:rPr>
              <w:t>nstruction</w:t>
            </w:r>
          </w:p>
        </w:tc>
        <w:tc>
          <w:tcPr>
            <w:tcW w:w="4680" w:type="dxa"/>
            <w:vAlign w:val="center"/>
          </w:tcPr>
          <w:p w:rsidR="009F38DA" w:rsidRPr="00BB2DE8" w:rsidRDefault="0009151A" w:rsidP="006F49C1">
            <w:pPr>
              <w:pStyle w:val="ps1Char"/>
            </w:pPr>
            <w:r w:rsidRPr="00BB2DE8">
              <w:t>English and Arabic</w:t>
            </w:r>
          </w:p>
        </w:tc>
      </w:tr>
      <w:tr w:rsidR="009F38DA" w:rsidRPr="00BB2DE8" w:rsidTr="001A39E2">
        <w:trPr>
          <w:trHeight w:val="307"/>
        </w:trPr>
        <w:tc>
          <w:tcPr>
            <w:tcW w:w="3366" w:type="dxa"/>
            <w:shd w:val="clear" w:color="auto" w:fill="D9D9D9"/>
            <w:vAlign w:val="center"/>
          </w:tcPr>
          <w:p w:rsidR="009F38DA" w:rsidRPr="00BB2DE8" w:rsidRDefault="009F38DA" w:rsidP="001A39E2">
            <w:pPr>
              <w:pStyle w:val="ps2"/>
              <w:spacing w:before="40" w:after="40" w:line="240" w:lineRule="auto"/>
              <w:rPr>
                <w:rFonts w:asciiTheme="minorHAnsi" w:hAnsiTheme="minorHAnsi" w:cstheme="minorHAnsi"/>
                <w:b w:val="0"/>
                <w:bCs w:val="0"/>
                <w:sz w:val="24"/>
              </w:rPr>
            </w:pPr>
            <w:r w:rsidRPr="00BB2DE8">
              <w:rPr>
                <w:rFonts w:asciiTheme="minorHAnsi" w:hAnsiTheme="minorHAnsi" w:cstheme="minorHAnsi"/>
                <w:b w:val="0"/>
                <w:bCs w:val="0"/>
                <w:sz w:val="24"/>
              </w:rPr>
              <w:t>Date of production/revision</w:t>
            </w:r>
          </w:p>
        </w:tc>
        <w:tc>
          <w:tcPr>
            <w:tcW w:w="4680" w:type="dxa"/>
          </w:tcPr>
          <w:p w:rsidR="009F38DA" w:rsidRPr="00BB2DE8" w:rsidRDefault="003C0F62" w:rsidP="003C0F62">
            <w:pPr>
              <w:pStyle w:val="ps1Char"/>
            </w:pPr>
            <w:r>
              <w:t>16</w:t>
            </w:r>
            <w:r w:rsidR="00A82A81" w:rsidRPr="00BB2DE8">
              <w:t>-</w:t>
            </w:r>
            <w:r>
              <w:t>2</w:t>
            </w:r>
            <w:r w:rsidR="00A82A81" w:rsidRPr="00BB2DE8">
              <w:t>-20</w:t>
            </w:r>
            <w:r>
              <w:t>20</w:t>
            </w:r>
          </w:p>
        </w:tc>
      </w:tr>
    </w:tbl>
    <w:p w:rsidR="00B143AC" w:rsidRPr="00BB2DE8" w:rsidRDefault="00DD25CD" w:rsidP="00B32278">
      <w:pPr>
        <w:pStyle w:val="ps2"/>
        <w:spacing w:before="240" w:after="120" w:line="240" w:lineRule="auto"/>
        <w:rPr>
          <w:rFonts w:asciiTheme="minorHAnsi" w:hAnsiTheme="minorHAnsi" w:cstheme="minorHAnsi"/>
          <w:sz w:val="24"/>
        </w:rPr>
      </w:pPr>
      <w:r w:rsidRPr="00BB2DE8">
        <w:rPr>
          <w:rFonts w:asciiTheme="minorHAnsi" w:hAnsiTheme="minorHAnsi" w:cstheme="minorHAnsi"/>
          <w:sz w:val="24"/>
        </w:rPr>
        <w:t xml:space="preserve">Course </w:t>
      </w:r>
      <w:r w:rsidR="00453BFA" w:rsidRPr="00BB2DE8">
        <w:rPr>
          <w:rFonts w:asciiTheme="minorHAnsi" w:hAnsiTheme="minorHAnsi" w:cstheme="minorHAnsi"/>
          <w:sz w:val="24"/>
        </w:rPr>
        <w:t>Coordinator</w:t>
      </w:r>
      <w:r w:rsidR="0033559A" w:rsidRPr="00BB2DE8">
        <w:rPr>
          <w:rFonts w:asciiTheme="minorHAnsi" w:hAnsiTheme="minorHAnsi" w:cstheme="minorHAnsi"/>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BB2DE8" w:rsidTr="00002735">
        <w:trPr>
          <w:trHeight w:val="1043"/>
        </w:trPr>
        <w:tc>
          <w:tcPr>
            <w:tcW w:w="10080" w:type="dxa"/>
          </w:tcPr>
          <w:p w:rsidR="005C3CE3" w:rsidRPr="00BB2DE8" w:rsidRDefault="00B461DD" w:rsidP="006F49C1">
            <w:pPr>
              <w:pStyle w:val="ps1Char"/>
            </w:pPr>
            <w:r w:rsidRPr="00BB2DE8">
              <w:t xml:space="preserve">Coordinator's </w:t>
            </w:r>
            <w:r w:rsidR="005C3CE3" w:rsidRPr="00BB2DE8">
              <w:t xml:space="preserve">Name:  </w:t>
            </w:r>
            <w:r w:rsidR="0009151A" w:rsidRPr="00BB2DE8">
              <w:t>Dr. Sana Abu-Ain</w:t>
            </w:r>
          </w:p>
          <w:p w:rsidR="003B64AF" w:rsidRPr="00BB2DE8" w:rsidRDefault="003B64AF" w:rsidP="006F49C1">
            <w:pPr>
              <w:pStyle w:val="ps1Char"/>
            </w:pPr>
            <w:r w:rsidRPr="00BB2DE8">
              <w:t xml:space="preserve">Office No.: </w:t>
            </w:r>
            <w:r w:rsidR="00BB2DE8">
              <w:t>2108</w:t>
            </w:r>
          </w:p>
          <w:p w:rsidR="005C3CE3" w:rsidRPr="00BB2DE8" w:rsidRDefault="005C3CE3" w:rsidP="006F49C1">
            <w:pPr>
              <w:pStyle w:val="ps1Char"/>
              <w:rPr>
                <w:i/>
                <w:iCs/>
              </w:rPr>
            </w:pPr>
            <w:r w:rsidRPr="00BB2DE8">
              <w:t xml:space="preserve"> Office Phone: </w:t>
            </w:r>
            <w:r w:rsidR="0009151A" w:rsidRPr="00BB2DE8">
              <w:t>2437</w:t>
            </w:r>
            <w:r w:rsidRPr="00BB2DE8">
              <w:t xml:space="preserve"> </w:t>
            </w:r>
          </w:p>
          <w:p w:rsidR="003B64AF" w:rsidRPr="00BB2DE8" w:rsidRDefault="003B64AF" w:rsidP="006F49C1">
            <w:pPr>
              <w:pStyle w:val="ps1Char"/>
            </w:pPr>
            <w:r w:rsidRPr="00BB2DE8">
              <w:t xml:space="preserve">Office Hours:  </w:t>
            </w:r>
            <w:r w:rsidR="002F4EE6" w:rsidRPr="00BB2DE8">
              <w:t xml:space="preserve">Su, Tues, Thu </w:t>
            </w:r>
            <w:r w:rsidR="0009151A" w:rsidRPr="00BB2DE8">
              <w:t>12-1</w:t>
            </w:r>
            <w:r w:rsidR="00430C2B" w:rsidRPr="00BB2DE8">
              <w:t xml:space="preserve">, 10-11, 2-3, </w:t>
            </w:r>
            <w:r w:rsidR="002F4EE6" w:rsidRPr="00BB2DE8">
              <w:t xml:space="preserve">Mon, Wed </w:t>
            </w:r>
            <w:r w:rsidR="00430C2B" w:rsidRPr="00BB2DE8">
              <w:t>11-12:30, 8-9:30</w:t>
            </w:r>
          </w:p>
          <w:p w:rsidR="004C39CD" w:rsidRPr="00BB2DE8" w:rsidRDefault="003B64AF" w:rsidP="006F49C1">
            <w:pPr>
              <w:pStyle w:val="ps1Char"/>
            </w:pPr>
            <w:r w:rsidRPr="00BB2DE8">
              <w:t xml:space="preserve">Email:  </w:t>
            </w:r>
            <w:hyperlink r:id="rId13" w:history="1">
              <w:r w:rsidR="00886AC4" w:rsidRPr="00BB2DE8">
                <w:rPr>
                  <w:rStyle w:val="Hyperlink"/>
                  <w:rFonts w:asciiTheme="minorHAnsi" w:hAnsiTheme="minorHAnsi" w:cstheme="minorHAnsi"/>
                </w:rPr>
                <w:t>sana.abu-Ain@iu.edu.jo</w:t>
              </w:r>
            </w:hyperlink>
          </w:p>
        </w:tc>
      </w:tr>
    </w:tbl>
    <w:p w:rsidR="009310E1" w:rsidRPr="00BB2DE8" w:rsidRDefault="00FA6305" w:rsidP="00B32278">
      <w:pPr>
        <w:pStyle w:val="ps2"/>
        <w:spacing w:before="240" w:after="120" w:line="240" w:lineRule="auto"/>
        <w:rPr>
          <w:rFonts w:asciiTheme="minorHAnsi" w:hAnsiTheme="minorHAnsi" w:cstheme="minorHAnsi"/>
          <w:sz w:val="24"/>
        </w:rPr>
      </w:pPr>
      <w:r w:rsidRPr="00BB2DE8">
        <w:rPr>
          <w:rFonts w:asciiTheme="minorHAnsi" w:hAnsiTheme="minorHAnsi" w:cstheme="minorHAnsi"/>
          <w:sz w:val="24"/>
        </w:rPr>
        <w:t>Other I</w:t>
      </w:r>
      <w:r w:rsidR="00002735" w:rsidRPr="00BB2DE8">
        <w:rPr>
          <w:rFonts w:asciiTheme="minorHAnsi" w:hAnsiTheme="minorHAnsi" w:cstheme="minorHAnsi"/>
          <w:sz w:val="24"/>
        </w:rPr>
        <w:t>nstructors</w:t>
      </w:r>
      <w:r w:rsidRPr="00BB2DE8">
        <w:rPr>
          <w:rFonts w:asciiTheme="minorHAnsi" w:hAnsiTheme="minorHAnsi" w:cstheme="minorHAnsi"/>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BB2DE8"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BB2DE8" w:rsidRDefault="00B461DD" w:rsidP="006F49C1">
            <w:pPr>
              <w:pStyle w:val="ps1Char"/>
            </w:pPr>
            <w:r w:rsidRPr="00BB2DE8">
              <w:t xml:space="preserve">Instructor’s Name:  </w:t>
            </w:r>
          </w:p>
          <w:p w:rsidR="00B461DD" w:rsidRPr="00BB2DE8" w:rsidRDefault="00B461DD" w:rsidP="006F49C1">
            <w:pPr>
              <w:pStyle w:val="ps1Char"/>
            </w:pPr>
            <w:r w:rsidRPr="00BB2DE8">
              <w:t xml:space="preserve">Office No.: </w:t>
            </w:r>
          </w:p>
          <w:p w:rsidR="00B461DD" w:rsidRPr="00BB2DE8" w:rsidRDefault="00B461DD" w:rsidP="006F49C1">
            <w:pPr>
              <w:pStyle w:val="ps1Char"/>
            </w:pPr>
            <w:r w:rsidRPr="00BB2DE8">
              <w:t xml:space="preserve">Office Phone:  </w:t>
            </w:r>
          </w:p>
          <w:p w:rsidR="00B461DD" w:rsidRPr="00BB2DE8" w:rsidRDefault="00B461DD" w:rsidP="006F49C1">
            <w:pPr>
              <w:pStyle w:val="ps1Char"/>
            </w:pPr>
            <w:r w:rsidRPr="00BB2DE8">
              <w:t xml:space="preserve">Office Hours:  </w:t>
            </w:r>
          </w:p>
          <w:p w:rsidR="00597EAF" w:rsidRPr="00BB2DE8" w:rsidRDefault="00B461DD" w:rsidP="006F49C1">
            <w:pPr>
              <w:pStyle w:val="ps1Char"/>
            </w:pPr>
            <w:r w:rsidRPr="00BB2DE8">
              <w:t xml:space="preserve">Email:  </w:t>
            </w:r>
          </w:p>
        </w:tc>
      </w:tr>
    </w:tbl>
    <w:p w:rsidR="00F50625" w:rsidRPr="00E20B3C" w:rsidRDefault="00002735" w:rsidP="004D2BE3">
      <w:pPr>
        <w:pStyle w:val="ps2"/>
        <w:spacing w:before="240" w:after="120" w:line="240" w:lineRule="auto"/>
        <w:rPr>
          <w:rFonts w:asciiTheme="minorHAnsi" w:hAnsiTheme="minorHAnsi" w:cstheme="minorHAnsi"/>
          <w:sz w:val="24"/>
        </w:rPr>
      </w:pPr>
      <w:r w:rsidRPr="00E20B3C">
        <w:rPr>
          <w:rFonts w:asciiTheme="minorHAnsi" w:hAnsiTheme="minorHAnsi" w:cstheme="minorHAnsi"/>
          <w:sz w:val="24"/>
        </w:rPr>
        <w:t>Course Description</w:t>
      </w:r>
      <w:r w:rsidR="00FA6305" w:rsidRPr="00E20B3C">
        <w:rPr>
          <w:rFonts w:asciiTheme="minorHAnsi" w:hAnsiTheme="minorHAnsi" w:cstheme="minorHAnsi"/>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E20B3C"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Pr="00E20B3C" w:rsidRDefault="00426A22" w:rsidP="00426A22">
            <w:pPr>
              <w:jc w:val="lowKashida"/>
              <w:rPr>
                <w:rFonts w:asciiTheme="minorHAnsi" w:hAnsiTheme="minorHAnsi" w:cstheme="minorHAnsi"/>
              </w:rPr>
            </w:pPr>
          </w:p>
          <w:p w:rsidR="00E62F63" w:rsidRPr="00E62F63" w:rsidRDefault="00E62F63" w:rsidP="00E62F63">
            <w:pPr>
              <w:rPr>
                <w:rFonts w:asciiTheme="minorHAnsi" w:hAnsiTheme="minorHAnsi" w:cstheme="minorHAnsi"/>
                <w:sz w:val="24"/>
                <w:lang w:val="en-US"/>
              </w:rPr>
            </w:pPr>
            <w:r w:rsidRPr="00E62F63">
              <w:rPr>
                <w:rFonts w:asciiTheme="minorHAnsi" w:hAnsiTheme="minorHAnsi" w:cstheme="minorHAnsi"/>
                <w:sz w:val="24"/>
                <w:lang w:val="en-US"/>
              </w:rPr>
              <w:t>Translation of articles on: Globalization, privatization, UN Security Council</w:t>
            </w:r>
          </w:p>
          <w:p w:rsidR="00E62F63" w:rsidRPr="00E62F63" w:rsidRDefault="00E62F63" w:rsidP="00E62F63">
            <w:pPr>
              <w:rPr>
                <w:rFonts w:asciiTheme="minorHAnsi" w:hAnsiTheme="minorHAnsi" w:cstheme="minorHAnsi"/>
                <w:sz w:val="24"/>
                <w:lang w:val="en-US"/>
              </w:rPr>
            </w:pPr>
            <w:r w:rsidRPr="00E62F63">
              <w:rPr>
                <w:rFonts w:asciiTheme="minorHAnsi" w:hAnsiTheme="minorHAnsi" w:cstheme="minorHAnsi"/>
                <w:sz w:val="24"/>
                <w:lang w:val="en-US"/>
              </w:rPr>
              <w:t>resolutions, UN constitution and parliamentary minutes, Civil, commercial,</w:t>
            </w:r>
          </w:p>
          <w:p w:rsidR="00683A68" w:rsidRPr="00E20B3C" w:rsidRDefault="00E62F63" w:rsidP="00E62F63">
            <w:pPr>
              <w:jc w:val="lowKashida"/>
              <w:rPr>
                <w:rFonts w:asciiTheme="minorHAnsi" w:hAnsiTheme="minorHAnsi" w:cstheme="minorHAnsi"/>
                <w:lang w:val="en-US"/>
              </w:rPr>
            </w:pPr>
            <w:r w:rsidRPr="00E62F63">
              <w:rPr>
                <w:rFonts w:asciiTheme="minorHAnsi" w:hAnsiTheme="minorHAnsi" w:cstheme="minorHAnsi"/>
                <w:sz w:val="24"/>
                <w:lang w:val="en-US"/>
              </w:rPr>
              <w:t>governmental and religious legal texts from English into Arabic.</w:t>
            </w:r>
          </w:p>
        </w:tc>
      </w:tr>
    </w:tbl>
    <w:p w:rsidR="00EE0CDE" w:rsidRPr="00E20B3C" w:rsidRDefault="00192405" w:rsidP="00B32278">
      <w:pPr>
        <w:pStyle w:val="ps2"/>
        <w:spacing w:before="240" w:after="120" w:line="240" w:lineRule="auto"/>
        <w:rPr>
          <w:rFonts w:asciiTheme="minorHAnsi" w:hAnsiTheme="minorHAnsi" w:cstheme="minorHAnsi"/>
          <w:i/>
          <w:iCs/>
          <w:szCs w:val="20"/>
        </w:rPr>
      </w:pPr>
      <w:r w:rsidRPr="00E20B3C">
        <w:rPr>
          <w:rFonts w:asciiTheme="minorHAnsi" w:hAnsiTheme="minorHAnsi" w:cstheme="minorHAnsi"/>
          <w:sz w:val="24"/>
        </w:rPr>
        <w:lastRenderedPageBreak/>
        <w:t>Text Book</w:t>
      </w:r>
      <w:r w:rsidR="00EE0CDE" w:rsidRPr="00E20B3C">
        <w:rPr>
          <w:rFonts w:asciiTheme="minorHAnsi" w:hAnsiTheme="minorHAnsi" w:cstheme="minorHAnsi"/>
          <w:sz w:val="24"/>
        </w:rPr>
        <w:t xml:space="preserve">: </w:t>
      </w:r>
      <w:r w:rsidRPr="00E20B3C">
        <w:rPr>
          <w:rFonts w:asciiTheme="minorHAnsi" w:hAnsiTheme="minorHAnsi" w:cstheme="minorHAnsi"/>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E20B3C"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E20B3C" w:rsidRDefault="00192405" w:rsidP="00192405">
            <w:pPr>
              <w:rPr>
                <w:rFonts w:asciiTheme="minorHAnsi" w:hAnsiTheme="minorHAnsi" w:cstheme="minorHAnsi"/>
                <w:b/>
                <w:bCs/>
                <w:color w:val="333333"/>
                <w:sz w:val="12"/>
                <w:szCs w:val="12"/>
                <w:shd w:val="clear" w:color="auto" w:fill="FFFFFF"/>
                <w:lang w:val="en-US"/>
              </w:rPr>
            </w:pPr>
          </w:p>
          <w:p w:rsidR="00EE0CDE" w:rsidRPr="00E20B3C" w:rsidRDefault="00E974A2" w:rsidP="00E974A2">
            <w:pPr>
              <w:rPr>
                <w:rFonts w:asciiTheme="minorHAnsi" w:hAnsiTheme="minorHAnsi" w:cstheme="minorHAnsi"/>
                <w:b/>
                <w:bCs/>
                <w:color w:val="333333"/>
                <w:szCs w:val="20"/>
                <w:shd w:val="clear" w:color="auto" w:fill="FFFFFF"/>
              </w:rPr>
            </w:pPr>
            <w:r w:rsidRPr="00E20B3C">
              <w:rPr>
                <w:rFonts w:asciiTheme="minorHAnsi" w:hAnsiTheme="minorHAnsi" w:cstheme="minorHAnsi"/>
                <w:b/>
                <w:bCs/>
                <w:color w:val="333333"/>
                <w:szCs w:val="20"/>
                <w:shd w:val="clear" w:color="auto" w:fill="FFFFFF"/>
              </w:rPr>
              <w:t xml:space="preserve">Mohammad Al Khuli, </w:t>
            </w:r>
            <w:r w:rsidR="0009151A" w:rsidRPr="00E20B3C">
              <w:rPr>
                <w:rFonts w:asciiTheme="minorHAnsi" w:hAnsiTheme="minorHAnsi" w:cstheme="minorHAnsi"/>
                <w:b/>
                <w:bCs/>
                <w:color w:val="333333"/>
                <w:szCs w:val="20"/>
                <w:shd w:val="clear" w:color="auto" w:fill="FFFFFF"/>
              </w:rPr>
              <w:t xml:space="preserve">Legal Translation, </w:t>
            </w:r>
            <w:r w:rsidR="00193D48" w:rsidRPr="00E20B3C">
              <w:rPr>
                <w:rFonts w:asciiTheme="minorHAnsi" w:hAnsiTheme="minorHAnsi" w:cstheme="minorHAnsi"/>
                <w:b/>
                <w:bCs/>
                <w:color w:val="333333"/>
                <w:szCs w:val="20"/>
                <w:shd w:val="clear" w:color="auto" w:fill="FFFFFF"/>
              </w:rPr>
              <w:t>Dar Alfalah, 2008, www.daralfalah.com</w:t>
            </w:r>
          </w:p>
        </w:tc>
      </w:tr>
    </w:tbl>
    <w:p w:rsidR="00192405" w:rsidRPr="00E20B3C" w:rsidRDefault="00192405" w:rsidP="00192405">
      <w:pPr>
        <w:pStyle w:val="ps2"/>
        <w:tabs>
          <w:tab w:val="clear" w:pos="576"/>
          <w:tab w:val="left" w:pos="270"/>
        </w:tabs>
        <w:spacing w:before="120" w:after="120" w:line="240" w:lineRule="auto"/>
        <w:rPr>
          <w:rFonts w:asciiTheme="minorHAnsi" w:hAnsiTheme="minorHAnsi" w:cstheme="minorHAnsi"/>
          <w:sz w:val="2"/>
          <w:szCs w:val="2"/>
          <w:lang w:val="en-US"/>
        </w:rPr>
      </w:pPr>
    </w:p>
    <w:p w:rsidR="00192405" w:rsidRPr="00E20B3C" w:rsidRDefault="00192405" w:rsidP="00B32278">
      <w:pPr>
        <w:pStyle w:val="ps2"/>
        <w:spacing w:before="240" w:after="120" w:line="240" w:lineRule="auto"/>
        <w:rPr>
          <w:rFonts w:asciiTheme="minorHAnsi" w:hAnsiTheme="minorHAnsi" w:cstheme="minorHAnsi"/>
          <w:i/>
          <w:iCs/>
          <w:szCs w:val="20"/>
        </w:rPr>
      </w:pPr>
      <w:r w:rsidRPr="00E20B3C">
        <w:rPr>
          <w:rFonts w:asciiTheme="minorHAnsi" w:hAnsiTheme="minorHAnsi" w:cstheme="minorHAnsi"/>
          <w:sz w:val="24"/>
        </w:rPr>
        <w:t xml:space="preserve">References: </w:t>
      </w:r>
      <w:r w:rsidR="009316C4" w:rsidRPr="00E20B3C">
        <w:rPr>
          <w:rFonts w:asciiTheme="minorHAnsi" w:hAnsiTheme="minorHAnsi" w:cstheme="minorHAnsi"/>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E20B3C"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E20B3C" w:rsidRDefault="00192405" w:rsidP="00DB6081">
            <w:pPr>
              <w:spacing w:after="120"/>
              <w:ind w:left="720"/>
              <w:rPr>
                <w:rFonts w:asciiTheme="minorHAnsi" w:hAnsiTheme="minorHAnsi" w:cstheme="minorHAnsi"/>
                <w:color w:val="333333"/>
                <w:sz w:val="24"/>
                <w:shd w:val="clear" w:color="auto" w:fill="FFFFFF"/>
              </w:rPr>
            </w:pPr>
            <w:r w:rsidRPr="00E20B3C">
              <w:rPr>
                <w:rFonts w:asciiTheme="minorHAnsi" w:hAnsiTheme="minorHAnsi" w:cstheme="minorHAnsi"/>
                <w:sz w:val="24"/>
              </w:rPr>
              <w:t xml:space="preserve">Required </w:t>
            </w:r>
            <w:r w:rsidRPr="00E20B3C">
              <w:rPr>
                <w:rFonts w:asciiTheme="minorHAnsi" w:hAnsiTheme="minorHAnsi" w:cstheme="minorHAnsi"/>
                <w:sz w:val="24"/>
                <w:lang w:val="en-US"/>
              </w:rPr>
              <w:t>book (</w:t>
            </w:r>
            <w:r w:rsidRPr="00E20B3C">
              <w:rPr>
                <w:rFonts w:asciiTheme="minorHAnsi" w:hAnsiTheme="minorHAnsi" w:cstheme="minorHAnsi"/>
                <w:sz w:val="24"/>
              </w:rPr>
              <w:t>s), assigned reading and audio-visuals:</w:t>
            </w:r>
          </w:p>
          <w:p w:rsidR="00193D48" w:rsidRPr="00E20B3C" w:rsidRDefault="00193D48" w:rsidP="00193D48">
            <w:pPr>
              <w:pStyle w:val="ListParagraph"/>
              <w:numPr>
                <w:ilvl w:val="0"/>
                <w:numId w:val="24"/>
              </w:numPr>
              <w:spacing w:after="120"/>
              <w:rPr>
                <w:rFonts w:asciiTheme="minorHAnsi" w:hAnsiTheme="minorHAnsi" w:cstheme="minorHAnsi"/>
                <w:color w:val="333333"/>
                <w:szCs w:val="20"/>
                <w:shd w:val="clear" w:color="auto" w:fill="FFFFFF"/>
              </w:rPr>
            </w:pPr>
            <w:r w:rsidRPr="00E20B3C">
              <w:rPr>
                <w:rFonts w:asciiTheme="minorHAnsi" w:hAnsiTheme="minorHAnsi" w:cstheme="minorHAnsi"/>
                <w:color w:val="333333"/>
                <w:szCs w:val="20"/>
                <w:shd w:val="clear" w:color="auto" w:fill="FFFFFF"/>
              </w:rPr>
              <w:t>Bell, R.T. 1991. Translation and Translating: Theory and Practice, (London: Longman).</w:t>
            </w:r>
          </w:p>
          <w:p w:rsidR="00193D48" w:rsidRPr="00E20B3C" w:rsidRDefault="00193D48" w:rsidP="00193D48">
            <w:pPr>
              <w:pStyle w:val="ListParagraph"/>
              <w:numPr>
                <w:ilvl w:val="0"/>
                <w:numId w:val="24"/>
              </w:numPr>
              <w:spacing w:after="120"/>
              <w:rPr>
                <w:rFonts w:asciiTheme="minorHAnsi" w:hAnsiTheme="minorHAnsi" w:cstheme="minorHAnsi"/>
                <w:color w:val="333333"/>
                <w:szCs w:val="20"/>
                <w:shd w:val="clear" w:color="auto" w:fill="FFFFFF"/>
              </w:rPr>
            </w:pPr>
            <w:r w:rsidRPr="00E20B3C">
              <w:rPr>
                <w:rFonts w:asciiTheme="minorHAnsi" w:hAnsiTheme="minorHAnsi" w:cstheme="minorHAnsi"/>
                <w:color w:val="333333"/>
                <w:szCs w:val="20"/>
                <w:shd w:val="clear" w:color="auto" w:fill="FFFFFF"/>
              </w:rPr>
              <w:t xml:space="preserve">Biguenet, J. and Rainer, S. 1992. Theories of Translation: an Anthology of Essays from </w:t>
            </w:r>
          </w:p>
          <w:p w:rsidR="00193D48" w:rsidRPr="00E20B3C" w:rsidRDefault="00193D48" w:rsidP="00193D48">
            <w:pPr>
              <w:pStyle w:val="ListParagraph"/>
              <w:numPr>
                <w:ilvl w:val="0"/>
                <w:numId w:val="24"/>
              </w:numPr>
              <w:spacing w:after="120"/>
              <w:rPr>
                <w:rFonts w:asciiTheme="minorHAnsi" w:hAnsiTheme="minorHAnsi" w:cstheme="minorHAnsi"/>
                <w:color w:val="333333"/>
                <w:szCs w:val="20"/>
                <w:shd w:val="clear" w:color="auto" w:fill="FFFFFF"/>
              </w:rPr>
            </w:pPr>
            <w:r w:rsidRPr="00E20B3C">
              <w:rPr>
                <w:rFonts w:asciiTheme="minorHAnsi" w:hAnsiTheme="minorHAnsi" w:cstheme="minorHAnsi"/>
                <w:color w:val="333333"/>
                <w:szCs w:val="20"/>
                <w:shd w:val="clear" w:color="auto" w:fill="FFFFFF"/>
              </w:rPr>
              <w:t xml:space="preserve"> Dryden to Derrida, (Chicago; London: University of Chicago Press, 1992). </w:t>
            </w:r>
          </w:p>
          <w:p w:rsidR="00193D48" w:rsidRPr="00E20B3C" w:rsidRDefault="00193D48" w:rsidP="00193D48">
            <w:pPr>
              <w:spacing w:after="120"/>
              <w:ind w:left="720"/>
              <w:rPr>
                <w:rFonts w:asciiTheme="minorHAnsi" w:hAnsiTheme="minorHAnsi" w:cstheme="minorHAnsi"/>
                <w:color w:val="333333"/>
                <w:szCs w:val="20"/>
                <w:shd w:val="clear" w:color="auto" w:fill="FFFFFF"/>
                <w:lang w:val="en-US"/>
              </w:rPr>
            </w:pPr>
            <w:r w:rsidRPr="00E20B3C">
              <w:rPr>
                <w:rFonts w:asciiTheme="minorHAnsi" w:hAnsiTheme="minorHAnsi" w:cstheme="minorHAnsi"/>
                <w:color w:val="333333"/>
                <w:szCs w:val="20"/>
                <w:shd w:val="clear" w:color="auto" w:fill="FFFFFF"/>
                <w:lang w:val="en-US"/>
              </w:rPr>
              <w:tab/>
              <w:t>______ (eds.). 1989. The Craft of Translation, (Chicago; London: The University of Chicago Press, 1989).</w:t>
            </w:r>
          </w:p>
          <w:p w:rsidR="00193D48" w:rsidRPr="00E20B3C" w:rsidRDefault="00193D48" w:rsidP="00193D48">
            <w:pPr>
              <w:spacing w:after="120"/>
              <w:ind w:left="720"/>
              <w:rPr>
                <w:rFonts w:asciiTheme="minorHAnsi" w:hAnsiTheme="minorHAnsi" w:cstheme="minorHAnsi"/>
                <w:color w:val="333333"/>
                <w:szCs w:val="20"/>
                <w:shd w:val="clear" w:color="auto" w:fill="FFFFFF"/>
                <w:lang w:val="en-US"/>
              </w:rPr>
            </w:pPr>
          </w:p>
          <w:p w:rsidR="00193D48" w:rsidRPr="00E20B3C" w:rsidRDefault="00193D48" w:rsidP="00193D48">
            <w:pPr>
              <w:spacing w:after="120"/>
              <w:ind w:left="720"/>
              <w:rPr>
                <w:rFonts w:asciiTheme="minorHAnsi" w:hAnsiTheme="minorHAnsi" w:cstheme="minorHAnsi"/>
                <w:color w:val="333333"/>
                <w:szCs w:val="20"/>
                <w:shd w:val="clear" w:color="auto" w:fill="FFFFFF"/>
                <w:lang w:val="en-US"/>
              </w:rPr>
            </w:pPr>
          </w:p>
          <w:p w:rsidR="00193D48" w:rsidRPr="00E20B3C" w:rsidRDefault="00193D48" w:rsidP="00193D48">
            <w:pPr>
              <w:pStyle w:val="ListParagraph"/>
              <w:numPr>
                <w:ilvl w:val="0"/>
                <w:numId w:val="24"/>
              </w:numPr>
              <w:spacing w:after="120"/>
              <w:rPr>
                <w:rFonts w:asciiTheme="minorHAnsi" w:hAnsiTheme="minorHAnsi" w:cstheme="minorHAnsi"/>
                <w:color w:val="333333"/>
                <w:szCs w:val="20"/>
                <w:shd w:val="clear" w:color="auto" w:fill="FFFFFF"/>
              </w:rPr>
            </w:pPr>
            <w:r w:rsidRPr="00E20B3C">
              <w:rPr>
                <w:rFonts w:asciiTheme="minorHAnsi" w:hAnsiTheme="minorHAnsi" w:cstheme="minorHAnsi"/>
                <w:color w:val="333333"/>
                <w:szCs w:val="20"/>
                <w:shd w:val="clear" w:color="auto" w:fill="FFFFFF"/>
              </w:rPr>
              <w:t>Catford, J. C. 1965; 2000. A Linguistic Theory of Translation, (London: Oxford University Press).</w:t>
            </w:r>
          </w:p>
          <w:p w:rsidR="00193D48" w:rsidRPr="00E20B3C" w:rsidRDefault="00193D48" w:rsidP="00193D48">
            <w:pPr>
              <w:pStyle w:val="ListParagraph"/>
              <w:numPr>
                <w:ilvl w:val="0"/>
                <w:numId w:val="24"/>
              </w:numPr>
              <w:spacing w:after="120"/>
              <w:rPr>
                <w:rFonts w:asciiTheme="minorHAnsi" w:hAnsiTheme="minorHAnsi" w:cstheme="minorHAnsi"/>
                <w:color w:val="333333"/>
                <w:szCs w:val="20"/>
                <w:shd w:val="clear" w:color="auto" w:fill="FFFFFF"/>
              </w:rPr>
            </w:pPr>
            <w:r w:rsidRPr="00E20B3C">
              <w:rPr>
                <w:rFonts w:asciiTheme="minorHAnsi" w:hAnsiTheme="minorHAnsi" w:cstheme="minorHAnsi"/>
                <w:color w:val="333333"/>
                <w:szCs w:val="20"/>
                <w:shd w:val="clear" w:color="auto" w:fill="FFFFFF"/>
              </w:rPr>
              <w:t>Bassnett, S. 1980;1991. Translation Studies, (London: Methuen).</w:t>
            </w:r>
          </w:p>
          <w:p w:rsidR="00DB6081" w:rsidRPr="00E20B3C" w:rsidRDefault="00DB6081" w:rsidP="00193D48">
            <w:pPr>
              <w:spacing w:after="120"/>
              <w:ind w:left="720"/>
              <w:rPr>
                <w:rFonts w:asciiTheme="minorHAnsi" w:hAnsiTheme="minorHAnsi" w:cstheme="minorHAnsi"/>
                <w:color w:val="333333"/>
                <w:szCs w:val="20"/>
                <w:shd w:val="clear" w:color="auto" w:fill="FFFFFF"/>
                <w:lang w:val="en-US"/>
              </w:rPr>
            </w:pPr>
          </w:p>
        </w:tc>
      </w:tr>
    </w:tbl>
    <w:p w:rsidR="001A39E2" w:rsidRPr="00E20B3C" w:rsidRDefault="001A39E2" w:rsidP="00B32278">
      <w:pPr>
        <w:pStyle w:val="ps2"/>
        <w:spacing w:before="240" w:after="120" w:line="240" w:lineRule="auto"/>
        <w:rPr>
          <w:rFonts w:asciiTheme="minorHAnsi" w:hAnsiTheme="minorHAnsi" w:cstheme="minorHAnsi"/>
          <w:sz w:val="2"/>
          <w:szCs w:val="2"/>
        </w:rPr>
      </w:pPr>
    </w:p>
    <w:p w:rsidR="009F38DA" w:rsidRPr="00E20B3C" w:rsidRDefault="009F38DA" w:rsidP="00B32278">
      <w:pPr>
        <w:pStyle w:val="ps2"/>
        <w:spacing w:before="240" w:after="120" w:line="240" w:lineRule="auto"/>
        <w:rPr>
          <w:rFonts w:asciiTheme="minorHAnsi" w:hAnsiTheme="minorHAnsi" w:cstheme="minorHAnsi"/>
          <w:sz w:val="24"/>
        </w:rPr>
      </w:pPr>
      <w:r w:rsidRPr="00E20B3C">
        <w:rPr>
          <w:rFonts w:asciiTheme="minorHAnsi" w:hAnsiTheme="minorHAnsi" w:cstheme="minorHAnsi"/>
          <w:sz w:val="24"/>
        </w:rPr>
        <w:t>Course Educational Objectives (CEO</w:t>
      </w:r>
      <w:r w:rsidR="00C8024C" w:rsidRPr="00E20B3C">
        <w:rPr>
          <w:rFonts w:asciiTheme="minorHAnsi" w:hAnsiTheme="minorHAnsi" w:cstheme="minorHAnsi"/>
          <w:sz w:val="24"/>
        </w:rPr>
        <w:t>s</w:t>
      </w:r>
      <w:r w:rsidRPr="00E20B3C">
        <w:rPr>
          <w:rFonts w:asciiTheme="minorHAnsi" w:hAnsiTheme="minorHAnsi" w:cstheme="minorHAns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0B5F09" w:rsidRPr="00E20B3C" w:rsidTr="00DB6081">
        <w:trPr>
          <w:trHeight w:val="582"/>
        </w:trPr>
        <w:tc>
          <w:tcPr>
            <w:tcW w:w="648" w:type="dxa"/>
            <w:shd w:val="clear" w:color="auto" w:fill="F2F2F2"/>
          </w:tcPr>
          <w:p w:rsidR="000B5F09" w:rsidRPr="00E20B3C" w:rsidRDefault="000B5F09" w:rsidP="009316C4">
            <w:pPr>
              <w:pStyle w:val="ps2"/>
              <w:numPr>
                <w:ilvl w:val="0"/>
                <w:numId w:val="15"/>
              </w:numPr>
              <w:tabs>
                <w:tab w:val="clear" w:pos="576"/>
                <w:tab w:val="left" w:pos="270"/>
              </w:tabs>
              <w:spacing w:before="0" w:after="0" w:line="240" w:lineRule="auto"/>
              <w:ind w:left="0" w:firstLine="0"/>
              <w:jc w:val="center"/>
              <w:rPr>
                <w:rFonts w:asciiTheme="minorHAnsi" w:hAnsiTheme="minorHAnsi" w:cstheme="minorHAnsi"/>
                <w:sz w:val="26"/>
                <w:szCs w:val="26"/>
              </w:rPr>
            </w:pPr>
          </w:p>
        </w:tc>
        <w:tc>
          <w:tcPr>
            <w:tcW w:w="9458" w:type="dxa"/>
            <w:shd w:val="clear" w:color="auto" w:fill="auto"/>
          </w:tcPr>
          <w:p w:rsidR="000B5F09" w:rsidRPr="00E20B3C" w:rsidRDefault="000B5F09" w:rsidP="00D35452">
            <w:pPr>
              <w:jc w:val="lowKashida"/>
              <w:rPr>
                <w:rFonts w:asciiTheme="minorHAnsi" w:hAnsiTheme="minorHAnsi" w:cstheme="minorHAnsi"/>
              </w:rPr>
            </w:pPr>
            <w:r w:rsidRPr="00E20B3C">
              <w:rPr>
                <w:rFonts w:asciiTheme="minorHAnsi" w:hAnsiTheme="minorHAnsi" w:cstheme="minorHAnsi"/>
              </w:rPr>
              <w:t xml:space="preserve"> Equipping the translation major student with the required skills to tackle a variety of legal texts.</w:t>
            </w:r>
          </w:p>
        </w:tc>
      </w:tr>
      <w:tr w:rsidR="000B5F09" w:rsidRPr="00E20B3C" w:rsidTr="00DB6081">
        <w:trPr>
          <w:trHeight w:val="582"/>
        </w:trPr>
        <w:tc>
          <w:tcPr>
            <w:tcW w:w="648" w:type="dxa"/>
            <w:shd w:val="clear" w:color="auto" w:fill="F2F2F2"/>
          </w:tcPr>
          <w:p w:rsidR="000B5F09" w:rsidRPr="00E20B3C" w:rsidRDefault="000B5F09" w:rsidP="009316C4">
            <w:pPr>
              <w:pStyle w:val="ps2"/>
              <w:numPr>
                <w:ilvl w:val="0"/>
                <w:numId w:val="15"/>
              </w:numPr>
              <w:tabs>
                <w:tab w:val="clear" w:pos="576"/>
                <w:tab w:val="left" w:pos="270"/>
              </w:tabs>
              <w:spacing w:before="0" w:after="0" w:line="240" w:lineRule="auto"/>
              <w:ind w:left="0" w:firstLine="0"/>
              <w:jc w:val="center"/>
              <w:rPr>
                <w:rFonts w:asciiTheme="minorHAnsi" w:hAnsiTheme="minorHAnsi" w:cstheme="minorHAnsi"/>
                <w:sz w:val="26"/>
                <w:szCs w:val="26"/>
              </w:rPr>
            </w:pPr>
          </w:p>
        </w:tc>
        <w:tc>
          <w:tcPr>
            <w:tcW w:w="9458" w:type="dxa"/>
            <w:shd w:val="clear" w:color="auto" w:fill="auto"/>
          </w:tcPr>
          <w:p w:rsidR="000B5F09" w:rsidRPr="00E20B3C" w:rsidRDefault="000B5F09" w:rsidP="00D35452">
            <w:pPr>
              <w:jc w:val="lowKashida"/>
              <w:rPr>
                <w:rFonts w:asciiTheme="minorHAnsi" w:hAnsiTheme="minorHAnsi" w:cstheme="minorHAnsi"/>
              </w:rPr>
            </w:pPr>
            <w:r w:rsidRPr="00E20B3C">
              <w:rPr>
                <w:rFonts w:asciiTheme="minorHAnsi" w:hAnsiTheme="minorHAnsi" w:cstheme="minorHAnsi"/>
              </w:rPr>
              <w:t>To provide students with mechanics of legal translation.</w:t>
            </w:r>
          </w:p>
        </w:tc>
      </w:tr>
      <w:tr w:rsidR="000B5F09" w:rsidRPr="00E20B3C" w:rsidTr="00DB6081">
        <w:trPr>
          <w:trHeight w:val="582"/>
        </w:trPr>
        <w:tc>
          <w:tcPr>
            <w:tcW w:w="648" w:type="dxa"/>
            <w:shd w:val="clear" w:color="auto" w:fill="F2F2F2"/>
          </w:tcPr>
          <w:p w:rsidR="000B5F09" w:rsidRPr="00E20B3C" w:rsidRDefault="000B5F09" w:rsidP="009316C4">
            <w:pPr>
              <w:pStyle w:val="ps2"/>
              <w:numPr>
                <w:ilvl w:val="0"/>
                <w:numId w:val="15"/>
              </w:numPr>
              <w:tabs>
                <w:tab w:val="clear" w:pos="576"/>
                <w:tab w:val="left" w:pos="270"/>
              </w:tabs>
              <w:spacing w:before="0" w:after="0" w:line="240" w:lineRule="auto"/>
              <w:ind w:left="0" w:firstLine="0"/>
              <w:jc w:val="center"/>
              <w:rPr>
                <w:rFonts w:asciiTheme="minorHAnsi" w:hAnsiTheme="minorHAnsi" w:cstheme="minorHAnsi"/>
                <w:sz w:val="26"/>
                <w:szCs w:val="26"/>
              </w:rPr>
            </w:pPr>
          </w:p>
        </w:tc>
        <w:tc>
          <w:tcPr>
            <w:tcW w:w="9458" w:type="dxa"/>
            <w:shd w:val="clear" w:color="auto" w:fill="auto"/>
          </w:tcPr>
          <w:p w:rsidR="000B5F09" w:rsidRPr="00E20B3C" w:rsidRDefault="000B5F09" w:rsidP="00D35452">
            <w:pPr>
              <w:jc w:val="lowKashida"/>
              <w:rPr>
                <w:rFonts w:asciiTheme="minorHAnsi" w:hAnsiTheme="minorHAnsi" w:cstheme="minorHAnsi"/>
              </w:rPr>
            </w:pPr>
            <w:r w:rsidRPr="00E20B3C">
              <w:rPr>
                <w:rFonts w:asciiTheme="minorHAnsi" w:hAnsiTheme="minorHAnsi" w:cstheme="minorHAnsi"/>
              </w:rPr>
              <w:t xml:space="preserve"> To teach students how to convey in the target text the exact same legal information in the source.</w:t>
            </w:r>
          </w:p>
        </w:tc>
      </w:tr>
      <w:tr w:rsidR="000B5F09" w:rsidRPr="00E20B3C" w:rsidTr="00DB6081">
        <w:trPr>
          <w:trHeight w:val="582"/>
        </w:trPr>
        <w:tc>
          <w:tcPr>
            <w:tcW w:w="648" w:type="dxa"/>
            <w:shd w:val="clear" w:color="auto" w:fill="F2F2F2"/>
          </w:tcPr>
          <w:p w:rsidR="000B5F09" w:rsidRPr="00E20B3C" w:rsidRDefault="000B5F09" w:rsidP="009316C4">
            <w:pPr>
              <w:pStyle w:val="ps2"/>
              <w:numPr>
                <w:ilvl w:val="0"/>
                <w:numId w:val="15"/>
              </w:numPr>
              <w:tabs>
                <w:tab w:val="clear" w:pos="576"/>
                <w:tab w:val="left" w:pos="270"/>
              </w:tabs>
              <w:spacing w:before="0" w:after="0" w:line="240" w:lineRule="auto"/>
              <w:ind w:left="0" w:firstLine="0"/>
              <w:jc w:val="center"/>
              <w:rPr>
                <w:rFonts w:asciiTheme="minorHAnsi" w:hAnsiTheme="minorHAnsi" w:cstheme="minorHAnsi"/>
                <w:sz w:val="26"/>
                <w:szCs w:val="26"/>
              </w:rPr>
            </w:pPr>
          </w:p>
        </w:tc>
        <w:tc>
          <w:tcPr>
            <w:tcW w:w="9458" w:type="dxa"/>
            <w:shd w:val="clear" w:color="auto" w:fill="auto"/>
          </w:tcPr>
          <w:p w:rsidR="000B5F09" w:rsidRPr="00E20B3C" w:rsidRDefault="000B5F09" w:rsidP="00D35452">
            <w:pPr>
              <w:rPr>
                <w:rFonts w:asciiTheme="minorHAnsi" w:hAnsiTheme="minorHAnsi" w:cstheme="minorHAnsi"/>
              </w:rPr>
            </w:pPr>
            <w:r w:rsidRPr="00E20B3C">
              <w:rPr>
                <w:rFonts w:asciiTheme="minorHAnsi" w:hAnsiTheme="minorHAnsi" w:cstheme="minorHAnsi"/>
              </w:rPr>
              <w:t xml:space="preserve">  to expose students to a wide variety of legal vocabulary</w:t>
            </w:r>
          </w:p>
        </w:tc>
      </w:tr>
      <w:tr w:rsidR="000B5F09" w:rsidRPr="00E20B3C" w:rsidTr="00DB6081">
        <w:trPr>
          <w:trHeight w:val="582"/>
        </w:trPr>
        <w:tc>
          <w:tcPr>
            <w:tcW w:w="648" w:type="dxa"/>
            <w:shd w:val="clear" w:color="auto" w:fill="F2F2F2"/>
          </w:tcPr>
          <w:p w:rsidR="000B5F09" w:rsidRPr="00E20B3C" w:rsidRDefault="000B5F09" w:rsidP="009316C4">
            <w:pPr>
              <w:pStyle w:val="ps2"/>
              <w:numPr>
                <w:ilvl w:val="0"/>
                <w:numId w:val="15"/>
              </w:numPr>
              <w:tabs>
                <w:tab w:val="clear" w:pos="576"/>
                <w:tab w:val="left" w:pos="270"/>
              </w:tabs>
              <w:spacing w:before="0" w:after="0" w:line="240" w:lineRule="auto"/>
              <w:ind w:left="0" w:firstLine="0"/>
              <w:jc w:val="center"/>
              <w:rPr>
                <w:rFonts w:asciiTheme="minorHAnsi" w:hAnsiTheme="minorHAnsi" w:cstheme="minorHAnsi"/>
                <w:sz w:val="26"/>
                <w:szCs w:val="26"/>
              </w:rPr>
            </w:pPr>
          </w:p>
        </w:tc>
        <w:tc>
          <w:tcPr>
            <w:tcW w:w="9458" w:type="dxa"/>
            <w:shd w:val="clear" w:color="auto" w:fill="auto"/>
          </w:tcPr>
          <w:p w:rsidR="000B5F09" w:rsidRPr="00E20B3C" w:rsidRDefault="000B5F09" w:rsidP="00D35452">
            <w:pPr>
              <w:jc w:val="lowKashida"/>
              <w:rPr>
                <w:rFonts w:asciiTheme="minorHAnsi" w:hAnsiTheme="minorHAnsi" w:cstheme="minorHAnsi"/>
              </w:rPr>
            </w:pPr>
            <w:r w:rsidRPr="00E20B3C">
              <w:rPr>
                <w:rFonts w:asciiTheme="minorHAnsi" w:hAnsiTheme="minorHAnsi" w:cstheme="minorHAnsi"/>
              </w:rPr>
              <w:t xml:space="preserve"> Equipping the translation major student with the required skills to tackle a variety of legal texts.</w:t>
            </w:r>
          </w:p>
        </w:tc>
      </w:tr>
    </w:tbl>
    <w:p w:rsidR="003D172F" w:rsidRPr="00E20B3C" w:rsidRDefault="001F2545" w:rsidP="00B32278">
      <w:pPr>
        <w:pStyle w:val="ps2"/>
        <w:spacing w:before="240" w:after="120" w:line="240" w:lineRule="auto"/>
        <w:rPr>
          <w:rFonts w:asciiTheme="minorHAnsi" w:hAnsiTheme="minorHAnsi" w:cstheme="minorHAnsi"/>
          <w:sz w:val="24"/>
        </w:rPr>
      </w:pPr>
      <w:r w:rsidRPr="00E20B3C">
        <w:rPr>
          <w:rFonts w:asciiTheme="minorHAnsi" w:hAnsiTheme="minorHAnsi" w:cstheme="minorHAnsi"/>
          <w:sz w:val="24"/>
        </w:rPr>
        <w:t>Intend</w:t>
      </w:r>
      <w:r w:rsidR="00A1666C" w:rsidRPr="00E20B3C">
        <w:rPr>
          <w:rFonts w:asciiTheme="minorHAnsi" w:hAnsiTheme="minorHAnsi" w:cstheme="minorHAnsi"/>
          <w:sz w:val="24"/>
        </w:rPr>
        <w:t>ed</w:t>
      </w:r>
      <w:r w:rsidR="00B461DD" w:rsidRPr="00E20B3C">
        <w:rPr>
          <w:rFonts w:asciiTheme="minorHAnsi" w:hAnsiTheme="minorHAnsi" w:cstheme="minorHAnsi"/>
          <w:sz w:val="24"/>
        </w:rPr>
        <w:t xml:space="preserve"> </w:t>
      </w:r>
      <w:r w:rsidR="003D172F" w:rsidRPr="00E20B3C">
        <w:rPr>
          <w:rFonts w:asciiTheme="minorHAnsi" w:hAnsiTheme="minorHAnsi" w:cstheme="minorHAnsi"/>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86"/>
        <w:gridCol w:w="1611"/>
        <w:gridCol w:w="1460"/>
      </w:tblGrid>
      <w:tr w:rsidR="00E1761B" w:rsidRPr="00E20B3C" w:rsidTr="00B30AD1">
        <w:trPr>
          <w:trHeight w:val="690"/>
        </w:trPr>
        <w:tc>
          <w:tcPr>
            <w:tcW w:w="849" w:type="dxa"/>
            <w:tcBorders>
              <w:bottom w:val="single" w:sz="4" w:space="0" w:color="auto"/>
            </w:tcBorders>
            <w:shd w:val="clear" w:color="auto" w:fill="F2F2F2"/>
          </w:tcPr>
          <w:p w:rsidR="003D172F" w:rsidRPr="00E20B3C" w:rsidRDefault="003D172F" w:rsidP="006F49C1">
            <w:pPr>
              <w:pStyle w:val="ps1numbered"/>
            </w:pPr>
          </w:p>
        </w:tc>
        <w:tc>
          <w:tcPr>
            <w:tcW w:w="6186" w:type="dxa"/>
            <w:shd w:val="clear" w:color="auto" w:fill="F2F2F2"/>
            <w:vAlign w:val="center"/>
          </w:tcPr>
          <w:p w:rsidR="003D172F" w:rsidRPr="001269E6" w:rsidRDefault="001F2545" w:rsidP="006F49C1">
            <w:pPr>
              <w:pStyle w:val="ps1Char"/>
            </w:pPr>
            <w:r w:rsidRPr="00995DE1">
              <w:rPr>
                <w:b/>
                <w:bCs/>
              </w:rPr>
              <w:t>Intend</w:t>
            </w:r>
            <w:r w:rsidR="00C8024C" w:rsidRPr="00995DE1">
              <w:rPr>
                <w:b/>
                <w:bCs/>
              </w:rPr>
              <w:t>ed</w:t>
            </w:r>
            <w:r w:rsidR="003D172F" w:rsidRPr="001269E6">
              <w:t xml:space="preserve"> </w:t>
            </w:r>
            <w:r w:rsidR="003D172F" w:rsidRPr="00995DE1">
              <w:rPr>
                <w:b/>
                <w:bCs/>
              </w:rPr>
              <w:t>Learning Outcomes (ILO’s)</w:t>
            </w:r>
          </w:p>
        </w:tc>
        <w:tc>
          <w:tcPr>
            <w:tcW w:w="1611" w:type="dxa"/>
            <w:shd w:val="clear" w:color="auto" w:fill="F2F2F2"/>
            <w:vAlign w:val="center"/>
          </w:tcPr>
          <w:p w:rsidR="003D172F" w:rsidRPr="00E20B3C" w:rsidRDefault="003D172F" w:rsidP="009316C4">
            <w:pPr>
              <w:jc w:val="center"/>
              <w:rPr>
                <w:rFonts w:asciiTheme="minorHAnsi" w:hAnsiTheme="minorHAnsi" w:cstheme="minorHAnsi"/>
                <w:b/>
                <w:bCs/>
              </w:rPr>
            </w:pPr>
            <w:r w:rsidRPr="00E20B3C">
              <w:rPr>
                <w:rFonts w:asciiTheme="minorHAnsi" w:hAnsiTheme="minorHAnsi" w:cstheme="minorHAnsi"/>
                <w:b/>
                <w:bCs/>
              </w:rPr>
              <w:t>Relationship to CEO</w:t>
            </w:r>
            <w:r w:rsidR="00C8024C" w:rsidRPr="00E20B3C">
              <w:rPr>
                <w:rFonts w:asciiTheme="minorHAnsi" w:hAnsiTheme="minorHAnsi" w:cstheme="minorHAnsi"/>
                <w:b/>
                <w:bCs/>
              </w:rPr>
              <w:t>s</w:t>
            </w:r>
          </w:p>
        </w:tc>
        <w:tc>
          <w:tcPr>
            <w:tcW w:w="1460" w:type="dxa"/>
            <w:shd w:val="clear" w:color="auto" w:fill="F2F2F2"/>
            <w:vAlign w:val="center"/>
          </w:tcPr>
          <w:p w:rsidR="003D172F" w:rsidRPr="00E20B3C" w:rsidRDefault="003D172F" w:rsidP="009316C4">
            <w:pPr>
              <w:jc w:val="center"/>
              <w:rPr>
                <w:rFonts w:asciiTheme="minorHAnsi" w:hAnsiTheme="minorHAnsi" w:cstheme="minorHAnsi"/>
                <w:b/>
                <w:bCs/>
              </w:rPr>
            </w:pPr>
            <w:r w:rsidRPr="00E20B3C">
              <w:rPr>
                <w:rFonts w:asciiTheme="minorHAnsi" w:hAnsiTheme="minorHAnsi" w:cstheme="minorHAnsi"/>
                <w:b/>
                <w:bCs/>
              </w:rPr>
              <w:t xml:space="preserve">Contribution </w:t>
            </w:r>
            <w:r w:rsidR="00C8024C" w:rsidRPr="00E20B3C">
              <w:rPr>
                <w:rFonts w:asciiTheme="minorHAnsi" w:hAnsiTheme="minorHAnsi" w:cstheme="minorHAnsi"/>
                <w:b/>
                <w:bCs/>
              </w:rPr>
              <w:t>to PLOs</w:t>
            </w:r>
          </w:p>
        </w:tc>
      </w:tr>
      <w:tr w:rsidR="006259D2" w:rsidRPr="00E20B3C" w:rsidTr="00B30AD1">
        <w:trPr>
          <w:trHeight w:val="690"/>
        </w:trPr>
        <w:tc>
          <w:tcPr>
            <w:tcW w:w="849" w:type="dxa"/>
            <w:shd w:val="clear" w:color="auto" w:fill="F2F2F2"/>
            <w:vAlign w:val="center"/>
          </w:tcPr>
          <w:p w:rsidR="006259D2" w:rsidRPr="00E20B3C" w:rsidRDefault="006259D2" w:rsidP="006F49C1">
            <w:pPr>
              <w:pStyle w:val="ps1numbered"/>
            </w:pPr>
            <w:r w:rsidRPr="00E20B3C">
              <w:t>A</w:t>
            </w:r>
          </w:p>
        </w:tc>
        <w:tc>
          <w:tcPr>
            <w:tcW w:w="9257" w:type="dxa"/>
            <w:gridSpan w:val="3"/>
            <w:shd w:val="clear" w:color="auto" w:fill="auto"/>
            <w:vAlign w:val="center"/>
          </w:tcPr>
          <w:p w:rsidR="006259D2" w:rsidRPr="00E20B3C" w:rsidRDefault="006259D2" w:rsidP="006F49C1">
            <w:pPr>
              <w:pStyle w:val="ps1Char"/>
            </w:pPr>
            <w:r w:rsidRPr="00995DE1">
              <w:rPr>
                <w:b/>
                <w:bCs/>
              </w:rPr>
              <w:t>Knowledge</w:t>
            </w:r>
            <w:r w:rsidRPr="00E20B3C">
              <w:t xml:space="preserve"> </w:t>
            </w:r>
            <w:r w:rsidRPr="00995DE1">
              <w:rPr>
                <w:b/>
                <w:bCs/>
              </w:rPr>
              <w:t>and Understanding:</w:t>
            </w:r>
          </w:p>
        </w:tc>
      </w:tr>
      <w:tr w:rsidR="00E1761B" w:rsidRPr="009756A5" w:rsidTr="00B30AD1">
        <w:trPr>
          <w:trHeight w:val="408"/>
        </w:trPr>
        <w:tc>
          <w:tcPr>
            <w:tcW w:w="849" w:type="dxa"/>
            <w:shd w:val="clear" w:color="auto" w:fill="F2F2F2"/>
            <w:vAlign w:val="center"/>
          </w:tcPr>
          <w:p w:rsidR="003D172F" w:rsidRPr="009756A5" w:rsidRDefault="006259D2" w:rsidP="006F49C1">
            <w:pPr>
              <w:pStyle w:val="ps1numbered"/>
              <w:rPr>
                <w:b/>
                <w:bCs/>
              </w:rPr>
            </w:pPr>
            <w:r w:rsidRPr="009756A5">
              <w:t>A1</w:t>
            </w:r>
          </w:p>
        </w:tc>
        <w:tc>
          <w:tcPr>
            <w:tcW w:w="6186" w:type="dxa"/>
            <w:shd w:val="clear" w:color="auto" w:fill="auto"/>
            <w:vAlign w:val="center"/>
          </w:tcPr>
          <w:p w:rsidR="003D172F" w:rsidRPr="001269E6" w:rsidRDefault="00F97FFC" w:rsidP="006F49C1">
            <w:pPr>
              <w:pStyle w:val="ps1Char"/>
            </w:pPr>
            <w:r w:rsidRPr="001269E6">
              <w:t>Be in a better position to work on translating legal material ranging from civil and commercial contracts to documents issued by religious courts and ecclesiastical documents.</w:t>
            </w:r>
          </w:p>
        </w:tc>
        <w:tc>
          <w:tcPr>
            <w:tcW w:w="1611" w:type="dxa"/>
            <w:shd w:val="clear" w:color="auto" w:fill="auto"/>
            <w:vAlign w:val="center"/>
          </w:tcPr>
          <w:p w:rsidR="003D172F" w:rsidRPr="009756A5" w:rsidRDefault="00E6094D" w:rsidP="006F49C1">
            <w:pPr>
              <w:pStyle w:val="ps1Char"/>
            </w:pPr>
            <w:r w:rsidRPr="009756A5">
              <w:t>1</w:t>
            </w:r>
          </w:p>
        </w:tc>
        <w:tc>
          <w:tcPr>
            <w:tcW w:w="1460" w:type="dxa"/>
            <w:shd w:val="clear" w:color="auto" w:fill="auto"/>
            <w:vAlign w:val="center"/>
          </w:tcPr>
          <w:p w:rsidR="003D172F" w:rsidRPr="009756A5" w:rsidRDefault="00D35452" w:rsidP="006F49C1">
            <w:pPr>
              <w:pStyle w:val="ps1Char"/>
            </w:pPr>
            <w:r w:rsidRPr="009756A5">
              <w:t>F</w:t>
            </w:r>
          </w:p>
        </w:tc>
      </w:tr>
      <w:tr w:rsidR="00E1761B" w:rsidRPr="009756A5" w:rsidTr="00B30AD1">
        <w:trPr>
          <w:trHeight w:val="428"/>
        </w:trPr>
        <w:tc>
          <w:tcPr>
            <w:tcW w:w="849" w:type="dxa"/>
            <w:shd w:val="clear" w:color="auto" w:fill="F2F2F2"/>
            <w:vAlign w:val="center"/>
          </w:tcPr>
          <w:p w:rsidR="003D172F" w:rsidRPr="009756A5" w:rsidRDefault="006259D2" w:rsidP="006F49C1">
            <w:pPr>
              <w:pStyle w:val="ps1numbered"/>
              <w:rPr>
                <w:b/>
                <w:bCs/>
              </w:rPr>
            </w:pPr>
            <w:r w:rsidRPr="009756A5">
              <w:t>A2</w:t>
            </w:r>
          </w:p>
        </w:tc>
        <w:tc>
          <w:tcPr>
            <w:tcW w:w="6186" w:type="dxa"/>
            <w:shd w:val="clear" w:color="auto" w:fill="auto"/>
            <w:vAlign w:val="center"/>
          </w:tcPr>
          <w:p w:rsidR="003D172F" w:rsidRPr="001269E6" w:rsidRDefault="00F97FFC" w:rsidP="006F49C1">
            <w:pPr>
              <w:pStyle w:val="ps1Char"/>
            </w:pPr>
            <w:r w:rsidRPr="001269E6">
              <w:t>Show improved ability in comprehending and translating various</w:t>
            </w:r>
            <w:r w:rsidR="00247655" w:rsidRPr="001269E6">
              <w:t xml:space="preserve"> </w:t>
            </w:r>
            <w:r w:rsidRPr="001269E6">
              <w:t xml:space="preserve">types of legal texts. </w:t>
            </w:r>
          </w:p>
        </w:tc>
        <w:tc>
          <w:tcPr>
            <w:tcW w:w="1611" w:type="dxa"/>
            <w:shd w:val="clear" w:color="auto" w:fill="auto"/>
            <w:vAlign w:val="center"/>
          </w:tcPr>
          <w:p w:rsidR="003D172F" w:rsidRPr="009756A5" w:rsidRDefault="00E6094D" w:rsidP="006F49C1">
            <w:pPr>
              <w:pStyle w:val="ps1Char"/>
            </w:pPr>
            <w:r w:rsidRPr="009756A5">
              <w:t>3</w:t>
            </w:r>
          </w:p>
        </w:tc>
        <w:tc>
          <w:tcPr>
            <w:tcW w:w="1460" w:type="dxa"/>
            <w:shd w:val="clear" w:color="auto" w:fill="auto"/>
            <w:vAlign w:val="center"/>
          </w:tcPr>
          <w:p w:rsidR="003D172F" w:rsidRPr="009756A5" w:rsidRDefault="00D35452" w:rsidP="006F49C1">
            <w:pPr>
              <w:pStyle w:val="ps1Char"/>
            </w:pPr>
            <w:r w:rsidRPr="009756A5">
              <w:t>I</w:t>
            </w:r>
          </w:p>
        </w:tc>
      </w:tr>
      <w:tr w:rsidR="006259D2" w:rsidRPr="009756A5" w:rsidTr="00B30AD1">
        <w:trPr>
          <w:trHeight w:val="690"/>
        </w:trPr>
        <w:tc>
          <w:tcPr>
            <w:tcW w:w="849" w:type="dxa"/>
            <w:shd w:val="clear" w:color="auto" w:fill="F2F2F2"/>
            <w:vAlign w:val="center"/>
          </w:tcPr>
          <w:p w:rsidR="006259D2" w:rsidRPr="009756A5" w:rsidRDefault="006259D2" w:rsidP="006F49C1">
            <w:pPr>
              <w:pStyle w:val="ps1numbered"/>
            </w:pPr>
            <w:r w:rsidRPr="009756A5">
              <w:t>B</w:t>
            </w:r>
          </w:p>
        </w:tc>
        <w:tc>
          <w:tcPr>
            <w:tcW w:w="9257" w:type="dxa"/>
            <w:gridSpan w:val="3"/>
            <w:shd w:val="clear" w:color="auto" w:fill="auto"/>
            <w:vAlign w:val="center"/>
          </w:tcPr>
          <w:p w:rsidR="006259D2" w:rsidRPr="00BA67CC" w:rsidRDefault="006259D2" w:rsidP="006F49C1">
            <w:pPr>
              <w:pStyle w:val="ps1Char"/>
            </w:pPr>
            <w:r w:rsidRPr="006F49C1">
              <w:rPr>
                <w:b/>
                <w:bCs/>
              </w:rPr>
              <w:t>Intellectual</w:t>
            </w:r>
            <w:r w:rsidRPr="00BA67CC">
              <w:t xml:space="preserve"> </w:t>
            </w:r>
            <w:r w:rsidRPr="006F49C1">
              <w:rPr>
                <w:b/>
                <w:bCs/>
              </w:rPr>
              <w:t>skills</w:t>
            </w:r>
            <w:r w:rsidRPr="00BA67CC">
              <w:t>:</w:t>
            </w:r>
          </w:p>
        </w:tc>
      </w:tr>
      <w:tr w:rsidR="00E1761B" w:rsidRPr="009756A5" w:rsidTr="00B30AD1">
        <w:trPr>
          <w:trHeight w:val="272"/>
        </w:trPr>
        <w:tc>
          <w:tcPr>
            <w:tcW w:w="849" w:type="dxa"/>
            <w:shd w:val="clear" w:color="auto" w:fill="F2F2F2"/>
            <w:vAlign w:val="center"/>
          </w:tcPr>
          <w:p w:rsidR="00C32ACE" w:rsidRPr="009756A5" w:rsidRDefault="006259D2" w:rsidP="006F49C1">
            <w:pPr>
              <w:pStyle w:val="ps1numbered"/>
              <w:rPr>
                <w:b/>
                <w:bCs/>
              </w:rPr>
            </w:pPr>
            <w:r w:rsidRPr="009756A5">
              <w:lastRenderedPageBreak/>
              <w:t>B1</w:t>
            </w:r>
          </w:p>
        </w:tc>
        <w:tc>
          <w:tcPr>
            <w:tcW w:w="6186" w:type="dxa"/>
            <w:shd w:val="clear" w:color="auto" w:fill="auto"/>
            <w:vAlign w:val="center"/>
          </w:tcPr>
          <w:p w:rsidR="00C32ACE" w:rsidRPr="006F49C1" w:rsidRDefault="00BA67CC" w:rsidP="006F49C1">
            <w:pPr>
              <w:pStyle w:val="ps1Char"/>
            </w:pPr>
            <w:r w:rsidRPr="006F49C1">
              <w:t>Exhibit confidence in rendering different types of legal documents</w:t>
            </w:r>
          </w:p>
        </w:tc>
        <w:tc>
          <w:tcPr>
            <w:tcW w:w="1611" w:type="dxa"/>
            <w:shd w:val="clear" w:color="auto" w:fill="auto"/>
            <w:vAlign w:val="center"/>
          </w:tcPr>
          <w:p w:rsidR="00C32ACE" w:rsidRPr="009756A5" w:rsidRDefault="00D35452" w:rsidP="006F49C1">
            <w:pPr>
              <w:pStyle w:val="ps1Char"/>
            </w:pPr>
            <w:r w:rsidRPr="009756A5">
              <w:t>3</w:t>
            </w:r>
          </w:p>
        </w:tc>
        <w:tc>
          <w:tcPr>
            <w:tcW w:w="1460" w:type="dxa"/>
            <w:shd w:val="clear" w:color="auto" w:fill="auto"/>
            <w:vAlign w:val="center"/>
          </w:tcPr>
          <w:p w:rsidR="00C32ACE" w:rsidRPr="009756A5" w:rsidRDefault="005B43AF" w:rsidP="006F49C1">
            <w:pPr>
              <w:pStyle w:val="ps1Char"/>
            </w:pPr>
            <w:r w:rsidRPr="009756A5">
              <w:t>G</w:t>
            </w:r>
          </w:p>
        </w:tc>
      </w:tr>
      <w:tr w:rsidR="006259D2" w:rsidRPr="009756A5" w:rsidTr="00B30AD1">
        <w:trPr>
          <w:trHeight w:val="512"/>
        </w:trPr>
        <w:tc>
          <w:tcPr>
            <w:tcW w:w="849" w:type="dxa"/>
            <w:shd w:val="clear" w:color="auto" w:fill="F2F2F2"/>
            <w:vAlign w:val="center"/>
          </w:tcPr>
          <w:p w:rsidR="006259D2" w:rsidRPr="009756A5" w:rsidRDefault="006259D2" w:rsidP="006F49C1">
            <w:pPr>
              <w:pStyle w:val="ps1numbered"/>
            </w:pPr>
            <w:r w:rsidRPr="009756A5">
              <w:t>C</w:t>
            </w:r>
          </w:p>
        </w:tc>
        <w:tc>
          <w:tcPr>
            <w:tcW w:w="9257" w:type="dxa"/>
            <w:gridSpan w:val="3"/>
            <w:shd w:val="clear" w:color="auto" w:fill="auto"/>
            <w:vAlign w:val="center"/>
          </w:tcPr>
          <w:p w:rsidR="006259D2" w:rsidRPr="00D94E9C" w:rsidRDefault="006259D2" w:rsidP="006F49C1">
            <w:pPr>
              <w:pStyle w:val="ps1Char"/>
            </w:pPr>
            <w:r w:rsidRPr="006F49C1">
              <w:rPr>
                <w:b/>
                <w:bCs/>
              </w:rPr>
              <w:t>Subject</w:t>
            </w:r>
            <w:r w:rsidRPr="00D94E9C">
              <w:t xml:space="preserve"> </w:t>
            </w:r>
            <w:r w:rsidRPr="006F49C1">
              <w:rPr>
                <w:b/>
                <w:bCs/>
              </w:rPr>
              <w:t>specific skills:</w:t>
            </w:r>
          </w:p>
        </w:tc>
      </w:tr>
      <w:tr w:rsidR="006259D2" w:rsidRPr="009756A5" w:rsidTr="00B30AD1">
        <w:trPr>
          <w:trHeight w:val="265"/>
        </w:trPr>
        <w:tc>
          <w:tcPr>
            <w:tcW w:w="849" w:type="dxa"/>
            <w:shd w:val="clear" w:color="auto" w:fill="F2F2F2"/>
            <w:vAlign w:val="center"/>
          </w:tcPr>
          <w:p w:rsidR="006259D2" w:rsidRPr="009756A5" w:rsidRDefault="006259D2" w:rsidP="006F49C1">
            <w:pPr>
              <w:pStyle w:val="ps1numbered"/>
              <w:rPr>
                <w:b/>
                <w:bCs/>
              </w:rPr>
            </w:pPr>
            <w:r w:rsidRPr="009756A5">
              <w:t>C1</w:t>
            </w:r>
          </w:p>
        </w:tc>
        <w:tc>
          <w:tcPr>
            <w:tcW w:w="6186" w:type="dxa"/>
            <w:shd w:val="clear" w:color="auto" w:fill="auto"/>
            <w:vAlign w:val="center"/>
          </w:tcPr>
          <w:p w:rsidR="006259D2" w:rsidRPr="00BA67CC" w:rsidRDefault="00BA67CC" w:rsidP="006F49C1">
            <w:pPr>
              <w:pStyle w:val="ps1Char"/>
            </w:pPr>
            <w:r w:rsidRPr="00BA67CC">
              <w:t>Build a stock of legal vocabulary in both Arabic and English alike.</w:t>
            </w:r>
          </w:p>
        </w:tc>
        <w:tc>
          <w:tcPr>
            <w:tcW w:w="1611" w:type="dxa"/>
            <w:shd w:val="clear" w:color="auto" w:fill="auto"/>
            <w:vAlign w:val="center"/>
          </w:tcPr>
          <w:p w:rsidR="006259D2" w:rsidRPr="009756A5" w:rsidRDefault="00D35452" w:rsidP="006F49C1">
            <w:pPr>
              <w:pStyle w:val="ps1Char"/>
            </w:pPr>
            <w:r w:rsidRPr="009756A5">
              <w:t>5</w:t>
            </w:r>
          </w:p>
        </w:tc>
        <w:tc>
          <w:tcPr>
            <w:tcW w:w="1460" w:type="dxa"/>
            <w:shd w:val="clear" w:color="auto" w:fill="auto"/>
            <w:vAlign w:val="center"/>
          </w:tcPr>
          <w:p w:rsidR="006259D2" w:rsidRPr="009756A5" w:rsidRDefault="005B43AF" w:rsidP="006F49C1">
            <w:pPr>
              <w:pStyle w:val="ps1Char"/>
            </w:pPr>
            <w:r w:rsidRPr="009756A5">
              <w:t>I</w:t>
            </w:r>
          </w:p>
        </w:tc>
      </w:tr>
      <w:tr w:rsidR="006259D2" w:rsidRPr="009756A5" w:rsidTr="00B30AD1">
        <w:trPr>
          <w:trHeight w:val="406"/>
        </w:trPr>
        <w:tc>
          <w:tcPr>
            <w:tcW w:w="849" w:type="dxa"/>
            <w:shd w:val="clear" w:color="auto" w:fill="F2F2F2"/>
            <w:vAlign w:val="center"/>
          </w:tcPr>
          <w:p w:rsidR="006259D2" w:rsidRPr="009756A5" w:rsidRDefault="006259D2" w:rsidP="006F49C1">
            <w:pPr>
              <w:pStyle w:val="ps1numbered"/>
            </w:pPr>
            <w:r w:rsidRPr="009756A5">
              <w:t>D</w:t>
            </w:r>
          </w:p>
        </w:tc>
        <w:tc>
          <w:tcPr>
            <w:tcW w:w="9257" w:type="dxa"/>
            <w:gridSpan w:val="3"/>
            <w:shd w:val="clear" w:color="auto" w:fill="auto"/>
            <w:vAlign w:val="center"/>
          </w:tcPr>
          <w:p w:rsidR="006259D2" w:rsidRPr="00D94E9C" w:rsidRDefault="006259D2" w:rsidP="006F49C1">
            <w:pPr>
              <w:pStyle w:val="ps1Char"/>
            </w:pPr>
            <w:r w:rsidRPr="00D94E9C">
              <w:t>Transferable skills:</w:t>
            </w:r>
          </w:p>
        </w:tc>
      </w:tr>
    </w:tbl>
    <w:p w:rsidR="00E27632" w:rsidRPr="009756A5" w:rsidRDefault="00E27632" w:rsidP="00B32278">
      <w:pPr>
        <w:pStyle w:val="ps2"/>
        <w:spacing w:before="240" w:after="120" w:line="240" w:lineRule="auto"/>
        <w:rPr>
          <w:rFonts w:asciiTheme="minorHAnsi" w:hAnsiTheme="minorHAnsi" w:cstheme="minorHAnsi"/>
          <w:b w:val="0"/>
          <w:bCs w:val="0"/>
          <w:sz w:val="24"/>
        </w:rPr>
      </w:pPr>
    </w:p>
    <w:p w:rsidR="00B32278" w:rsidRPr="009756A5" w:rsidRDefault="00B32278" w:rsidP="00E27632">
      <w:pPr>
        <w:pStyle w:val="ps2"/>
        <w:spacing w:before="240" w:after="120" w:line="240" w:lineRule="auto"/>
        <w:rPr>
          <w:rFonts w:asciiTheme="minorHAnsi" w:hAnsiTheme="minorHAnsi" w:cstheme="minorHAnsi"/>
          <w:b w:val="0"/>
          <w:bCs w:val="0"/>
          <w:sz w:val="24"/>
        </w:rPr>
      </w:pPr>
      <w:r w:rsidRPr="009756A5">
        <w:rPr>
          <w:rFonts w:asciiTheme="minorHAnsi" w:hAnsiTheme="minorHAnsi" w:cstheme="minorHAnsi"/>
          <w:b w:val="0"/>
          <w:bCs w:val="0"/>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RPr="009756A5" w:rsidTr="001D1E9F">
        <w:trPr>
          <w:trHeight w:val="516"/>
        </w:trPr>
        <w:tc>
          <w:tcPr>
            <w:tcW w:w="3158" w:type="pct"/>
            <w:shd w:val="clear" w:color="auto" w:fill="F2F2F2"/>
            <w:vAlign w:val="center"/>
          </w:tcPr>
          <w:p w:rsidR="001D1E9F" w:rsidRPr="00B51FF1" w:rsidRDefault="001D1E9F" w:rsidP="001B0E21">
            <w:pPr>
              <w:tabs>
                <w:tab w:val="right" w:pos="6840"/>
              </w:tabs>
              <w:rPr>
                <w:rFonts w:asciiTheme="minorHAnsi" w:hAnsiTheme="minorHAnsi" w:cstheme="minorHAnsi"/>
                <w:b/>
                <w:bCs/>
                <w:color w:val="000000"/>
                <w:sz w:val="24"/>
                <w:lang w:bidi="ar-JO"/>
              </w:rPr>
            </w:pPr>
            <w:r w:rsidRPr="00B51FF1">
              <w:rPr>
                <w:rFonts w:asciiTheme="minorHAnsi" w:hAnsiTheme="minorHAnsi" w:cstheme="minorHAnsi"/>
                <w:b/>
                <w:bCs/>
                <w:color w:val="000000"/>
                <w:sz w:val="24"/>
                <w:lang w:bidi="ar-JO"/>
              </w:rPr>
              <w:t>Topic</w:t>
            </w:r>
          </w:p>
        </w:tc>
        <w:tc>
          <w:tcPr>
            <w:tcW w:w="542" w:type="pct"/>
            <w:shd w:val="clear" w:color="auto" w:fill="F2F2F2"/>
            <w:vAlign w:val="center"/>
          </w:tcPr>
          <w:p w:rsidR="001D1E9F" w:rsidRPr="009756A5" w:rsidRDefault="001D1E9F" w:rsidP="00EE0CDE">
            <w:pPr>
              <w:tabs>
                <w:tab w:val="right" w:pos="6840"/>
              </w:tabs>
              <w:jc w:val="center"/>
              <w:rPr>
                <w:rFonts w:asciiTheme="minorHAnsi" w:hAnsiTheme="minorHAnsi" w:cstheme="minorHAnsi"/>
                <w:color w:val="000000"/>
                <w:sz w:val="24"/>
                <w:lang w:bidi="ar-JO"/>
              </w:rPr>
            </w:pPr>
            <w:r w:rsidRPr="009756A5">
              <w:rPr>
                <w:rFonts w:asciiTheme="minorHAnsi" w:hAnsiTheme="minorHAnsi" w:cstheme="minorHAnsi"/>
                <w:color w:val="000000"/>
                <w:sz w:val="24"/>
                <w:lang w:bidi="ar-JO"/>
              </w:rPr>
              <w:t>Weeks</w:t>
            </w:r>
          </w:p>
        </w:tc>
        <w:tc>
          <w:tcPr>
            <w:tcW w:w="1300" w:type="pct"/>
            <w:shd w:val="clear" w:color="auto" w:fill="F2F2F2"/>
            <w:vAlign w:val="center"/>
          </w:tcPr>
          <w:p w:rsidR="001D1E9F" w:rsidRPr="009756A5" w:rsidRDefault="001D1E9F" w:rsidP="00EE0CDE">
            <w:pPr>
              <w:tabs>
                <w:tab w:val="right" w:pos="6840"/>
              </w:tabs>
              <w:jc w:val="center"/>
              <w:rPr>
                <w:rFonts w:asciiTheme="minorHAnsi" w:hAnsiTheme="minorHAnsi" w:cstheme="minorHAnsi"/>
                <w:color w:val="000000"/>
                <w:sz w:val="24"/>
                <w:lang w:bidi="ar-JO"/>
              </w:rPr>
            </w:pPr>
            <w:r w:rsidRPr="009756A5">
              <w:rPr>
                <w:rFonts w:asciiTheme="minorHAnsi" w:hAnsiTheme="minorHAnsi" w:cstheme="minorHAnsi"/>
                <w:color w:val="000000"/>
                <w:sz w:val="24"/>
                <w:lang w:bidi="ar-JO"/>
              </w:rPr>
              <w:t>Achieved ILOs</w:t>
            </w:r>
          </w:p>
        </w:tc>
      </w:tr>
      <w:tr w:rsidR="001D1E9F" w:rsidRPr="009756A5" w:rsidTr="004D2BE3">
        <w:trPr>
          <w:trHeight w:val="367"/>
        </w:trPr>
        <w:tc>
          <w:tcPr>
            <w:tcW w:w="3158" w:type="pct"/>
            <w:shd w:val="clear" w:color="auto" w:fill="auto"/>
          </w:tcPr>
          <w:p w:rsidR="001D1E9F" w:rsidRPr="009756A5" w:rsidRDefault="00BD1FB5" w:rsidP="00E27632">
            <w:pPr>
              <w:tabs>
                <w:tab w:val="right" w:pos="6840"/>
              </w:tabs>
              <w:ind w:firstLine="85"/>
              <w:rPr>
                <w:rFonts w:asciiTheme="minorHAnsi" w:hAnsiTheme="minorHAnsi" w:cstheme="minorHAnsi"/>
                <w:sz w:val="24"/>
                <w:lang w:val="en-US"/>
              </w:rPr>
            </w:pPr>
            <w:r w:rsidRPr="009756A5">
              <w:rPr>
                <w:rFonts w:asciiTheme="minorHAnsi" w:hAnsiTheme="minorHAnsi" w:cstheme="minorHAnsi"/>
                <w:sz w:val="24"/>
                <w:lang w:val="en-US"/>
              </w:rPr>
              <w:t>Conflicts between human rights</w:t>
            </w:r>
          </w:p>
        </w:tc>
        <w:tc>
          <w:tcPr>
            <w:tcW w:w="542" w:type="pct"/>
            <w:shd w:val="clear" w:color="auto" w:fill="auto"/>
            <w:vAlign w:val="center"/>
          </w:tcPr>
          <w:p w:rsidR="001D1E9F" w:rsidRPr="009756A5" w:rsidRDefault="001D1E9F" w:rsidP="003F0B0D">
            <w:pPr>
              <w:pStyle w:val="ps1numbered"/>
              <w:numPr>
                <w:ilvl w:val="0"/>
                <w:numId w:val="0"/>
              </w:numPr>
              <w:ind w:left="360" w:hanging="360"/>
              <w:jc w:val="center"/>
            </w:pPr>
            <w:r w:rsidRPr="009756A5">
              <w:t>1</w:t>
            </w:r>
          </w:p>
        </w:tc>
        <w:tc>
          <w:tcPr>
            <w:tcW w:w="1300" w:type="pct"/>
            <w:shd w:val="clear" w:color="auto" w:fill="auto"/>
            <w:vAlign w:val="center"/>
          </w:tcPr>
          <w:p w:rsidR="001D1E9F" w:rsidRPr="009756A5" w:rsidRDefault="00B30AD1" w:rsidP="00B30AD1">
            <w:pPr>
              <w:rPr>
                <w:rFonts w:asciiTheme="minorHAnsi" w:hAnsiTheme="minorHAnsi" w:cstheme="minorHAnsi"/>
                <w:sz w:val="24"/>
                <w:lang w:bidi="ar-JO"/>
              </w:rPr>
            </w:pPr>
            <w:r w:rsidRPr="009756A5">
              <w:rPr>
                <w:rFonts w:asciiTheme="minorHAnsi" w:hAnsiTheme="minorHAnsi" w:cstheme="minorHAnsi"/>
                <w:sz w:val="24"/>
                <w:lang w:bidi="ar-JO"/>
              </w:rPr>
              <w:t xml:space="preserve">A1, A2, A3. B1, C1, C2, D1 </w:t>
            </w:r>
          </w:p>
        </w:tc>
      </w:tr>
      <w:tr w:rsidR="001D1E9F" w:rsidRPr="009756A5" w:rsidTr="004D2BE3">
        <w:trPr>
          <w:trHeight w:val="414"/>
        </w:trPr>
        <w:tc>
          <w:tcPr>
            <w:tcW w:w="3158" w:type="pct"/>
            <w:shd w:val="clear" w:color="auto" w:fill="auto"/>
          </w:tcPr>
          <w:p w:rsidR="001D1E9F" w:rsidRPr="009756A5" w:rsidRDefault="00BD1FB5" w:rsidP="00E27632">
            <w:pPr>
              <w:tabs>
                <w:tab w:val="num" w:pos="720"/>
                <w:tab w:val="right" w:pos="6840"/>
              </w:tabs>
              <w:ind w:firstLine="85"/>
              <w:rPr>
                <w:rFonts w:asciiTheme="minorHAnsi" w:hAnsiTheme="minorHAnsi" w:cstheme="minorHAnsi"/>
                <w:sz w:val="24"/>
                <w:lang w:val="en-US"/>
              </w:rPr>
            </w:pPr>
            <w:r w:rsidRPr="009756A5">
              <w:rPr>
                <w:rFonts w:asciiTheme="minorHAnsi" w:hAnsiTheme="minorHAnsi" w:cstheme="minorHAnsi"/>
                <w:sz w:val="24"/>
                <w:lang w:val="en-US"/>
              </w:rPr>
              <w:t>Universal declaration of human rights</w:t>
            </w:r>
          </w:p>
        </w:tc>
        <w:tc>
          <w:tcPr>
            <w:tcW w:w="542" w:type="pct"/>
            <w:shd w:val="clear" w:color="auto" w:fill="auto"/>
            <w:vAlign w:val="center"/>
          </w:tcPr>
          <w:p w:rsidR="001D1E9F" w:rsidRPr="009756A5" w:rsidRDefault="001D1E9F" w:rsidP="00CC1EBC">
            <w:pPr>
              <w:pStyle w:val="ps1numbered"/>
              <w:numPr>
                <w:ilvl w:val="0"/>
                <w:numId w:val="0"/>
              </w:numPr>
              <w:ind w:left="360"/>
            </w:pPr>
            <w:r w:rsidRPr="009756A5">
              <w:t>2</w:t>
            </w:r>
          </w:p>
        </w:tc>
        <w:tc>
          <w:tcPr>
            <w:tcW w:w="1300" w:type="pct"/>
            <w:shd w:val="clear" w:color="auto" w:fill="auto"/>
            <w:vAlign w:val="center"/>
          </w:tcPr>
          <w:p w:rsidR="001D1E9F" w:rsidRPr="009756A5" w:rsidRDefault="00B30AD1" w:rsidP="001D1E9F">
            <w:pPr>
              <w:tabs>
                <w:tab w:val="right" w:pos="6840"/>
              </w:tabs>
              <w:jc w:val="center"/>
              <w:rPr>
                <w:rFonts w:asciiTheme="minorHAnsi" w:hAnsiTheme="minorHAnsi" w:cstheme="minorHAnsi"/>
                <w:sz w:val="24"/>
                <w:lang w:bidi="ar-JO"/>
              </w:rPr>
            </w:pPr>
            <w:r w:rsidRPr="009756A5">
              <w:rPr>
                <w:rFonts w:asciiTheme="minorHAnsi" w:hAnsiTheme="minorHAnsi" w:cstheme="minorHAnsi"/>
                <w:sz w:val="24"/>
                <w:lang w:bidi="ar-JO"/>
              </w:rPr>
              <w:t>A1, A2, A3. B1, C1, C2, D1</w:t>
            </w:r>
          </w:p>
        </w:tc>
      </w:tr>
      <w:tr w:rsidR="001D1E9F" w:rsidRPr="009756A5" w:rsidTr="004D2BE3">
        <w:trPr>
          <w:trHeight w:val="278"/>
        </w:trPr>
        <w:tc>
          <w:tcPr>
            <w:tcW w:w="3158" w:type="pct"/>
            <w:shd w:val="clear" w:color="auto" w:fill="auto"/>
          </w:tcPr>
          <w:p w:rsidR="001D1E9F" w:rsidRPr="009756A5" w:rsidRDefault="00BD1FB5" w:rsidP="00E27632">
            <w:pPr>
              <w:tabs>
                <w:tab w:val="num" w:pos="720"/>
                <w:tab w:val="right" w:pos="6840"/>
              </w:tabs>
              <w:ind w:firstLine="85"/>
              <w:rPr>
                <w:rFonts w:asciiTheme="minorHAnsi" w:hAnsiTheme="minorHAnsi" w:cstheme="minorHAnsi"/>
                <w:color w:val="000000" w:themeColor="text1"/>
                <w:sz w:val="24"/>
                <w:lang w:bidi="ar-JO"/>
              </w:rPr>
            </w:pPr>
            <w:r w:rsidRPr="009756A5">
              <w:rPr>
                <w:rFonts w:asciiTheme="minorHAnsi" w:hAnsiTheme="minorHAnsi" w:cstheme="minorHAnsi"/>
                <w:color w:val="000000" w:themeColor="text1"/>
                <w:sz w:val="24"/>
                <w:lang w:bidi="ar-JO"/>
              </w:rPr>
              <w:t>The ethics of human solidarity</w:t>
            </w:r>
          </w:p>
        </w:tc>
        <w:tc>
          <w:tcPr>
            <w:tcW w:w="542" w:type="pct"/>
            <w:shd w:val="clear" w:color="auto" w:fill="auto"/>
            <w:vAlign w:val="center"/>
          </w:tcPr>
          <w:p w:rsidR="001D1E9F" w:rsidRPr="009756A5" w:rsidRDefault="001D1E9F" w:rsidP="00CC1EBC">
            <w:pPr>
              <w:pStyle w:val="ps1numbered"/>
              <w:numPr>
                <w:ilvl w:val="0"/>
                <w:numId w:val="0"/>
              </w:numPr>
              <w:ind w:left="360"/>
            </w:pPr>
            <w:r w:rsidRPr="009756A5">
              <w:t>3</w:t>
            </w:r>
          </w:p>
        </w:tc>
        <w:tc>
          <w:tcPr>
            <w:tcW w:w="1300" w:type="pct"/>
            <w:shd w:val="clear" w:color="auto" w:fill="auto"/>
            <w:vAlign w:val="center"/>
          </w:tcPr>
          <w:p w:rsidR="001D1E9F" w:rsidRPr="009756A5" w:rsidRDefault="00B30AD1" w:rsidP="001D1E9F">
            <w:pPr>
              <w:jc w:val="center"/>
              <w:rPr>
                <w:rFonts w:asciiTheme="minorHAnsi" w:hAnsiTheme="minorHAnsi" w:cstheme="minorHAnsi"/>
                <w:sz w:val="24"/>
              </w:rPr>
            </w:pPr>
            <w:r w:rsidRPr="009756A5">
              <w:rPr>
                <w:rFonts w:asciiTheme="minorHAnsi" w:hAnsiTheme="minorHAnsi" w:cstheme="minorHAnsi"/>
                <w:sz w:val="24"/>
                <w:lang w:bidi="ar-JO"/>
              </w:rPr>
              <w:t>A1, A2, A3. B1, C1, C2, D1</w:t>
            </w:r>
          </w:p>
        </w:tc>
      </w:tr>
      <w:tr w:rsidR="001D1E9F" w:rsidRPr="009756A5" w:rsidTr="001D1E9F">
        <w:trPr>
          <w:trHeight w:val="516"/>
        </w:trPr>
        <w:tc>
          <w:tcPr>
            <w:tcW w:w="3158" w:type="pct"/>
            <w:shd w:val="clear" w:color="auto" w:fill="auto"/>
          </w:tcPr>
          <w:p w:rsidR="001D1E9F" w:rsidRPr="009756A5" w:rsidRDefault="00BD1FB5" w:rsidP="00192405">
            <w:pPr>
              <w:tabs>
                <w:tab w:val="right" w:pos="6840"/>
              </w:tabs>
              <w:rPr>
                <w:rFonts w:asciiTheme="minorHAnsi" w:hAnsiTheme="minorHAnsi" w:cstheme="minorHAnsi"/>
                <w:color w:val="000000" w:themeColor="text1"/>
                <w:sz w:val="24"/>
              </w:rPr>
            </w:pPr>
            <w:r w:rsidRPr="009756A5">
              <w:rPr>
                <w:rFonts w:asciiTheme="minorHAnsi" w:hAnsiTheme="minorHAnsi" w:cstheme="minorHAnsi"/>
                <w:color w:val="000000" w:themeColor="text1"/>
                <w:sz w:val="24"/>
                <w:lang w:bidi="ar-JO"/>
              </w:rPr>
              <w:t>The ethics of human solidarity</w:t>
            </w:r>
          </w:p>
        </w:tc>
        <w:tc>
          <w:tcPr>
            <w:tcW w:w="542" w:type="pct"/>
            <w:shd w:val="clear" w:color="auto" w:fill="auto"/>
            <w:vAlign w:val="center"/>
          </w:tcPr>
          <w:p w:rsidR="001D1E9F" w:rsidRPr="009756A5" w:rsidRDefault="001D1E9F" w:rsidP="00CC1EBC">
            <w:pPr>
              <w:pStyle w:val="ps1numbered"/>
              <w:numPr>
                <w:ilvl w:val="0"/>
                <w:numId w:val="0"/>
              </w:numPr>
              <w:ind w:left="360"/>
            </w:pPr>
            <w:r w:rsidRPr="009756A5">
              <w:t>4</w:t>
            </w:r>
          </w:p>
        </w:tc>
        <w:tc>
          <w:tcPr>
            <w:tcW w:w="1300" w:type="pct"/>
            <w:shd w:val="clear" w:color="auto" w:fill="auto"/>
            <w:vAlign w:val="center"/>
          </w:tcPr>
          <w:p w:rsidR="001D1E9F" w:rsidRPr="009756A5" w:rsidRDefault="00B30AD1" w:rsidP="001D1E9F">
            <w:pPr>
              <w:jc w:val="center"/>
              <w:rPr>
                <w:rFonts w:asciiTheme="minorHAnsi" w:hAnsiTheme="minorHAnsi" w:cstheme="minorHAnsi"/>
                <w:sz w:val="24"/>
              </w:rPr>
            </w:pPr>
            <w:r w:rsidRPr="009756A5">
              <w:rPr>
                <w:rFonts w:asciiTheme="minorHAnsi" w:hAnsiTheme="minorHAnsi" w:cstheme="minorHAnsi"/>
                <w:sz w:val="24"/>
                <w:lang w:bidi="ar-JO"/>
              </w:rPr>
              <w:t>A1, A2, A3. B1, C1, C2, D1</w:t>
            </w:r>
          </w:p>
        </w:tc>
      </w:tr>
      <w:tr w:rsidR="001D1E9F" w:rsidRPr="009756A5" w:rsidTr="001D1E9F">
        <w:trPr>
          <w:trHeight w:val="516"/>
        </w:trPr>
        <w:tc>
          <w:tcPr>
            <w:tcW w:w="3158" w:type="pct"/>
            <w:shd w:val="clear" w:color="auto" w:fill="auto"/>
          </w:tcPr>
          <w:p w:rsidR="001D1E9F" w:rsidRPr="009756A5" w:rsidRDefault="00BD1FB5" w:rsidP="00192405">
            <w:pPr>
              <w:tabs>
                <w:tab w:val="right" w:pos="6840"/>
              </w:tabs>
              <w:rPr>
                <w:rFonts w:asciiTheme="minorHAnsi" w:hAnsiTheme="minorHAnsi" w:cstheme="minorHAnsi"/>
                <w:color w:val="000000" w:themeColor="text1"/>
                <w:sz w:val="24"/>
              </w:rPr>
            </w:pPr>
            <w:r w:rsidRPr="009756A5">
              <w:rPr>
                <w:rFonts w:asciiTheme="minorHAnsi" w:hAnsiTheme="minorHAnsi" w:cstheme="minorHAnsi"/>
                <w:color w:val="000000" w:themeColor="text1"/>
                <w:sz w:val="24"/>
              </w:rPr>
              <w:t>The international law-making process</w:t>
            </w:r>
          </w:p>
        </w:tc>
        <w:tc>
          <w:tcPr>
            <w:tcW w:w="542" w:type="pct"/>
            <w:shd w:val="clear" w:color="auto" w:fill="auto"/>
            <w:vAlign w:val="center"/>
          </w:tcPr>
          <w:p w:rsidR="001D1E9F" w:rsidRPr="009756A5" w:rsidRDefault="001D1E9F" w:rsidP="00CC1EBC">
            <w:pPr>
              <w:pStyle w:val="ps1numbered"/>
              <w:numPr>
                <w:ilvl w:val="0"/>
                <w:numId w:val="0"/>
              </w:numPr>
              <w:ind w:left="360"/>
            </w:pPr>
            <w:r w:rsidRPr="009756A5">
              <w:t>5</w:t>
            </w:r>
          </w:p>
        </w:tc>
        <w:tc>
          <w:tcPr>
            <w:tcW w:w="1300" w:type="pct"/>
            <w:shd w:val="clear" w:color="auto" w:fill="auto"/>
            <w:vAlign w:val="center"/>
          </w:tcPr>
          <w:p w:rsidR="001D1E9F" w:rsidRPr="009756A5" w:rsidRDefault="00B30AD1" w:rsidP="001D1E9F">
            <w:pPr>
              <w:jc w:val="center"/>
              <w:rPr>
                <w:rFonts w:asciiTheme="minorHAnsi" w:hAnsiTheme="minorHAnsi" w:cstheme="minorHAnsi"/>
                <w:sz w:val="24"/>
              </w:rPr>
            </w:pPr>
            <w:r w:rsidRPr="009756A5">
              <w:rPr>
                <w:rFonts w:asciiTheme="minorHAnsi" w:hAnsiTheme="minorHAnsi" w:cstheme="minorHAnsi"/>
                <w:sz w:val="24"/>
                <w:lang w:bidi="ar-JO"/>
              </w:rPr>
              <w:t>A1, A2, A3. B1, C1, C2, D1</w:t>
            </w:r>
          </w:p>
        </w:tc>
      </w:tr>
      <w:tr w:rsidR="001D1E9F" w:rsidRPr="009756A5" w:rsidTr="001D1E9F">
        <w:trPr>
          <w:trHeight w:val="516"/>
        </w:trPr>
        <w:tc>
          <w:tcPr>
            <w:tcW w:w="3158" w:type="pct"/>
            <w:shd w:val="clear" w:color="auto" w:fill="auto"/>
          </w:tcPr>
          <w:p w:rsidR="001D1E9F" w:rsidRPr="009756A5" w:rsidRDefault="00BD1FB5" w:rsidP="00E27632">
            <w:pPr>
              <w:pStyle w:val="BodyText"/>
              <w:ind w:right="32"/>
              <w:jc w:val="left"/>
              <w:rPr>
                <w:rFonts w:asciiTheme="minorHAnsi" w:hAnsiTheme="minorHAnsi" w:cstheme="minorHAnsi"/>
                <w:color w:val="000000" w:themeColor="text1"/>
              </w:rPr>
            </w:pPr>
            <w:r w:rsidRPr="009756A5">
              <w:rPr>
                <w:rFonts w:asciiTheme="minorHAnsi" w:hAnsiTheme="minorHAnsi" w:cstheme="minorHAnsi"/>
                <w:color w:val="000000" w:themeColor="text1"/>
              </w:rPr>
              <w:t xml:space="preserve">The natural history of legal counsel </w:t>
            </w:r>
          </w:p>
        </w:tc>
        <w:tc>
          <w:tcPr>
            <w:tcW w:w="542" w:type="pct"/>
            <w:shd w:val="clear" w:color="auto" w:fill="auto"/>
            <w:vAlign w:val="center"/>
          </w:tcPr>
          <w:p w:rsidR="001D1E9F" w:rsidRPr="009756A5" w:rsidRDefault="001D1E9F" w:rsidP="00CC1EBC">
            <w:pPr>
              <w:pStyle w:val="ps1numbered"/>
              <w:numPr>
                <w:ilvl w:val="0"/>
                <w:numId w:val="0"/>
              </w:numPr>
              <w:ind w:left="360"/>
            </w:pPr>
            <w:r w:rsidRPr="009756A5">
              <w:t>6</w:t>
            </w:r>
          </w:p>
        </w:tc>
        <w:tc>
          <w:tcPr>
            <w:tcW w:w="1300" w:type="pct"/>
            <w:shd w:val="clear" w:color="auto" w:fill="auto"/>
            <w:vAlign w:val="center"/>
          </w:tcPr>
          <w:p w:rsidR="001D1E9F" w:rsidRPr="009756A5" w:rsidRDefault="00B30AD1" w:rsidP="001D1E9F">
            <w:pPr>
              <w:tabs>
                <w:tab w:val="right" w:pos="6840"/>
              </w:tabs>
              <w:jc w:val="center"/>
              <w:rPr>
                <w:rFonts w:asciiTheme="minorHAnsi" w:hAnsiTheme="minorHAnsi" w:cstheme="minorHAnsi"/>
                <w:sz w:val="24"/>
              </w:rPr>
            </w:pPr>
            <w:r w:rsidRPr="009756A5">
              <w:rPr>
                <w:rFonts w:asciiTheme="minorHAnsi" w:hAnsiTheme="minorHAnsi" w:cstheme="minorHAnsi"/>
                <w:sz w:val="24"/>
                <w:lang w:bidi="ar-JO"/>
              </w:rPr>
              <w:t>A1, A2, A3. B1, C1, C2, D1</w:t>
            </w:r>
          </w:p>
        </w:tc>
      </w:tr>
      <w:tr w:rsidR="001D1E9F" w:rsidRPr="009756A5" w:rsidTr="001D1E9F">
        <w:trPr>
          <w:trHeight w:val="516"/>
        </w:trPr>
        <w:tc>
          <w:tcPr>
            <w:tcW w:w="3158" w:type="pct"/>
            <w:shd w:val="clear" w:color="auto" w:fill="auto"/>
          </w:tcPr>
          <w:p w:rsidR="001D1E9F" w:rsidRPr="009756A5" w:rsidRDefault="00BD1FB5" w:rsidP="001B0E21">
            <w:pPr>
              <w:pStyle w:val="BodyText"/>
              <w:ind w:right="32"/>
              <w:rPr>
                <w:rFonts w:asciiTheme="minorHAnsi" w:hAnsiTheme="minorHAnsi" w:cstheme="minorHAnsi"/>
                <w:color w:val="000000" w:themeColor="text1"/>
              </w:rPr>
            </w:pPr>
            <w:r w:rsidRPr="009756A5">
              <w:rPr>
                <w:rFonts w:asciiTheme="minorHAnsi" w:hAnsiTheme="minorHAnsi" w:cstheme="minorHAnsi"/>
                <w:color w:val="000000" w:themeColor="text1"/>
              </w:rPr>
              <w:t>The natural history of legal counsel</w:t>
            </w:r>
          </w:p>
        </w:tc>
        <w:tc>
          <w:tcPr>
            <w:tcW w:w="542" w:type="pct"/>
            <w:shd w:val="clear" w:color="auto" w:fill="auto"/>
            <w:vAlign w:val="center"/>
          </w:tcPr>
          <w:p w:rsidR="001D1E9F" w:rsidRPr="009756A5" w:rsidRDefault="001D1E9F" w:rsidP="00CC1EBC">
            <w:pPr>
              <w:pStyle w:val="ps1numbered"/>
              <w:numPr>
                <w:ilvl w:val="0"/>
                <w:numId w:val="0"/>
              </w:numPr>
              <w:ind w:left="360"/>
            </w:pPr>
            <w:r w:rsidRPr="009756A5">
              <w:t>7</w:t>
            </w:r>
          </w:p>
        </w:tc>
        <w:tc>
          <w:tcPr>
            <w:tcW w:w="1300" w:type="pct"/>
            <w:shd w:val="clear" w:color="auto" w:fill="auto"/>
            <w:vAlign w:val="center"/>
          </w:tcPr>
          <w:p w:rsidR="001D1E9F" w:rsidRPr="009756A5" w:rsidRDefault="00B30AD1" w:rsidP="001D1E9F">
            <w:pPr>
              <w:tabs>
                <w:tab w:val="right" w:pos="6840"/>
              </w:tabs>
              <w:jc w:val="center"/>
              <w:rPr>
                <w:rFonts w:asciiTheme="minorHAnsi" w:hAnsiTheme="minorHAnsi" w:cstheme="minorHAnsi"/>
                <w:sz w:val="24"/>
                <w:lang w:bidi="ar-JO"/>
              </w:rPr>
            </w:pPr>
            <w:r w:rsidRPr="009756A5">
              <w:rPr>
                <w:rFonts w:asciiTheme="minorHAnsi" w:hAnsiTheme="minorHAnsi" w:cstheme="minorHAnsi"/>
                <w:sz w:val="24"/>
                <w:lang w:bidi="ar-JO"/>
              </w:rPr>
              <w:t>A1, A2, A3. B1, C1, C2, D1</w:t>
            </w:r>
          </w:p>
        </w:tc>
      </w:tr>
      <w:tr w:rsidR="001D1E9F" w:rsidRPr="009756A5" w:rsidTr="001D1E9F">
        <w:trPr>
          <w:trHeight w:val="516"/>
        </w:trPr>
        <w:tc>
          <w:tcPr>
            <w:tcW w:w="3158" w:type="pct"/>
            <w:shd w:val="clear" w:color="auto" w:fill="auto"/>
          </w:tcPr>
          <w:p w:rsidR="001D1E9F" w:rsidRPr="009756A5" w:rsidRDefault="00BD1FB5" w:rsidP="00E27632">
            <w:pPr>
              <w:pStyle w:val="BodyText"/>
              <w:ind w:right="32"/>
              <w:rPr>
                <w:rFonts w:asciiTheme="minorHAnsi" w:hAnsiTheme="minorHAnsi" w:cstheme="minorHAnsi"/>
                <w:color w:val="000000" w:themeColor="text1"/>
              </w:rPr>
            </w:pPr>
            <w:r w:rsidRPr="009756A5">
              <w:rPr>
                <w:rFonts w:asciiTheme="minorHAnsi" w:hAnsiTheme="minorHAnsi" w:cstheme="minorHAnsi"/>
                <w:color w:val="000000" w:themeColor="text1"/>
              </w:rPr>
              <w:t>Imposition of tax on income</w:t>
            </w:r>
          </w:p>
        </w:tc>
        <w:tc>
          <w:tcPr>
            <w:tcW w:w="542" w:type="pct"/>
            <w:shd w:val="clear" w:color="auto" w:fill="auto"/>
            <w:vAlign w:val="center"/>
          </w:tcPr>
          <w:p w:rsidR="001D1E9F" w:rsidRPr="009756A5" w:rsidRDefault="001D1E9F" w:rsidP="00CC1EBC">
            <w:pPr>
              <w:pStyle w:val="ps1numbered"/>
              <w:numPr>
                <w:ilvl w:val="0"/>
                <w:numId w:val="0"/>
              </w:numPr>
              <w:ind w:left="360"/>
            </w:pPr>
            <w:r w:rsidRPr="009756A5">
              <w:t>8</w:t>
            </w:r>
          </w:p>
        </w:tc>
        <w:tc>
          <w:tcPr>
            <w:tcW w:w="1300" w:type="pct"/>
            <w:shd w:val="clear" w:color="auto" w:fill="auto"/>
            <w:vAlign w:val="center"/>
          </w:tcPr>
          <w:p w:rsidR="001D1E9F" w:rsidRPr="009756A5" w:rsidRDefault="00B30AD1" w:rsidP="001D1E9F">
            <w:pPr>
              <w:tabs>
                <w:tab w:val="right" w:pos="6840"/>
              </w:tabs>
              <w:jc w:val="center"/>
              <w:rPr>
                <w:rFonts w:asciiTheme="minorHAnsi" w:hAnsiTheme="minorHAnsi" w:cstheme="minorHAnsi"/>
                <w:sz w:val="24"/>
                <w:lang w:bidi="ar-JO"/>
              </w:rPr>
            </w:pPr>
            <w:r w:rsidRPr="009756A5">
              <w:rPr>
                <w:rFonts w:asciiTheme="minorHAnsi" w:hAnsiTheme="minorHAnsi" w:cstheme="minorHAnsi"/>
                <w:sz w:val="24"/>
                <w:lang w:bidi="ar-JO"/>
              </w:rPr>
              <w:t>A1, A2, A3. B1, C1, C2, D1</w:t>
            </w:r>
          </w:p>
        </w:tc>
      </w:tr>
      <w:tr w:rsidR="001D1E9F" w:rsidRPr="009756A5" w:rsidTr="001D1E9F">
        <w:trPr>
          <w:trHeight w:val="516"/>
        </w:trPr>
        <w:tc>
          <w:tcPr>
            <w:tcW w:w="3158" w:type="pct"/>
            <w:shd w:val="clear" w:color="auto" w:fill="auto"/>
          </w:tcPr>
          <w:p w:rsidR="001D1E9F" w:rsidRPr="009756A5" w:rsidRDefault="00BD1FB5" w:rsidP="004434B1">
            <w:pPr>
              <w:pStyle w:val="BodyText"/>
              <w:ind w:right="32"/>
              <w:rPr>
                <w:rFonts w:asciiTheme="minorHAnsi" w:hAnsiTheme="minorHAnsi" w:cstheme="minorHAnsi"/>
                <w:color w:val="000000" w:themeColor="text1"/>
              </w:rPr>
            </w:pPr>
            <w:r w:rsidRPr="009756A5">
              <w:rPr>
                <w:rFonts w:asciiTheme="minorHAnsi" w:hAnsiTheme="minorHAnsi" w:cstheme="minorHAnsi"/>
                <w:color w:val="000000" w:themeColor="text1"/>
              </w:rPr>
              <w:t>Imposition of tax on income</w:t>
            </w:r>
          </w:p>
        </w:tc>
        <w:tc>
          <w:tcPr>
            <w:tcW w:w="542" w:type="pct"/>
            <w:shd w:val="clear" w:color="auto" w:fill="auto"/>
            <w:vAlign w:val="center"/>
          </w:tcPr>
          <w:p w:rsidR="001D1E9F" w:rsidRPr="009756A5" w:rsidRDefault="001D1E9F" w:rsidP="00CC1EBC">
            <w:pPr>
              <w:pStyle w:val="ps1numbered"/>
              <w:numPr>
                <w:ilvl w:val="0"/>
                <w:numId w:val="0"/>
              </w:numPr>
              <w:ind w:left="360"/>
            </w:pPr>
            <w:r w:rsidRPr="009756A5">
              <w:t>9</w:t>
            </w:r>
          </w:p>
        </w:tc>
        <w:tc>
          <w:tcPr>
            <w:tcW w:w="1300" w:type="pct"/>
            <w:shd w:val="clear" w:color="auto" w:fill="auto"/>
            <w:vAlign w:val="center"/>
          </w:tcPr>
          <w:p w:rsidR="001D1E9F" w:rsidRPr="009756A5" w:rsidRDefault="00B30AD1" w:rsidP="001D1E9F">
            <w:pPr>
              <w:ind w:left="25"/>
              <w:jc w:val="center"/>
              <w:rPr>
                <w:rFonts w:asciiTheme="minorHAnsi" w:hAnsiTheme="minorHAnsi" w:cstheme="minorHAnsi"/>
                <w:sz w:val="24"/>
              </w:rPr>
            </w:pPr>
            <w:r w:rsidRPr="009756A5">
              <w:rPr>
                <w:rFonts w:asciiTheme="minorHAnsi" w:hAnsiTheme="minorHAnsi" w:cstheme="minorHAnsi"/>
                <w:sz w:val="24"/>
                <w:lang w:bidi="ar-JO"/>
              </w:rPr>
              <w:t>A1, A2, A3. B1, C1, C2, D1</w:t>
            </w:r>
          </w:p>
        </w:tc>
      </w:tr>
      <w:tr w:rsidR="001D1E9F" w:rsidRPr="009756A5" w:rsidTr="001D1E9F">
        <w:trPr>
          <w:trHeight w:val="516"/>
        </w:trPr>
        <w:tc>
          <w:tcPr>
            <w:tcW w:w="3158" w:type="pct"/>
            <w:shd w:val="clear" w:color="auto" w:fill="auto"/>
          </w:tcPr>
          <w:p w:rsidR="001D1E9F" w:rsidRPr="009756A5" w:rsidRDefault="00BD1FB5" w:rsidP="00192405">
            <w:pPr>
              <w:pStyle w:val="BodyText"/>
              <w:ind w:right="32"/>
              <w:rPr>
                <w:rFonts w:asciiTheme="minorHAnsi" w:hAnsiTheme="minorHAnsi" w:cstheme="minorHAnsi"/>
                <w:color w:val="000000" w:themeColor="text1"/>
              </w:rPr>
            </w:pPr>
            <w:r w:rsidRPr="009756A5">
              <w:rPr>
                <w:rFonts w:asciiTheme="minorHAnsi" w:hAnsiTheme="minorHAnsi" w:cstheme="minorHAnsi"/>
                <w:color w:val="000000" w:themeColor="text1"/>
              </w:rPr>
              <w:t>Tax law</w:t>
            </w:r>
          </w:p>
        </w:tc>
        <w:tc>
          <w:tcPr>
            <w:tcW w:w="542" w:type="pct"/>
            <w:shd w:val="clear" w:color="auto" w:fill="auto"/>
            <w:vAlign w:val="center"/>
          </w:tcPr>
          <w:p w:rsidR="001D1E9F" w:rsidRPr="009756A5" w:rsidRDefault="001D1E9F" w:rsidP="00CC1EBC">
            <w:pPr>
              <w:pStyle w:val="ps1numbered"/>
              <w:numPr>
                <w:ilvl w:val="0"/>
                <w:numId w:val="0"/>
              </w:numPr>
              <w:ind w:left="360"/>
              <w:rPr>
                <w:b/>
                <w:bCs/>
              </w:rPr>
            </w:pPr>
            <w:r w:rsidRPr="009756A5">
              <w:t>10</w:t>
            </w:r>
          </w:p>
        </w:tc>
        <w:tc>
          <w:tcPr>
            <w:tcW w:w="1300" w:type="pct"/>
            <w:shd w:val="clear" w:color="auto" w:fill="auto"/>
            <w:vAlign w:val="center"/>
          </w:tcPr>
          <w:p w:rsidR="001D1E9F" w:rsidRPr="009756A5" w:rsidRDefault="00B30AD1" w:rsidP="001D1E9F">
            <w:pPr>
              <w:tabs>
                <w:tab w:val="right" w:pos="6840"/>
              </w:tabs>
              <w:jc w:val="center"/>
              <w:rPr>
                <w:rFonts w:asciiTheme="minorHAnsi" w:hAnsiTheme="minorHAnsi" w:cstheme="minorHAnsi"/>
                <w:sz w:val="24"/>
                <w:lang w:bidi="ar-JO"/>
              </w:rPr>
            </w:pPr>
            <w:r w:rsidRPr="009756A5">
              <w:rPr>
                <w:rFonts w:asciiTheme="minorHAnsi" w:hAnsiTheme="minorHAnsi" w:cstheme="minorHAnsi"/>
                <w:sz w:val="24"/>
                <w:lang w:bidi="ar-JO"/>
              </w:rPr>
              <w:t>A1, A2, A3. B1, C1, C2, D1</w:t>
            </w:r>
          </w:p>
        </w:tc>
      </w:tr>
      <w:tr w:rsidR="001D1E9F" w:rsidRPr="009756A5" w:rsidTr="001D1E9F">
        <w:trPr>
          <w:trHeight w:val="516"/>
        </w:trPr>
        <w:tc>
          <w:tcPr>
            <w:tcW w:w="3158" w:type="pct"/>
            <w:shd w:val="clear" w:color="auto" w:fill="auto"/>
          </w:tcPr>
          <w:p w:rsidR="001D1E9F" w:rsidRPr="009756A5" w:rsidRDefault="00BD1FB5" w:rsidP="00192405">
            <w:pPr>
              <w:pStyle w:val="BodyText"/>
              <w:ind w:right="32"/>
              <w:rPr>
                <w:rFonts w:asciiTheme="minorHAnsi" w:hAnsiTheme="minorHAnsi" w:cstheme="minorHAnsi"/>
                <w:color w:val="000000" w:themeColor="text1"/>
              </w:rPr>
            </w:pPr>
            <w:r w:rsidRPr="009756A5">
              <w:rPr>
                <w:rFonts w:asciiTheme="minorHAnsi" w:hAnsiTheme="minorHAnsi" w:cstheme="minorHAnsi"/>
                <w:color w:val="000000" w:themeColor="text1"/>
              </w:rPr>
              <w:t>Tax law</w:t>
            </w:r>
          </w:p>
        </w:tc>
        <w:tc>
          <w:tcPr>
            <w:tcW w:w="542" w:type="pct"/>
            <w:shd w:val="clear" w:color="auto" w:fill="auto"/>
            <w:vAlign w:val="center"/>
          </w:tcPr>
          <w:p w:rsidR="001D1E9F" w:rsidRPr="009756A5" w:rsidRDefault="001D1E9F" w:rsidP="00CC1EBC">
            <w:pPr>
              <w:pStyle w:val="ps1numbered"/>
              <w:numPr>
                <w:ilvl w:val="0"/>
                <w:numId w:val="0"/>
              </w:numPr>
              <w:ind w:left="360"/>
              <w:rPr>
                <w:b/>
                <w:bCs/>
              </w:rPr>
            </w:pPr>
            <w:r w:rsidRPr="009756A5">
              <w:t>11</w:t>
            </w:r>
          </w:p>
        </w:tc>
        <w:tc>
          <w:tcPr>
            <w:tcW w:w="1300" w:type="pct"/>
            <w:shd w:val="clear" w:color="auto" w:fill="auto"/>
            <w:vAlign w:val="center"/>
          </w:tcPr>
          <w:p w:rsidR="001D1E9F" w:rsidRPr="009756A5" w:rsidRDefault="00B30AD1" w:rsidP="001D1E9F">
            <w:pPr>
              <w:tabs>
                <w:tab w:val="right" w:pos="6840"/>
              </w:tabs>
              <w:jc w:val="center"/>
              <w:rPr>
                <w:rFonts w:asciiTheme="minorHAnsi" w:hAnsiTheme="minorHAnsi" w:cstheme="minorHAnsi"/>
                <w:sz w:val="24"/>
                <w:lang w:bidi="ar-JO"/>
              </w:rPr>
            </w:pPr>
            <w:r w:rsidRPr="009756A5">
              <w:rPr>
                <w:rFonts w:asciiTheme="minorHAnsi" w:hAnsiTheme="minorHAnsi" w:cstheme="minorHAnsi"/>
                <w:sz w:val="24"/>
                <w:lang w:bidi="ar-JO"/>
              </w:rPr>
              <w:t>A1, A2, A3. B1, C1, C2, D1</w:t>
            </w:r>
          </w:p>
        </w:tc>
      </w:tr>
      <w:tr w:rsidR="001D1E9F" w:rsidRPr="009756A5" w:rsidTr="001D1E9F">
        <w:trPr>
          <w:trHeight w:val="516"/>
        </w:trPr>
        <w:tc>
          <w:tcPr>
            <w:tcW w:w="3158" w:type="pct"/>
            <w:shd w:val="clear" w:color="auto" w:fill="auto"/>
          </w:tcPr>
          <w:p w:rsidR="001D1E9F" w:rsidRPr="009756A5" w:rsidRDefault="00BD1FB5" w:rsidP="00192405">
            <w:pPr>
              <w:pStyle w:val="BodyText"/>
              <w:ind w:right="32"/>
              <w:rPr>
                <w:rFonts w:asciiTheme="minorHAnsi" w:hAnsiTheme="minorHAnsi" w:cstheme="minorHAnsi"/>
                <w:color w:val="000000" w:themeColor="text1"/>
              </w:rPr>
            </w:pPr>
            <w:r w:rsidRPr="009756A5">
              <w:rPr>
                <w:rFonts w:asciiTheme="minorHAnsi" w:hAnsiTheme="minorHAnsi" w:cstheme="minorHAnsi"/>
                <w:color w:val="000000" w:themeColor="text1"/>
              </w:rPr>
              <w:t>Nature and kinds of contracts</w:t>
            </w:r>
          </w:p>
        </w:tc>
        <w:tc>
          <w:tcPr>
            <w:tcW w:w="542" w:type="pct"/>
            <w:shd w:val="clear" w:color="auto" w:fill="auto"/>
            <w:vAlign w:val="center"/>
          </w:tcPr>
          <w:p w:rsidR="001D1E9F" w:rsidRPr="009756A5" w:rsidRDefault="001D1E9F" w:rsidP="00CC1EBC">
            <w:pPr>
              <w:pStyle w:val="ps1numbered"/>
              <w:numPr>
                <w:ilvl w:val="0"/>
                <w:numId w:val="0"/>
              </w:numPr>
              <w:ind w:left="360"/>
              <w:rPr>
                <w:b/>
                <w:bCs/>
              </w:rPr>
            </w:pPr>
            <w:r w:rsidRPr="009756A5">
              <w:t>12</w:t>
            </w:r>
          </w:p>
        </w:tc>
        <w:tc>
          <w:tcPr>
            <w:tcW w:w="1300" w:type="pct"/>
            <w:shd w:val="clear" w:color="auto" w:fill="auto"/>
            <w:vAlign w:val="center"/>
          </w:tcPr>
          <w:p w:rsidR="001D1E9F" w:rsidRPr="009756A5" w:rsidRDefault="00B30AD1" w:rsidP="001D1E9F">
            <w:pPr>
              <w:tabs>
                <w:tab w:val="right" w:pos="6840"/>
              </w:tabs>
              <w:jc w:val="center"/>
              <w:rPr>
                <w:rFonts w:asciiTheme="minorHAnsi" w:hAnsiTheme="minorHAnsi" w:cstheme="minorHAnsi"/>
                <w:sz w:val="24"/>
                <w:lang w:bidi="ar-JO"/>
              </w:rPr>
            </w:pPr>
            <w:r w:rsidRPr="009756A5">
              <w:rPr>
                <w:rFonts w:asciiTheme="minorHAnsi" w:hAnsiTheme="minorHAnsi" w:cstheme="minorHAnsi"/>
                <w:sz w:val="24"/>
                <w:lang w:bidi="ar-JO"/>
              </w:rPr>
              <w:t>A1, A2, A3. B1, C1, C2, D1</w:t>
            </w:r>
          </w:p>
        </w:tc>
      </w:tr>
      <w:tr w:rsidR="001D1E9F" w:rsidRPr="009756A5" w:rsidTr="001D1E9F">
        <w:trPr>
          <w:trHeight w:val="516"/>
        </w:trPr>
        <w:tc>
          <w:tcPr>
            <w:tcW w:w="3158" w:type="pct"/>
            <w:shd w:val="clear" w:color="auto" w:fill="auto"/>
          </w:tcPr>
          <w:p w:rsidR="001D1E9F" w:rsidRPr="009756A5" w:rsidRDefault="00BD1FB5" w:rsidP="00192405">
            <w:pPr>
              <w:pStyle w:val="BodyText"/>
              <w:ind w:right="32"/>
              <w:rPr>
                <w:rFonts w:asciiTheme="minorHAnsi" w:hAnsiTheme="minorHAnsi" w:cstheme="minorHAnsi"/>
                <w:color w:val="000000" w:themeColor="text1"/>
              </w:rPr>
            </w:pPr>
            <w:r w:rsidRPr="009756A5">
              <w:rPr>
                <w:rFonts w:asciiTheme="minorHAnsi" w:hAnsiTheme="minorHAnsi" w:cstheme="minorHAnsi"/>
                <w:color w:val="000000" w:themeColor="text1"/>
              </w:rPr>
              <w:t>Nature and kinds of contracts</w:t>
            </w:r>
          </w:p>
        </w:tc>
        <w:tc>
          <w:tcPr>
            <w:tcW w:w="542" w:type="pct"/>
            <w:shd w:val="clear" w:color="auto" w:fill="auto"/>
            <w:vAlign w:val="center"/>
          </w:tcPr>
          <w:p w:rsidR="001D1E9F" w:rsidRPr="009756A5" w:rsidRDefault="001D1E9F" w:rsidP="00CC1EBC">
            <w:pPr>
              <w:pStyle w:val="ps1numbered"/>
              <w:numPr>
                <w:ilvl w:val="0"/>
                <w:numId w:val="0"/>
              </w:numPr>
              <w:ind w:left="360"/>
              <w:rPr>
                <w:b/>
                <w:bCs/>
              </w:rPr>
            </w:pPr>
            <w:r w:rsidRPr="009756A5">
              <w:t>13</w:t>
            </w:r>
          </w:p>
        </w:tc>
        <w:tc>
          <w:tcPr>
            <w:tcW w:w="1300" w:type="pct"/>
            <w:shd w:val="clear" w:color="auto" w:fill="auto"/>
            <w:vAlign w:val="center"/>
          </w:tcPr>
          <w:p w:rsidR="001D1E9F" w:rsidRPr="009756A5" w:rsidRDefault="00B30AD1" w:rsidP="001D1E9F">
            <w:pPr>
              <w:tabs>
                <w:tab w:val="right" w:pos="6840"/>
              </w:tabs>
              <w:jc w:val="center"/>
              <w:rPr>
                <w:rFonts w:asciiTheme="minorHAnsi" w:hAnsiTheme="minorHAnsi" w:cstheme="minorHAnsi"/>
                <w:sz w:val="24"/>
                <w:lang w:bidi="ar-JO"/>
              </w:rPr>
            </w:pPr>
            <w:r w:rsidRPr="009756A5">
              <w:rPr>
                <w:rFonts w:asciiTheme="minorHAnsi" w:hAnsiTheme="minorHAnsi" w:cstheme="minorHAnsi"/>
                <w:sz w:val="24"/>
                <w:lang w:bidi="ar-JO"/>
              </w:rPr>
              <w:t>A1, A2, A3. B1, C1, C2, D1</w:t>
            </w:r>
          </w:p>
        </w:tc>
      </w:tr>
      <w:tr w:rsidR="001D1E9F" w:rsidRPr="00E20B3C" w:rsidTr="004D2BE3">
        <w:trPr>
          <w:trHeight w:val="359"/>
        </w:trPr>
        <w:tc>
          <w:tcPr>
            <w:tcW w:w="3158" w:type="pct"/>
            <w:shd w:val="clear" w:color="auto" w:fill="auto"/>
          </w:tcPr>
          <w:p w:rsidR="001D1E9F" w:rsidRPr="00E20B3C" w:rsidRDefault="00BD1FB5" w:rsidP="00192405">
            <w:pPr>
              <w:pStyle w:val="BodyText"/>
              <w:ind w:right="32"/>
              <w:rPr>
                <w:rFonts w:asciiTheme="minorHAnsi" w:hAnsiTheme="minorHAnsi" w:cstheme="minorHAnsi"/>
                <w:color w:val="000000" w:themeColor="text1"/>
              </w:rPr>
            </w:pPr>
            <w:r>
              <w:rPr>
                <w:rFonts w:asciiTheme="minorHAnsi" w:hAnsiTheme="minorHAnsi" w:cstheme="minorHAnsi"/>
                <w:color w:val="000000" w:themeColor="text1"/>
              </w:rPr>
              <w:t xml:space="preserve">Laws and morals </w:t>
            </w:r>
          </w:p>
        </w:tc>
        <w:tc>
          <w:tcPr>
            <w:tcW w:w="542" w:type="pct"/>
            <w:shd w:val="clear" w:color="auto" w:fill="auto"/>
            <w:vAlign w:val="center"/>
          </w:tcPr>
          <w:p w:rsidR="001D1E9F" w:rsidRPr="00E20B3C" w:rsidRDefault="001D1E9F" w:rsidP="00CC1EBC">
            <w:pPr>
              <w:pStyle w:val="ps1numbered"/>
              <w:numPr>
                <w:ilvl w:val="0"/>
                <w:numId w:val="0"/>
              </w:numPr>
              <w:ind w:left="360"/>
            </w:pPr>
            <w:r w:rsidRPr="00E20B3C">
              <w:t>14</w:t>
            </w:r>
          </w:p>
        </w:tc>
        <w:tc>
          <w:tcPr>
            <w:tcW w:w="1300" w:type="pct"/>
            <w:shd w:val="clear" w:color="auto" w:fill="auto"/>
            <w:vAlign w:val="center"/>
          </w:tcPr>
          <w:p w:rsidR="001D1E9F" w:rsidRPr="00E20B3C" w:rsidRDefault="00B30AD1" w:rsidP="001D1E9F">
            <w:pPr>
              <w:tabs>
                <w:tab w:val="right" w:pos="6840"/>
              </w:tabs>
              <w:jc w:val="center"/>
              <w:rPr>
                <w:rFonts w:asciiTheme="minorHAnsi" w:hAnsiTheme="minorHAnsi" w:cstheme="minorHAnsi"/>
                <w:sz w:val="24"/>
                <w:lang w:bidi="ar-JO"/>
              </w:rPr>
            </w:pPr>
            <w:r>
              <w:rPr>
                <w:rFonts w:asciiTheme="minorHAnsi" w:hAnsiTheme="minorHAnsi" w:cstheme="minorHAnsi"/>
                <w:sz w:val="24"/>
                <w:lang w:bidi="ar-JO"/>
              </w:rPr>
              <w:t>A1, A2, A3. B1, C1, C2, D1</w:t>
            </w:r>
          </w:p>
        </w:tc>
      </w:tr>
      <w:tr w:rsidR="001D1E9F" w:rsidRPr="00E20B3C" w:rsidTr="004D2BE3">
        <w:trPr>
          <w:trHeight w:val="253"/>
        </w:trPr>
        <w:tc>
          <w:tcPr>
            <w:tcW w:w="3158" w:type="pct"/>
            <w:shd w:val="clear" w:color="auto" w:fill="auto"/>
          </w:tcPr>
          <w:p w:rsidR="001D1E9F" w:rsidRPr="00E20B3C" w:rsidRDefault="00886AC4" w:rsidP="00192405">
            <w:pPr>
              <w:pStyle w:val="BodyText"/>
              <w:ind w:right="32"/>
              <w:rPr>
                <w:rFonts w:asciiTheme="minorHAnsi" w:hAnsiTheme="minorHAnsi" w:cstheme="minorHAnsi"/>
                <w:color w:val="000000" w:themeColor="text1"/>
              </w:rPr>
            </w:pPr>
            <w:r>
              <w:rPr>
                <w:rFonts w:asciiTheme="minorHAnsi" w:hAnsiTheme="minorHAnsi" w:cstheme="minorHAnsi"/>
                <w:color w:val="000000" w:themeColor="text1"/>
              </w:rPr>
              <w:t>R</w:t>
            </w:r>
            <w:r w:rsidR="00BD1FB5">
              <w:rPr>
                <w:rFonts w:asciiTheme="minorHAnsi" w:hAnsiTheme="minorHAnsi" w:cstheme="minorHAnsi"/>
                <w:color w:val="000000" w:themeColor="text1"/>
              </w:rPr>
              <w:t>evision</w:t>
            </w:r>
          </w:p>
        </w:tc>
        <w:tc>
          <w:tcPr>
            <w:tcW w:w="542" w:type="pct"/>
            <w:shd w:val="clear" w:color="auto" w:fill="auto"/>
            <w:vAlign w:val="center"/>
          </w:tcPr>
          <w:p w:rsidR="001D1E9F" w:rsidRPr="00E20B3C" w:rsidRDefault="001D1E9F" w:rsidP="00CC1EBC">
            <w:pPr>
              <w:pStyle w:val="ps1numbered"/>
              <w:numPr>
                <w:ilvl w:val="0"/>
                <w:numId w:val="0"/>
              </w:numPr>
              <w:ind w:left="360"/>
            </w:pPr>
            <w:r w:rsidRPr="00E20B3C">
              <w:t>15</w:t>
            </w:r>
          </w:p>
        </w:tc>
        <w:tc>
          <w:tcPr>
            <w:tcW w:w="1300" w:type="pct"/>
            <w:shd w:val="clear" w:color="auto" w:fill="auto"/>
            <w:vAlign w:val="center"/>
          </w:tcPr>
          <w:p w:rsidR="001D1E9F" w:rsidRPr="00E20B3C" w:rsidRDefault="001D1E9F" w:rsidP="001D1E9F">
            <w:pPr>
              <w:tabs>
                <w:tab w:val="right" w:pos="6840"/>
              </w:tabs>
              <w:jc w:val="center"/>
              <w:rPr>
                <w:rFonts w:asciiTheme="minorHAnsi" w:hAnsiTheme="minorHAnsi" w:cstheme="minorHAnsi"/>
                <w:sz w:val="24"/>
                <w:lang w:bidi="ar-JO"/>
              </w:rPr>
            </w:pPr>
          </w:p>
        </w:tc>
      </w:tr>
      <w:tr w:rsidR="001D1E9F" w:rsidRPr="00E20B3C" w:rsidTr="001D1E9F">
        <w:trPr>
          <w:trHeight w:val="516"/>
        </w:trPr>
        <w:tc>
          <w:tcPr>
            <w:tcW w:w="3158" w:type="pct"/>
            <w:shd w:val="clear" w:color="auto" w:fill="auto"/>
          </w:tcPr>
          <w:p w:rsidR="001D1E9F" w:rsidRPr="00E20B3C" w:rsidRDefault="001D1E9F" w:rsidP="001B0E21">
            <w:pPr>
              <w:tabs>
                <w:tab w:val="right" w:pos="6840"/>
              </w:tabs>
              <w:rPr>
                <w:rFonts w:asciiTheme="minorHAnsi" w:hAnsiTheme="minorHAnsi" w:cstheme="minorHAnsi"/>
                <w:b/>
                <w:bCs/>
                <w:sz w:val="24"/>
              </w:rPr>
            </w:pPr>
            <w:r w:rsidRPr="00E20B3C">
              <w:rPr>
                <w:rFonts w:asciiTheme="minorHAnsi" w:hAnsiTheme="minorHAnsi" w:cstheme="minorHAnsi"/>
                <w:b/>
                <w:bCs/>
                <w:sz w:val="24"/>
              </w:rPr>
              <w:t>Final exam</w:t>
            </w:r>
          </w:p>
        </w:tc>
        <w:tc>
          <w:tcPr>
            <w:tcW w:w="542" w:type="pct"/>
            <w:shd w:val="clear" w:color="auto" w:fill="auto"/>
            <w:vAlign w:val="center"/>
          </w:tcPr>
          <w:p w:rsidR="001D1E9F" w:rsidRPr="00E20B3C" w:rsidRDefault="001D1E9F" w:rsidP="00CC1EBC">
            <w:pPr>
              <w:pStyle w:val="ps1numbered"/>
              <w:numPr>
                <w:ilvl w:val="0"/>
                <w:numId w:val="0"/>
              </w:numPr>
              <w:ind w:left="360"/>
            </w:pPr>
            <w:r w:rsidRPr="00E20B3C">
              <w:t>16</w:t>
            </w:r>
          </w:p>
        </w:tc>
        <w:tc>
          <w:tcPr>
            <w:tcW w:w="1300" w:type="pct"/>
            <w:shd w:val="clear" w:color="auto" w:fill="auto"/>
            <w:vAlign w:val="center"/>
          </w:tcPr>
          <w:p w:rsidR="001D1E9F" w:rsidRPr="00E20B3C" w:rsidRDefault="001D1E9F" w:rsidP="001D1E9F">
            <w:pPr>
              <w:jc w:val="center"/>
              <w:rPr>
                <w:rFonts w:asciiTheme="minorHAnsi" w:hAnsiTheme="minorHAnsi" w:cstheme="minorHAnsi"/>
                <w:sz w:val="24"/>
              </w:rPr>
            </w:pPr>
          </w:p>
        </w:tc>
      </w:tr>
    </w:tbl>
    <w:p w:rsidR="007B266D" w:rsidRPr="00E20B3C" w:rsidRDefault="009E5872" w:rsidP="00B32278">
      <w:pPr>
        <w:pStyle w:val="ps2"/>
        <w:spacing w:before="240" w:after="120" w:line="240" w:lineRule="auto"/>
        <w:rPr>
          <w:rFonts w:asciiTheme="minorHAnsi" w:hAnsiTheme="minorHAnsi" w:cstheme="minorHAnsi"/>
          <w:sz w:val="24"/>
        </w:rPr>
      </w:pPr>
      <w:r w:rsidRPr="00E20B3C">
        <w:rPr>
          <w:rFonts w:asciiTheme="minorHAnsi" w:hAnsiTheme="minorHAnsi" w:cstheme="minorHAnsi"/>
          <w:sz w:val="24"/>
        </w:rPr>
        <w:lastRenderedPageBreak/>
        <w:t>Teaching Methods and Assignments</w:t>
      </w:r>
      <w:r w:rsidR="006457F7" w:rsidRPr="00E20B3C">
        <w:rPr>
          <w:rFonts w:asciiTheme="minorHAnsi" w:hAnsiTheme="minorHAnsi" w:cstheme="minorHAnsi"/>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E20B3C" w:rsidTr="004D2BE3">
        <w:trPr>
          <w:trHeight w:val="652"/>
        </w:trPr>
        <w:tc>
          <w:tcPr>
            <w:tcW w:w="10008" w:type="dxa"/>
          </w:tcPr>
          <w:p w:rsidR="00B143AC" w:rsidRPr="00E20B3C" w:rsidRDefault="00B143AC" w:rsidP="006F49C1">
            <w:pPr>
              <w:pStyle w:val="ps1Char"/>
            </w:pPr>
            <w:r w:rsidRPr="00E20B3C">
              <w:t xml:space="preserve">Development of </w:t>
            </w:r>
            <w:r w:rsidR="009E5872" w:rsidRPr="00E20B3C">
              <w:t xml:space="preserve">ILOs </w:t>
            </w:r>
            <w:r w:rsidRPr="00E20B3C">
              <w:t>is promoted through the following teaching and learning methods:</w:t>
            </w:r>
          </w:p>
          <w:p w:rsidR="002346F7" w:rsidRPr="00E20B3C" w:rsidRDefault="00DF1E20" w:rsidP="006F49C1">
            <w:pPr>
              <w:pStyle w:val="ps1Char"/>
            </w:pPr>
            <w:r w:rsidRPr="00E20B3C">
              <w:t>Lectures</w:t>
            </w:r>
          </w:p>
        </w:tc>
      </w:tr>
    </w:tbl>
    <w:p w:rsidR="00B143AC" w:rsidRPr="00E20B3C" w:rsidRDefault="00556B3F" w:rsidP="00B32278">
      <w:pPr>
        <w:pStyle w:val="ps2"/>
        <w:spacing w:before="240" w:after="120" w:line="240" w:lineRule="auto"/>
        <w:rPr>
          <w:rFonts w:asciiTheme="minorHAnsi" w:hAnsiTheme="minorHAnsi" w:cstheme="minorHAnsi"/>
          <w:sz w:val="24"/>
        </w:rPr>
      </w:pPr>
      <w:r w:rsidRPr="00E20B3C">
        <w:rPr>
          <w:rFonts w:asciiTheme="minorHAnsi" w:hAnsiTheme="minorHAnsi" w:cstheme="minorHAnsi"/>
          <w:sz w:val="24"/>
        </w:rPr>
        <w:t>Course Policies</w:t>
      </w:r>
      <w:r w:rsidR="0033559A" w:rsidRPr="00E20B3C">
        <w:rPr>
          <w:rFonts w:asciiTheme="minorHAnsi" w:hAnsiTheme="minorHAnsi" w:cstheme="minorHAnsi"/>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E20B3C" w:rsidTr="002346F7">
        <w:tc>
          <w:tcPr>
            <w:tcW w:w="10008" w:type="dxa"/>
          </w:tcPr>
          <w:p w:rsidR="00E03049" w:rsidRPr="00E20B3C" w:rsidRDefault="00556B3F" w:rsidP="00E03049">
            <w:pPr>
              <w:spacing w:before="80"/>
              <w:rPr>
                <w:rFonts w:asciiTheme="minorHAnsi" w:hAnsiTheme="minorHAnsi" w:cstheme="minorHAnsi"/>
                <w:bCs/>
                <w:color w:val="000000"/>
                <w:szCs w:val="20"/>
              </w:rPr>
            </w:pPr>
            <w:r w:rsidRPr="00E20B3C">
              <w:rPr>
                <w:rFonts w:asciiTheme="minorHAnsi" w:hAnsiTheme="minorHAnsi" w:cstheme="minorHAnsi"/>
                <w:bCs/>
                <w:color w:val="000000"/>
                <w:szCs w:val="20"/>
              </w:rPr>
              <w:t>A- Attendance policies:</w:t>
            </w:r>
          </w:p>
          <w:p w:rsidR="00B143AC" w:rsidRPr="00E20B3C" w:rsidRDefault="004D2BE3" w:rsidP="00B461DD">
            <w:pPr>
              <w:spacing w:before="80"/>
              <w:rPr>
                <w:rFonts w:asciiTheme="minorHAnsi" w:hAnsiTheme="minorHAnsi" w:cstheme="minorHAnsi"/>
                <w:bCs/>
                <w:color w:val="000000"/>
                <w:szCs w:val="20"/>
              </w:rPr>
            </w:pPr>
            <w:r w:rsidRPr="00E20B3C">
              <w:rPr>
                <w:rFonts w:asciiTheme="minorHAnsi" w:hAnsiTheme="minorHAnsi" w:cstheme="minorHAnsi"/>
                <w:bCs/>
                <w:color w:val="000000"/>
                <w:szCs w:val="20"/>
              </w:rPr>
              <w:t xml:space="preserve">         </w:t>
            </w:r>
            <w:r w:rsidR="00B461DD" w:rsidRPr="00E20B3C">
              <w:rPr>
                <w:rFonts w:asciiTheme="minorHAnsi" w:hAnsiTheme="minorHAnsi" w:cstheme="minorHAnsi"/>
                <w:bCs/>
                <w:color w:val="000000"/>
                <w:szCs w:val="20"/>
              </w:rPr>
              <w:t xml:space="preserve">The maximum allowed </w:t>
            </w:r>
            <w:r w:rsidRPr="00E20B3C">
              <w:rPr>
                <w:rFonts w:asciiTheme="minorHAnsi" w:hAnsiTheme="minorHAnsi" w:cstheme="minorHAnsi"/>
                <w:bCs/>
                <w:color w:val="000000"/>
                <w:szCs w:val="20"/>
              </w:rPr>
              <w:t>absences</w:t>
            </w:r>
            <w:r w:rsidR="00B461DD" w:rsidRPr="00E20B3C">
              <w:rPr>
                <w:rFonts w:asciiTheme="minorHAnsi" w:hAnsiTheme="minorHAnsi" w:cstheme="minorHAnsi"/>
                <w:bCs/>
                <w:color w:val="000000"/>
                <w:szCs w:val="20"/>
              </w:rPr>
              <w:t xml:space="preserve"> is </w:t>
            </w:r>
            <w:r w:rsidR="00DF1E20" w:rsidRPr="00E20B3C">
              <w:rPr>
                <w:rFonts w:asciiTheme="minorHAnsi" w:hAnsiTheme="minorHAnsi" w:cstheme="minorHAnsi"/>
                <w:bCs/>
                <w:color w:val="000000"/>
                <w:szCs w:val="20"/>
              </w:rPr>
              <w:t xml:space="preserve">15% of </w:t>
            </w:r>
            <w:r w:rsidR="00B461DD" w:rsidRPr="00E20B3C">
              <w:rPr>
                <w:rFonts w:asciiTheme="minorHAnsi" w:hAnsiTheme="minorHAnsi" w:cstheme="minorHAnsi"/>
                <w:bCs/>
                <w:color w:val="000000"/>
                <w:szCs w:val="20"/>
              </w:rPr>
              <w:t>the lecture</w:t>
            </w:r>
            <w:r w:rsidRPr="00E20B3C">
              <w:rPr>
                <w:rFonts w:asciiTheme="minorHAnsi" w:hAnsiTheme="minorHAnsi" w:cstheme="minorHAnsi"/>
                <w:bCs/>
                <w:color w:val="000000"/>
                <w:szCs w:val="20"/>
              </w:rPr>
              <w:t>s</w:t>
            </w:r>
            <w:r w:rsidR="00B461DD" w:rsidRPr="00E20B3C">
              <w:rPr>
                <w:rFonts w:asciiTheme="minorHAnsi" w:hAnsiTheme="minorHAnsi" w:cstheme="minorHAnsi"/>
                <w:bCs/>
                <w:color w:val="000000"/>
                <w:szCs w:val="20"/>
              </w:rPr>
              <w:t>.</w:t>
            </w:r>
          </w:p>
          <w:p w:rsidR="009E6C5C" w:rsidRPr="00E20B3C" w:rsidRDefault="00556B3F" w:rsidP="0033559A">
            <w:pPr>
              <w:spacing w:before="80" w:after="120"/>
              <w:rPr>
                <w:rStyle w:val="hps"/>
                <w:rFonts w:asciiTheme="minorHAnsi" w:hAnsiTheme="minorHAnsi" w:cstheme="minorHAnsi"/>
                <w:bCs/>
                <w:color w:val="000000"/>
                <w:szCs w:val="20"/>
              </w:rPr>
            </w:pPr>
            <w:r w:rsidRPr="00E20B3C">
              <w:rPr>
                <w:rFonts w:asciiTheme="minorHAnsi" w:hAnsiTheme="minorHAnsi" w:cstheme="minorHAnsi"/>
                <w:bCs/>
                <w:color w:val="000000"/>
                <w:szCs w:val="20"/>
              </w:rPr>
              <w:t xml:space="preserve">B- </w:t>
            </w:r>
            <w:r w:rsidRPr="00E20B3C">
              <w:rPr>
                <w:rStyle w:val="hps"/>
                <w:rFonts w:asciiTheme="minorHAnsi" w:hAnsiTheme="minorHAnsi" w:cstheme="minorHAnsi"/>
                <w:bCs/>
                <w:color w:val="000000"/>
                <w:szCs w:val="20"/>
              </w:rPr>
              <w:t>Absences from</w:t>
            </w:r>
            <w:r w:rsidR="004D2BE3" w:rsidRPr="00E20B3C">
              <w:rPr>
                <w:rStyle w:val="hps"/>
                <w:rFonts w:asciiTheme="minorHAnsi" w:hAnsiTheme="minorHAnsi" w:cstheme="minorHAnsi"/>
                <w:bCs/>
                <w:color w:val="000000"/>
                <w:szCs w:val="20"/>
              </w:rPr>
              <w:t xml:space="preserve"> </w:t>
            </w:r>
            <w:r w:rsidRPr="00E20B3C">
              <w:rPr>
                <w:rStyle w:val="hps"/>
                <w:rFonts w:asciiTheme="minorHAnsi" w:hAnsiTheme="minorHAnsi" w:cstheme="minorHAnsi"/>
                <w:bCs/>
                <w:color w:val="000000"/>
                <w:szCs w:val="20"/>
              </w:rPr>
              <w:t>exams and</w:t>
            </w:r>
            <w:r w:rsidR="004D2BE3" w:rsidRPr="00E20B3C">
              <w:rPr>
                <w:rStyle w:val="hps"/>
                <w:rFonts w:asciiTheme="minorHAnsi" w:hAnsiTheme="minorHAnsi" w:cstheme="minorHAnsi"/>
                <w:bCs/>
                <w:color w:val="000000"/>
                <w:szCs w:val="20"/>
              </w:rPr>
              <w:t xml:space="preserve"> </w:t>
            </w:r>
            <w:r w:rsidRPr="00E20B3C">
              <w:rPr>
                <w:rStyle w:val="hps"/>
                <w:rFonts w:asciiTheme="minorHAnsi" w:hAnsiTheme="minorHAnsi" w:cstheme="minorHAnsi"/>
                <w:bCs/>
                <w:color w:val="000000"/>
                <w:szCs w:val="20"/>
              </w:rPr>
              <w:t>handing</w:t>
            </w:r>
            <w:r w:rsidR="004D2BE3" w:rsidRPr="00E20B3C">
              <w:rPr>
                <w:rStyle w:val="hps"/>
                <w:rFonts w:asciiTheme="minorHAnsi" w:hAnsiTheme="minorHAnsi" w:cstheme="minorHAnsi"/>
                <w:bCs/>
                <w:color w:val="000000"/>
                <w:szCs w:val="20"/>
              </w:rPr>
              <w:t xml:space="preserve"> </w:t>
            </w:r>
            <w:r w:rsidRPr="00E20B3C">
              <w:rPr>
                <w:rStyle w:val="hps"/>
                <w:rFonts w:asciiTheme="minorHAnsi" w:hAnsiTheme="minorHAnsi" w:cstheme="minorHAnsi"/>
                <w:bCs/>
                <w:color w:val="000000"/>
                <w:szCs w:val="20"/>
              </w:rPr>
              <w:t>in</w:t>
            </w:r>
            <w:r w:rsidR="004D2BE3" w:rsidRPr="00E20B3C">
              <w:rPr>
                <w:rStyle w:val="hps"/>
                <w:rFonts w:asciiTheme="minorHAnsi" w:hAnsiTheme="minorHAnsi" w:cstheme="minorHAnsi"/>
                <w:bCs/>
                <w:color w:val="000000"/>
                <w:szCs w:val="20"/>
              </w:rPr>
              <w:t xml:space="preserve"> assignments on</w:t>
            </w:r>
            <w:r w:rsidRPr="00E20B3C">
              <w:rPr>
                <w:rStyle w:val="hps"/>
                <w:rFonts w:asciiTheme="minorHAnsi" w:hAnsiTheme="minorHAnsi" w:cstheme="minorHAnsi"/>
                <w:bCs/>
                <w:color w:val="000000"/>
                <w:szCs w:val="20"/>
              </w:rPr>
              <w:t xml:space="preserve"> time:</w:t>
            </w:r>
          </w:p>
          <w:p w:rsidR="00556B3F" w:rsidRPr="00E20B3C" w:rsidRDefault="004D2BE3" w:rsidP="0033559A">
            <w:pPr>
              <w:spacing w:before="80" w:after="120"/>
              <w:rPr>
                <w:rStyle w:val="hps"/>
                <w:rFonts w:asciiTheme="minorHAnsi" w:hAnsiTheme="minorHAnsi" w:cstheme="minorHAnsi"/>
                <w:bCs/>
                <w:color w:val="000000"/>
                <w:szCs w:val="20"/>
              </w:rPr>
            </w:pPr>
            <w:r w:rsidRPr="00E20B3C">
              <w:rPr>
                <w:rStyle w:val="hps"/>
                <w:rFonts w:asciiTheme="minorHAnsi" w:hAnsiTheme="minorHAnsi" w:cstheme="minorHAnsi"/>
                <w:bCs/>
                <w:color w:val="000000"/>
                <w:szCs w:val="20"/>
              </w:rPr>
              <w:t xml:space="preserve">          </w:t>
            </w:r>
            <w:r w:rsidR="00B461DD" w:rsidRPr="00E20B3C">
              <w:rPr>
                <w:rStyle w:val="hps"/>
                <w:rFonts w:asciiTheme="minorHAnsi" w:hAnsiTheme="minorHAnsi" w:cstheme="minorHAnsi"/>
                <w:bCs/>
                <w:color w:val="000000"/>
                <w:szCs w:val="20"/>
              </w:rPr>
              <w:t xml:space="preserve">First </w:t>
            </w:r>
            <w:r w:rsidR="00DF1E20" w:rsidRPr="00E20B3C">
              <w:rPr>
                <w:rStyle w:val="hps"/>
                <w:rFonts w:asciiTheme="minorHAnsi" w:hAnsiTheme="minorHAnsi" w:cstheme="minorHAnsi"/>
                <w:bCs/>
                <w:color w:val="000000"/>
                <w:szCs w:val="20"/>
              </w:rPr>
              <w:t xml:space="preserve">Exam </w:t>
            </w:r>
            <w:r w:rsidR="00B461DD" w:rsidRPr="00E20B3C">
              <w:rPr>
                <w:rStyle w:val="hps"/>
                <w:rFonts w:asciiTheme="minorHAnsi" w:hAnsiTheme="minorHAnsi" w:cstheme="minorHAnsi"/>
                <w:bCs/>
                <w:color w:val="000000"/>
                <w:szCs w:val="20"/>
              </w:rPr>
              <w:t xml:space="preserve">and second exam </w:t>
            </w:r>
            <w:r w:rsidR="00DF1E20" w:rsidRPr="00E20B3C">
              <w:rPr>
                <w:rStyle w:val="hps"/>
                <w:rFonts w:asciiTheme="minorHAnsi" w:hAnsiTheme="minorHAnsi" w:cstheme="minorHAnsi"/>
                <w:bCs/>
                <w:color w:val="000000"/>
                <w:szCs w:val="20"/>
              </w:rPr>
              <w:t>can</w:t>
            </w:r>
            <w:r w:rsidR="00426A22" w:rsidRPr="00E20B3C">
              <w:rPr>
                <w:rStyle w:val="hps"/>
                <w:rFonts w:asciiTheme="minorHAnsi" w:hAnsiTheme="minorHAnsi" w:cstheme="minorHAnsi"/>
                <w:bCs/>
                <w:color w:val="000000"/>
                <w:szCs w:val="20"/>
              </w:rPr>
              <w:t xml:space="preserve"> be</w:t>
            </w:r>
            <w:r w:rsidR="00DF1E20" w:rsidRPr="00E20B3C">
              <w:rPr>
                <w:rStyle w:val="hps"/>
                <w:rFonts w:asciiTheme="minorHAnsi" w:hAnsiTheme="minorHAnsi" w:cstheme="minorHAnsi"/>
                <w:bCs/>
                <w:color w:val="000000"/>
                <w:szCs w:val="20"/>
              </w:rPr>
              <w:t xml:space="preserve"> retake</w:t>
            </w:r>
            <w:r w:rsidR="00426A22" w:rsidRPr="00E20B3C">
              <w:rPr>
                <w:rStyle w:val="hps"/>
                <w:rFonts w:asciiTheme="minorHAnsi" w:hAnsiTheme="minorHAnsi" w:cstheme="minorHAnsi"/>
                <w:bCs/>
                <w:color w:val="000000"/>
                <w:szCs w:val="20"/>
              </w:rPr>
              <w:t>n</w:t>
            </w:r>
            <w:r w:rsidR="00DF1E20" w:rsidRPr="00E20B3C">
              <w:rPr>
                <w:rStyle w:val="hps"/>
                <w:rFonts w:asciiTheme="minorHAnsi" w:hAnsiTheme="minorHAnsi" w:cstheme="minorHAnsi"/>
                <w:bCs/>
                <w:color w:val="000000"/>
                <w:szCs w:val="20"/>
              </w:rPr>
              <w:t xml:space="preserve"> based on approval of excuse </w:t>
            </w:r>
            <w:r w:rsidR="00426A22" w:rsidRPr="00E20B3C">
              <w:rPr>
                <w:rStyle w:val="hps"/>
                <w:rFonts w:asciiTheme="minorHAnsi" w:hAnsiTheme="minorHAnsi" w:cstheme="minorHAnsi"/>
                <w:bCs/>
                <w:color w:val="000000"/>
                <w:szCs w:val="20"/>
              </w:rPr>
              <w:t>by the instructor</w:t>
            </w:r>
            <w:r w:rsidR="00B461DD" w:rsidRPr="00E20B3C">
              <w:rPr>
                <w:rStyle w:val="hps"/>
                <w:rFonts w:asciiTheme="minorHAnsi" w:hAnsiTheme="minorHAnsi" w:cstheme="minorHAnsi"/>
                <w:bCs/>
                <w:color w:val="000000"/>
                <w:szCs w:val="20"/>
              </w:rPr>
              <w:t>'s discretion</w:t>
            </w:r>
            <w:r w:rsidR="00426A22" w:rsidRPr="00E20B3C">
              <w:rPr>
                <w:rStyle w:val="hps"/>
                <w:rFonts w:asciiTheme="minorHAnsi" w:hAnsiTheme="minorHAnsi" w:cstheme="minorHAnsi"/>
                <w:bCs/>
                <w:color w:val="000000"/>
                <w:szCs w:val="20"/>
              </w:rPr>
              <w:t>.</w:t>
            </w:r>
          </w:p>
          <w:p w:rsidR="00DF1E20" w:rsidRPr="00E20B3C" w:rsidRDefault="004D2BE3" w:rsidP="004D2BE3">
            <w:pPr>
              <w:spacing w:before="80" w:after="120"/>
              <w:rPr>
                <w:rStyle w:val="hps"/>
                <w:rFonts w:asciiTheme="minorHAnsi" w:hAnsiTheme="minorHAnsi" w:cstheme="minorHAnsi"/>
                <w:bCs/>
                <w:color w:val="000000"/>
                <w:szCs w:val="20"/>
              </w:rPr>
            </w:pPr>
            <w:r w:rsidRPr="00E20B3C">
              <w:rPr>
                <w:rStyle w:val="hps"/>
                <w:rFonts w:asciiTheme="minorHAnsi" w:hAnsiTheme="minorHAnsi" w:cstheme="minorHAnsi"/>
                <w:bCs/>
                <w:color w:val="000000"/>
                <w:szCs w:val="20"/>
              </w:rPr>
              <w:t xml:space="preserve">           </w:t>
            </w:r>
            <w:r w:rsidR="00DF1E20" w:rsidRPr="00E20B3C">
              <w:rPr>
                <w:rStyle w:val="hps"/>
                <w:rFonts w:asciiTheme="minorHAnsi" w:hAnsiTheme="minorHAnsi" w:cstheme="minorHAnsi"/>
                <w:bCs/>
                <w:color w:val="000000"/>
                <w:szCs w:val="20"/>
              </w:rPr>
              <w:t xml:space="preserve">Not handing assignment on time will </w:t>
            </w:r>
            <w:r w:rsidRPr="00E20B3C">
              <w:rPr>
                <w:rStyle w:val="hps"/>
                <w:rFonts w:asciiTheme="minorHAnsi" w:hAnsiTheme="minorHAnsi" w:cstheme="minorHAnsi"/>
                <w:bCs/>
                <w:color w:val="000000"/>
                <w:szCs w:val="20"/>
              </w:rPr>
              <w:t>incur penalties</w:t>
            </w:r>
            <w:r w:rsidR="00426A22" w:rsidRPr="00E20B3C">
              <w:rPr>
                <w:rStyle w:val="hps"/>
                <w:rFonts w:asciiTheme="minorHAnsi" w:hAnsiTheme="minorHAnsi" w:cstheme="minorHAnsi"/>
                <w:bCs/>
                <w:color w:val="000000"/>
                <w:szCs w:val="20"/>
              </w:rPr>
              <w:t>.</w:t>
            </w:r>
          </w:p>
          <w:p w:rsidR="007643B7" w:rsidRPr="00E20B3C" w:rsidRDefault="00556B3F" w:rsidP="00E03049">
            <w:pPr>
              <w:spacing w:before="80" w:after="120"/>
              <w:rPr>
                <w:rStyle w:val="hps"/>
                <w:rFonts w:asciiTheme="minorHAnsi" w:hAnsiTheme="minorHAnsi" w:cstheme="minorHAnsi"/>
                <w:bCs/>
                <w:color w:val="000000"/>
                <w:szCs w:val="20"/>
              </w:rPr>
            </w:pPr>
            <w:r w:rsidRPr="00E20B3C">
              <w:rPr>
                <w:rStyle w:val="hps"/>
                <w:rFonts w:asciiTheme="minorHAnsi" w:hAnsiTheme="minorHAnsi" w:cstheme="minorHAnsi"/>
                <w:bCs/>
                <w:color w:val="000000"/>
                <w:szCs w:val="20"/>
              </w:rPr>
              <w:t xml:space="preserve">C- </w:t>
            </w:r>
            <w:r w:rsidR="00B461DD" w:rsidRPr="00E20B3C">
              <w:rPr>
                <w:rStyle w:val="hps"/>
                <w:rFonts w:asciiTheme="minorHAnsi" w:hAnsiTheme="minorHAnsi" w:cstheme="minorHAnsi"/>
                <w:bCs/>
                <w:color w:val="000000"/>
                <w:szCs w:val="20"/>
              </w:rPr>
              <w:t xml:space="preserve">Academic </w:t>
            </w:r>
            <w:r w:rsidRPr="00E20B3C">
              <w:rPr>
                <w:rStyle w:val="hps"/>
                <w:rFonts w:asciiTheme="minorHAnsi" w:hAnsiTheme="minorHAnsi" w:cstheme="minorHAnsi"/>
                <w:bCs/>
                <w:color w:val="000000"/>
                <w:szCs w:val="20"/>
              </w:rPr>
              <w:t>Health and safety</w:t>
            </w:r>
            <w:r w:rsidR="00B461DD" w:rsidRPr="00E20B3C">
              <w:rPr>
                <w:rStyle w:val="hps"/>
                <w:rFonts w:asciiTheme="minorHAnsi" w:hAnsiTheme="minorHAnsi" w:cstheme="minorHAnsi"/>
                <w:bCs/>
                <w:color w:val="000000"/>
                <w:szCs w:val="20"/>
              </w:rPr>
              <w:t xml:space="preserve"> </w:t>
            </w:r>
            <w:r w:rsidRPr="00E20B3C">
              <w:rPr>
                <w:rStyle w:val="hps"/>
                <w:rFonts w:asciiTheme="minorHAnsi" w:hAnsiTheme="minorHAnsi" w:cstheme="minorHAnsi"/>
                <w:bCs/>
                <w:color w:val="000000"/>
                <w:szCs w:val="20"/>
              </w:rPr>
              <w:t>procedures</w:t>
            </w:r>
          </w:p>
          <w:p w:rsidR="00E03049" w:rsidRPr="00E20B3C" w:rsidRDefault="007643B7" w:rsidP="00B461DD">
            <w:pPr>
              <w:spacing w:before="80" w:after="120"/>
              <w:rPr>
                <w:rStyle w:val="hps"/>
                <w:rFonts w:asciiTheme="minorHAnsi" w:hAnsiTheme="minorHAnsi" w:cstheme="minorHAnsi"/>
                <w:bCs/>
                <w:color w:val="000000"/>
                <w:szCs w:val="20"/>
              </w:rPr>
            </w:pPr>
            <w:r w:rsidRPr="00E20B3C">
              <w:rPr>
                <w:rStyle w:val="hps"/>
                <w:rFonts w:asciiTheme="minorHAnsi" w:hAnsiTheme="minorHAnsi" w:cstheme="minorHAnsi"/>
                <w:bCs/>
                <w:color w:val="000000"/>
                <w:szCs w:val="20"/>
              </w:rPr>
              <w:t>D- Honesty policy regarding cheating, plagiarism</w:t>
            </w:r>
            <w:r w:rsidR="00B461DD" w:rsidRPr="00E20B3C">
              <w:rPr>
                <w:rStyle w:val="hps"/>
                <w:rFonts w:asciiTheme="minorHAnsi" w:hAnsiTheme="minorHAnsi" w:cstheme="minorHAnsi"/>
                <w:bCs/>
                <w:color w:val="000000"/>
                <w:szCs w:val="20"/>
              </w:rPr>
              <w:t xml:space="preserve">, and </w:t>
            </w:r>
            <w:r w:rsidR="001F2545" w:rsidRPr="00E20B3C">
              <w:rPr>
                <w:rStyle w:val="hps"/>
                <w:rFonts w:asciiTheme="minorHAnsi" w:hAnsiTheme="minorHAnsi" w:cstheme="minorHAnsi"/>
                <w:bCs/>
                <w:color w:val="000000"/>
                <w:szCs w:val="20"/>
              </w:rPr>
              <w:t>misbehaviour</w:t>
            </w:r>
            <w:r w:rsidRPr="00E20B3C">
              <w:rPr>
                <w:rStyle w:val="hps"/>
                <w:rFonts w:asciiTheme="minorHAnsi" w:hAnsiTheme="minorHAnsi" w:cstheme="minorHAnsi"/>
                <w:bCs/>
                <w:color w:val="000000"/>
                <w:szCs w:val="20"/>
              </w:rPr>
              <w:t>:</w:t>
            </w:r>
          </w:p>
          <w:p w:rsidR="007643B7" w:rsidRPr="00E20B3C" w:rsidRDefault="00E03049" w:rsidP="00E03049">
            <w:pPr>
              <w:spacing w:before="80" w:after="120"/>
              <w:rPr>
                <w:rStyle w:val="hps"/>
                <w:rFonts w:asciiTheme="minorHAnsi" w:hAnsiTheme="minorHAnsi" w:cstheme="minorHAnsi"/>
                <w:bCs/>
                <w:color w:val="000000"/>
                <w:szCs w:val="20"/>
              </w:rPr>
            </w:pPr>
            <w:r w:rsidRPr="00E20B3C">
              <w:rPr>
                <w:rStyle w:val="hps"/>
                <w:rFonts w:asciiTheme="minorHAnsi" w:hAnsiTheme="minorHAnsi" w:cstheme="minorHAnsi"/>
                <w:bCs/>
                <w:color w:val="000000"/>
                <w:szCs w:val="20"/>
              </w:rPr>
              <w:t xml:space="preserve">               C</w:t>
            </w:r>
            <w:r w:rsidR="00DF1E20" w:rsidRPr="00E20B3C">
              <w:rPr>
                <w:rStyle w:val="hps"/>
                <w:rFonts w:asciiTheme="minorHAnsi" w:hAnsiTheme="minorHAnsi" w:cstheme="minorHAnsi"/>
                <w:bCs/>
                <w:color w:val="000000"/>
                <w:szCs w:val="20"/>
              </w:rPr>
              <w:t xml:space="preserve">heating, plagiarism, </w:t>
            </w:r>
            <w:r w:rsidR="001F2545" w:rsidRPr="00E20B3C">
              <w:rPr>
                <w:rStyle w:val="hps"/>
                <w:rFonts w:asciiTheme="minorHAnsi" w:hAnsiTheme="minorHAnsi" w:cstheme="minorHAnsi"/>
                <w:bCs/>
                <w:color w:val="000000"/>
                <w:szCs w:val="20"/>
              </w:rPr>
              <w:t>misbehaviour</w:t>
            </w:r>
            <w:r w:rsidR="004D2BE3" w:rsidRPr="00E20B3C">
              <w:rPr>
                <w:rStyle w:val="hps"/>
                <w:rFonts w:asciiTheme="minorHAnsi" w:hAnsiTheme="minorHAnsi" w:cstheme="minorHAnsi"/>
                <w:bCs/>
                <w:color w:val="000000"/>
                <w:szCs w:val="20"/>
              </w:rPr>
              <w:t xml:space="preserve"> </w:t>
            </w:r>
            <w:r w:rsidR="00426A22" w:rsidRPr="00E20B3C">
              <w:rPr>
                <w:rStyle w:val="hps"/>
                <w:rFonts w:asciiTheme="minorHAnsi" w:hAnsiTheme="minorHAnsi" w:cstheme="minorHAnsi"/>
                <w:bCs/>
                <w:color w:val="000000"/>
                <w:szCs w:val="20"/>
              </w:rPr>
              <w:t>will</w:t>
            </w:r>
            <w:r w:rsidR="00DF1E20" w:rsidRPr="00E20B3C">
              <w:rPr>
                <w:rStyle w:val="hps"/>
                <w:rFonts w:asciiTheme="minorHAnsi" w:hAnsiTheme="minorHAnsi" w:cstheme="minorHAnsi"/>
                <w:bCs/>
                <w:color w:val="000000"/>
                <w:szCs w:val="20"/>
              </w:rPr>
              <w:t xml:space="preserve"> result in zero grade</w:t>
            </w:r>
            <w:r w:rsidR="00426A22" w:rsidRPr="00E20B3C">
              <w:rPr>
                <w:rStyle w:val="hps"/>
                <w:rFonts w:asciiTheme="minorHAnsi" w:hAnsiTheme="minorHAnsi" w:cstheme="minorHAnsi"/>
                <w:bCs/>
                <w:color w:val="000000"/>
                <w:szCs w:val="20"/>
              </w:rPr>
              <w:t xml:space="preserve"> and further disciplinary actions</w:t>
            </w:r>
            <w:r w:rsidR="004D2BE3" w:rsidRPr="00E20B3C">
              <w:rPr>
                <w:rStyle w:val="hps"/>
                <w:rFonts w:asciiTheme="minorHAnsi" w:hAnsiTheme="minorHAnsi" w:cstheme="minorHAnsi"/>
                <w:bCs/>
                <w:color w:val="000000"/>
                <w:szCs w:val="20"/>
              </w:rPr>
              <w:t xml:space="preserve"> may</w:t>
            </w:r>
            <w:r w:rsidR="00426A22" w:rsidRPr="00E20B3C">
              <w:rPr>
                <w:rStyle w:val="hps"/>
                <w:rFonts w:asciiTheme="minorHAnsi" w:hAnsiTheme="minorHAnsi" w:cstheme="minorHAnsi"/>
                <w:bCs/>
                <w:color w:val="000000"/>
                <w:szCs w:val="20"/>
              </w:rPr>
              <w:t xml:space="preserve"> be taken.</w:t>
            </w:r>
          </w:p>
          <w:p w:rsidR="00E03049" w:rsidRPr="00E20B3C" w:rsidRDefault="007643B7" w:rsidP="00E03049">
            <w:pPr>
              <w:spacing w:before="80" w:after="120"/>
              <w:rPr>
                <w:rStyle w:val="hps"/>
                <w:rFonts w:asciiTheme="minorHAnsi" w:hAnsiTheme="minorHAnsi" w:cstheme="minorHAnsi"/>
                <w:bCs/>
                <w:color w:val="000000"/>
                <w:szCs w:val="20"/>
              </w:rPr>
            </w:pPr>
            <w:r w:rsidRPr="00E20B3C">
              <w:rPr>
                <w:rStyle w:val="hps"/>
                <w:rFonts w:asciiTheme="minorHAnsi" w:hAnsiTheme="minorHAnsi" w:cstheme="minorHAnsi"/>
                <w:bCs/>
                <w:color w:val="000000"/>
                <w:szCs w:val="20"/>
              </w:rPr>
              <w:t>E- Grading policy:</w:t>
            </w:r>
          </w:p>
          <w:p w:rsidR="00997FE9" w:rsidRPr="00E20B3C" w:rsidRDefault="00DF1E20" w:rsidP="00E03049">
            <w:pPr>
              <w:numPr>
                <w:ilvl w:val="0"/>
                <w:numId w:val="18"/>
              </w:numPr>
              <w:spacing w:before="80" w:after="120"/>
              <w:rPr>
                <w:rStyle w:val="hps"/>
                <w:rFonts w:asciiTheme="minorHAnsi" w:hAnsiTheme="minorHAnsi" w:cstheme="minorHAnsi"/>
                <w:bCs/>
                <w:color w:val="000000"/>
                <w:szCs w:val="20"/>
              </w:rPr>
            </w:pPr>
            <w:r w:rsidRPr="00E20B3C">
              <w:rPr>
                <w:rStyle w:val="hps"/>
                <w:rFonts w:asciiTheme="minorHAnsi" w:hAnsiTheme="minorHAnsi" w:cstheme="minorHAnsi"/>
                <w:bCs/>
                <w:color w:val="000000"/>
                <w:szCs w:val="20"/>
              </w:rPr>
              <w:t xml:space="preserve">All homework </w:t>
            </w:r>
            <w:r w:rsidR="00426A22" w:rsidRPr="00E20B3C">
              <w:rPr>
                <w:rStyle w:val="hps"/>
                <w:rFonts w:asciiTheme="minorHAnsi" w:hAnsiTheme="minorHAnsi" w:cstheme="minorHAnsi"/>
                <w:bCs/>
                <w:color w:val="000000"/>
                <w:szCs w:val="20"/>
              </w:rPr>
              <w:t>is</w:t>
            </w:r>
            <w:r w:rsidR="004D2BE3" w:rsidRPr="00E20B3C">
              <w:rPr>
                <w:rStyle w:val="hps"/>
                <w:rFonts w:asciiTheme="minorHAnsi" w:hAnsiTheme="minorHAnsi" w:cstheme="minorHAnsi"/>
                <w:bCs/>
                <w:color w:val="000000"/>
                <w:szCs w:val="20"/>
              </w:rPr>
              <w:t xml:space="preserve"> </w:t>
            </w:r>
            <w:r w:rsidR="00426A22" w:rsidRPr="00E20B3C">
              <w:rPr>
                <w:rStyle w:val="hps"/>
                <w:rFonts w:asciiTheme="minorHAnsi" w:hAnsiTheme="minorHAnsi" w:cstheme="minorHAnsi"/>
                <w:bCs/>
                <w:color w:val="000000"/>
                <w:szCs w:val="20"/>
              </w:rPr>
              <w:t xml:space="preserve">to be </w:t>
            </w:r>
            <w:r w:rsidRPr="00E20B3C">
              <w:rPr>
                <w:rStyle w:val="hps"/>
                <w:rFonts w:asciiTheme="minorHAnsi" w:hAnsiTheme="minorHAnsi" w:cstheme="minorHAnsi"/>
                <w:bCs/>
                <w:color w:val="000000"/>
                <w:szCs w:val="20"/>
              </w:rPr>
              <w:t xml:space="preserve">posted </w:t>
            </w:r>
            <w:r w:rsidR="00426A22" w:rsidRPr="00E20B3C">
              <w:rPr>
                <w:rStyle w:val="hps"/>
                <w:rFonts w:asciiTheme="minorHAnsi" w:hAnsiTheme="minorHAnsi" w:cstheme="minorHAnsi"/>
                <w:bCs/>
                <w:color w:val="000000"/>
                <w:szCs w:val="20"/>
              </w:rPr>
              <w:t>online through the e-learning system.</w:t>
            </w:r>
          </w:p>
          <w:p w:rsidR="00426A22" w:rsidRPr="00E20B3C" w:rsidRDefault="00426A22" w:rsidP="00E03049">
            <w:pPr>
              <w:numPr>
                <w:ilvl w:val="0"/>
                <w:numId w:val="18"/>
              </w:numPr>
              <w:spacing w:before="80" w:after="120"/>
              <w:rPr>
                <w:rStyle w:val="hps"/>
                <w:rFonts w:asciiTheme="minorHAnsi" w:hAnsiTheme="minorHAnsi" w:cstheme="minorHAnsi"/>
                <w:bCs/>
                <w:color w:val="000000"/>
                <w:szCs w:val="20"/>
              </w:rPr>
            </w:pPr>
            <w:r w:rsidRPr="00E20B3C">
              <w:rPr>
                <w:rStyle w:val="hps"/>
                <w:rFonts w:asciiTheme="minorHAnsi" w:hAnsiTheme="minorHAnsi" w:cstheme="minorHAnsi"/>
                <w:bCs/>
                <w:color w:val="000000"/>
                <w:szCs w:val="20"/>
              </w:rPr>
              <w:t>Exams will be marked within 72 hours and the marked exam papers will be handed to the students.</w:t>
            </w:r>
          </w:p>
          <w:p w:rsidR="002346F7" w:rsidRPr="00E20B3C" w:rsidRDefault="00997FE9" w:rsidP="00E03049">
            <w:pPr>
              <w:spacing w:before="80" w:after="120"/>
              <w:rPr>
                <w:rFonts w:asciiTheme="minorHAnsi" w:hAnsiTheme="minorHAnsi" w:cstheme="minorHAnsi"/>
                <w:bCs/>
                <w:szCs w:val="20"/>
                <w:lang w:val="en-US"/>
              </w:rPr>
            </w:pPr>
            <w:r w:rsidRPr="00E20B3C">
              <w:rPr>
                <w:rFonts w:asciiTheme="minorHAnsi" w:hAnsiTheme="minorHAnsi" w:cstheme="minorHAnsi"/>
                <w:bCs/>
                <w:color w:val="000000"/>
                <w:szCs w:val="20"/>
              </w:rPr>
              <w:t>F- Available university services that support achievement in the course:</w:t>
            </w:r>
            <w:r w:rsidR="004D2BE3" w:rsidRPr="00E20B3C">
              <w:rPr>
                <w:rFonts w:asciiTheme="minorHAnsi" w:hAnsiTheme="minorHAnsi" w:cstheme="minorHAnsi"/>
                <w:bCs/>
                <w:color w:val="000000"/>
                <w:szCs w:val="20"/>
              </w:rPr>
              <w:t xml:space="preserve"> </w:t>
            </w:r>
            <w:r w:rsidR="00DF1E20" w:rsidRPr="00E20B3C">
              <w:rPr>
                <w:rFonts w:asciiTheme="minorHAnsi" w:hAnsiTheme="minorHAnsi" w:cstheme="minorHAnsi"/>
                <w:b/>
                <w:color w:val="000000"/>
                <w:szCs w:val="20"/>
              </w:rPr>
              <w:t>Labs</w:t>
            </w:r>
            <w:r w:rsidR="00426A22" w:rsidRPr="00E20B3C">
              <w:rPr>
                <w:rFonts w:asciiTheme="minorHAnsi" w:hAnsiTheme="minorHAnsi" w:cstheme="minorHAnsi"/>
                <w:b/>
                <w:color w:val="000000"/>
                <w:szCs w:val="20"/>
              </w:rPr>
              <w:t>, Library.</w:t>
            </w:r>
          </w:p>
        </w:tc>
      </w:tr>
    </w:tbl>
    <w:p w:rsidR="00B143AC" w:rsidRPr="00E20B3C" w:rsidRDefault="00D77409" w:rsidP="00B32278">
      <w:pPr>
        <w:pStyle w:val="ps2"/>
        <w:spacing w:before="240" w:after="120" w:line="240" w:lineRule="auto"/>
        <w:rPr>
          <w:rFonts w:asciiTheme="minorHAnsi" w:hAnsiTheme="minorHAnsi" w:cstheme="minorHAnsi"/>
          <w:sz w:val="24"/>
        </w:rPr>
      </w:pPr>
      <w:r w:rsidRPr="00E20B3C">
        <w:rPr>
          <w:rFonts w:asciiTheme="minorHAnsi" w:hAnsiTheme="minorHAnsi" w:cstheme="minorHAnsi"/>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E20B3C" w:rsidTr="004D2BE3">
        <w:trPr>
          <w:trHeight w:val="333"/>
        </w:trPr>
        <w:tc>
          <w:tcPr>
            <w:tcW w:w="10008" w:type="dxa"/>
            <w:tcBorders>
              <w:bottom w:val="single" w:sz="4" w:space="0" w:color="auto"/>
            </w:tcBorders>
          </w:tcPr>
          <w:p w:rsidR="00DB6081" w:rsidRPr="00E20B3C" w:rsidRDefault="00270BC1" w:rsidP="00270BC1">
            <w:pPr>
              <w:pStyle w:val="Header"/>
              <w:tabs>
                <w:tab w:val="clear" w:pos="4153"/>
                <w:tab w:val="clear" w:pos="8306"/>
              </w:tabs>
              <w:spacing w:after="100" w:afterAutospacing="1"/>
              <w:rPr>
                <w:rFonts w:asciiTheme="minorHAnsi" w:hAnsiTheme="minorHAnsi" w:cstheme="minorHAnsi"/>
                <w:b/>
                <w:sz w:val="22"/>
                <w:szCs w:val="22"/>
              </w:rPr>
            </w:pPr>
            <w:r w:rsidRPr="00E20B3C">
              <w:rPr>
                <w:rFonts w:asciiTheme="minorHAnsi" w:hAnsiTheme="minorHAnsi" w:cstheme="minorHAnsi"/>
                <w:b/>
                <w:sz w:val="22"/>
                <w:szCs w:val="22"/>
              </w:rPr>
              <w:t>Notebooks, pens, and dictionaries</w:t>
            </w:r>
          </w:p>
        </w:tc>
      </w:tr>
    </w:tbl>
    <w:p w:rsidR="00473D5B" w:rsidRPr="00E20B3C" w:rsidRDefault="00473D5B" w:rsidP="00B461DD">
      <w:pPr>
        <w:pStyle w:val="ps2"/>
        <w:spacing w:before="240" w:after="120" w:line="240" w:lineRule="auto"/>
        <w:rPr>
          <w:rFonts w:asciiTheme="minorHAnsi" w:hAnsiTheme="minorHAnsi" w:cstheme="minorHAnsi"/>
          <w:sz w:val="24"/>
        </w:rPr>
      </w:pPr>
      <w:r w:rsidRPr="00E20B3C">
        <w:rPr>
          <w:rFonts w:asciiTheme="minorHAnsi" w:hAnsiTheme="minorHAnsi" w:cstheme="minorHAnsi"/>
          <w:sz w:val="24"/>
        </w:rPr>
        <w:t xml:space="preserve">Assessment </w:t>
      </w:r>
      <w:r w:rsidR="00B461DD" w:rsidRPr="00E20B3C">
        <w:rPr>
          <w:rFonts w:asciiTheme="minorHAnsi" w:hAnsiTheme="minorHAnsi" w:cstheme="minorHAnsi"/>
          <w:sz w:val="24"/>
        </w:rPr>
        <w:t>Tools</w:t>
      </w:r>
      <w:r w:rsidRPr="00E20B3C">
        <w:rPr>
          <w:rFonts w:asciiTheme="minorHAnsi" w:hAnsiTheme="minorHAnsi" w:cstheme="minorHAnsi"/>
          <w:sz w:val="24"/>
        </w:rPr>
        <w:t xml:space="preserve"> </w:t>
      </w:r>
      <w:r w:rsidR="00B461DD" w:rsidRPr="00E20B3C">
        <w:rPr>
          <w:rFonts w:asciiTheme="minorHAnsi" w:hAnsiTheme="minorHAnsi" w:cstheme="minorHAnsi"/>
          <w:sz w:val="24"/>
        </w:rPr>
        <w:t>implemented in the course</w:t>
      </w:r>
      <w:r w:rsidRPr="00E20B3C">
        <w:rPr>
          <w:rFonts w:asciiTheme="minorHAnsi" w:hAnsiTheme="minorHAnsi" w:cstheme="minorHAnsi"/>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E20B3C" w:rsidTr="001B0E21">
        <w:trPr>
          <w:trHeight w:val="567"/>
        </w:trPr>
        <w:tc>
          <w:tcPr>
            <w:tcW w:w="9998" w:type="dxa"/>
            <w:tcBorders>
              <w:bottom w:val="single" w:sz="4" w:space="0" w:color="auto"/>
            </w:tcBorders>
            <w:shd w:val="clear" w:color="auto" w:fill="auto"/>
            <w:vAlign w:val="center"/>
          </w:tcPr>
          <w:p w:rsidR="00473D5B" w:rsidRPr="00E20B3C" w:rsidRDefault="00E6094D" w:rsidP="000D5750">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inorHAnsi" w:hAnsiTheme="minorHAnsi" w:cstheme="minorHAnsi"/>
                <w:sz w:val="24"/>
                <w:szCs w:val="24"/>
              </w:rPr>
            </w:pPr>
            <w:r>
              <w:rPr>
                <w:rFonts w:eastAsia="MS Gothic"/>
                <w:color w:val="0000FF"/>
              </w:rPr>
              <w:t>√</w:t>
            </w:r>
            <w:r w:rsidR="00473D5B" w:rsidRPr="00E20B3C">
              <w:rPr>
                <w:rFonts w:asciiTheme="minorHAnsi" w:hAnsiTheme="minorHAnsi" w:cstheme="minorHAnsi"/>
                <w:color w:val="0000FF"/>
                <w:sz w:val="24"/>
                <w:szCs w:val="24"/>
              </w:rPr>
              <w:tab/>
            </w:r>
            <w:r w:rsidR="00B30AD1">
              <w:rPr>
                <w:rFonts w:asciiTheme="minorHAnsi" w:hAnsiTheme="minorHAnsi" w:cstheme="minorHAnsi"/>
                <w:sz w:val="24"/>
                <w:szCs w:val="24"/>
              </w:rPr>
              <w:t>.</w:t>
            </w:r>
            <w:r w:rsidR="000D5750">
              <w:rPr>
                <w:rFonts w:asciiTheme="minorHAnsi" w:hAnsiTheme="minorHAnsi" w:cstheme="minorHAnsi"/>
                <w:sz w:val="24"/>
                <w:szCs w:val="24"/>
              </w:rPr>
              <w:t>Midterm Written Exam</w:t>
            </w:r>
            <w:r w:rsidR="00935E08">
              <w:rPr>
                <w:rFonts w:asciiTheme="minorHAnsi" w:hAnsiTheme="minorHAnsi" w:cstheme="minorHAnsi"/>
                <w:sz w:val="24"/>
                <w:szCs w:val="24"/>
              </w:rPr>
              <w:t xml:space="preserve"> 35%</w:t>
            </w:r>
          </w:p>
          <w:p w:rsidR="00473D5B" w:rsidRPr="00E20B3C" w:rsidRDefault="00E6094D"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inorHAnsi" w:hAnsiTheme="minorHAnsi" w:cstheme="minorHAnsi"/>
                <w:sz w:val="24"/>
                <w:szCs w:val="24"/>
              </w:rPr>
            </w:pPr>
            <w:r>
              <w:rPr>
                <w:rFonts w:eastAsia="MS Gothic"/>
                <w:color w:val="0000FF"/>
              </w:rPr>
              <w:t>√</w:t>
            </w:r>
            <w:r w:rsidR="00473D5B" w:rsidRPr="00E20B3C">
              <w:rPr>
                <w:rFonts w:asciiTheme="minorHAnsi" w:hAnsiTheme="minorHAnsi" w:cstheme="minorHAnsi"/>
                <w:color w:val="0000FF"/>
                <w:sz w:val="24"/>
                <w:szCs w:val="24"/>
              </w:rPr>
              <w:tab/>
            </w:r>
            <w:r w:rsidR="00B30AD1">
              <w:rPr>
                <w:rFonts w:asciiTheme="minorHAnsi" w:hAnsiTheme="minorHAnsi" w:cstheme="minorHAnsi"/>
                <w:sz w:val="24"/>
                <w:szCs w:val="24"/>
              </w:rPr>
              <w:t>.</w:t>
            </w:r>
            <w:r w:rsidR="00473D5B" w:rsidRPr="00E20B3C">
              <w:rPr>
                <w:rFonts w:asciiTheme="minorHAnsi" w:hAnsiTheme="minorHAnsi" w:cstheme="minorHAnsi"/>
                <w:sz w:val="24"/>
                <w:szCs w:val="24"/>
              </w:rPr>
              <w:t>Final Written Exam.</w:t>
            </w:r>
            <w:r w:rsidR="00935E08">
              <w:rPr>
                <w:rFonts w:asciiTheme="minorHAnsi" w:hAnsiTheme="minorHAnsi" w:cstheme="minorHAnsi"/>
                <w:sz w:val="24"/>
                <w:szCs w:val="24"/>
              </w:rPr>
              <w:t xml:space="preserve"> 50%</w:t>
            </w:r>
          </w:p>
          <w:p w:rsidR="00473D5B" w:rsidRPr="00E20B3C" w:rsidRDefault="00E6094D"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inorHAnsi" w:hAnsiTheme="minorHAnsi" w:cstheme="minorHAnsi"/>
                <w:sz w:val="24"/>
                <w:szCs w:val="24"/>
              </w:rPr>
            </w:pPr>
            <w:r>
              <w:rPr>
                <w:rFonts w:eastAsia="MS Gothic"/>
                <w:color w:val="0000FF"/>
              </w:rPr>
              <w:t>√</w:t>
            </w:r>
            <w:r w:rsidR="00473D5B" w:rsidRPr="00E20B3C">
              <w:rPr>
                <w:rFonts w:asciiTheme="minorHAnsi" w:hAnsiTheme="minorHAnsi" w:cstheme="minorHAnsi"/>
                <w:color w:val="0000FF"/>
                <w:sz w:val="24"/>
                <w:szCs w:val="24"/>
              </w:rPr>
              <w:tab/>
            </w:r>
            <w:r w:rsidR="00B30AD1">
              <w:rPr>
                <w:rFonts w:asciiTheme="minorHAnsi" w:hAnsiTheme="minorHAnsi" w:cstheme="minorHAnsi"/>
                <w:sz w:val="24"/>
                <w:szCs w:val="24"/>
              </w:rPr>
              <w:t>.</w:t>
            </w:r>
            <w:r w:rsidR="00473D5B" w:rsidRPr="00E20B3C">
              <w:rPr>
                <w:rFonts w:asciiTheme="minorHAnsi" w:hAnsiTheme="minorHAnsi" w:cstheme="minorHAnsi"/>
                <w:sz w:val="24"/>
                <w:szCs w:val="24"/>
              </w:rPr>
              <w:t>Homework.</w:t>
            </w:r>
            <w:r w:rsidR="00C341DF">
              <w:rPr>
                <w:rFonts w:asciiTheme="minorHAnsi" w:hAnsiTheme="minorHAnsi" w:cstheme="minorHAnsi"/>
                <w:sz w:val="24"/>
                <w:szCs w:val="24"/>
              </w:rPr>
              <w:t xml:space="preserve"> 5%</w:t>
            </w:r>
          </w:p>
          <w:p w:rsidR="00473D5B" w:rsidRPr="00E20B3C" w:rsidRDefault="00E6094D" w:rsidP="00C341DF">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inorHAnsi" w:hAnsiTheme="minorHAnsi" w:cstheme="minorHAnsi"/>
                <w:sz w:val="24"/>
                <w:szCs w:val="24"/>
              </w:rPr>
            </w:pPr>
            <w:r>
              <w:rPr>
                <w:rFonts w:eastAsia="MS Gothic"/>
                <w:color w:val="0000FF"/>
              </w:rPr>
              <w:t>√</w:t>
            </w:r>
            <w:r w:rsidR="00473D5B" w:rsidRPr="00E20B3C">
              <w:rPr>
                <w:rFonts w:asciiTheme="minorHAnsi" w:hAnsiTheme="minorHAnsi" w:cstheme="minorHAnsi"/>
                <w:color w:val="0000FF"/>
                <w:sz w:val="24"/>
                <w:szCs w:val="24"/>
              </w:rPr>
              <w:tab/>
            </w:r>
            <w:r w:rsidR="00B30AD1">
              <w:rPr>
                <w:rFonts w:asciiTheme="minorHAnsi" w:hAnsiTheme="minorHAnsi" w:cstheme="minorHAnsi"/>
                <w:color w:val="0000FF"/>
                <w:sz w:val="24"/>
                <w:szCs w:val="24"/>
              </w:rPr>
              <w:t>.</w:t>
            </w:r>
            <w:r w:rsidR="00473D5B" w:rsidRPr="00E20B3C">
              <w:rPr>
                <w:rFonts w:asciiTheme="minorHAnsi" w:hAnsiTheme="minorHAnsi" w:cstheme="minorHAnsi"/>
                <w:sz w:val="24"/>
                <w:szCs w:val="24"/>
              </w:rPr>
              <w:t>Participation in Lecture.</w:t>
            </w:r>
            <w:r w:rsidR="00935E08">
              <w:rPr>
                <w:rFonts w:asciiTheme="minorHAnsi" w:hAnsiTheme="minorHAnsi" w:cstheme="minorHAnsi"/>
                <w:sz w:val="24"/>
                <w:szCs w:val="24"/>
              </w:rPr>
              <w:t xml:space="preserve"> 1</w:t>
            </w:r>
            <w:r w:rsidR="00C341DF">
              <w:rPr>
                <w:rFonts w:asciiTheme="minorHAnsi" w:hAnsiTheme="minorHAnsi" w:cstheme="minorHAnsi"/>
                <w:sz w:val="24"/>
                <w:szCs w:val="24"/>
              </w:rPr>
              <w:t>0</w:t>
            </w:r>
            <w:r w:rsidR="00935E08">
              <w:rPr>
                <w:rFonts w:asciiTheme="minorHAnsi" w:hAnsiTheme="minorHAnsi" w:cstheme="minorHAnsi"/>
                <w:sz w:val="24"/>
                <w:szCs w:val="24"/>
              </w:rPr>
              <w:t>%</w:t>
            </w:r>
          </w:p>
          <w:p w:rsidR="00473D5B" w:rsidRPr="00E20B3C"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inorHAnsi" w:hAnsiTheme="minorHAnsi" w:cstheme="minorHAnsi"/>
                <w:sz w:val="24"/>
                <w:szCs w:val="24"/>
              </w:rPr>
            </w:pPr>
          </w:p>
        </w:tc>
      </w:tr>
    </w:tbl>
    <w:p w:rsidR="00307D57" w:rsidRPr="00E20B3C" w:rsidRDefault="00307D57" w:rsidP="00307D57">
      <w:pPr>
        <w:pStyle w:val="ps2"/>
        <w:spacing w:before="240" w:after="120" w:line="240" w:lineRule="auto"/>
        <w:rPr>
          <w:rFonts w:asciiTheme="minorHAnsi" w:hAnsiTheme="minorHAnsi" w:cstheme="minorHAnsi"/>
          <w:sz w:val="24"/>
        </w:rPr>
      </w:pPr>
      <w:r w:rsidRPr="00E20B3C">
        <w:rPr>
          <w:rFonts w:asciiTheme="minorHAnsi" w:hAnsiTheme="minorHAnsi" w:cstheme="minorHAnsi"/>
          <w:sz w:val="24"/>
        </w:rPr>
        <w:lastRenderedPageBreak/>
        <w:t xml:space="preserve">Program </w:t>
      </w:r>
      <w:r w:rsidR="00ED41FD" w:rsidRPr="00E20B3C">
        <w:rPr>
          <w:rFonts w:asciiTheme="minorHAnsi" w:hAnsiTheme="minorHAnsi" w:cstheme="minorHAnsi"/>
          <w:sz w:val="24"/>
        </w:rPr>
        <w:t>Learning</w:t>
      </w:r>
      <w:r w:rsidRPr="00E20B3C">
        <w:rPr>
          <w:rFonts w:asciiTheme="minorHAnsi" w:hAnsiTheme="minorHAnsi" w:cstheme="minorHAnsi"/>
          <w:sz w:val="24"/>
        </w:rPr>
        <w:t xml:space="preserve"> Outcome (</w:t>
      </w:r>
      <w:r w:rsidR="00ED41FD" w:rsidRPr="00E20B3C">
        <w:rPr>
          <w:rFonts w:asciiTheme="minorHAnsi" w:hAnsiTheme="minorHAnsi" w:cstheme="minorHAnsi"/>
          <w:sz w:val="24"/>
        </w:rPr>
        <w:t>PLOs</w:t>
      </w:r>
      <w:r w:rsidRPr="00E20B3C">
        <w:rPr>
          <w:rFonts w:asciiTheme="minorHAnsi" w:hAnsiTheme="minorHAnsi" w:cstheme="minorHAns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548"/>
      </w:tblGrid>
      <w:tr w:rsidR="00307D57" w:rsidRPr="00E20B3C" w:rsidTr="001B0E21">
        <w:tc>
          <w:tcPr>
            <w:tcW w:w="10106" w:type="dxa"/>
            <w:gridSpan w:val="2"/>
            <w:shd w:val="clear" w:color="auto" w:fill="F2F2F2"/>
          </w:tcPr>
          <w:p w:rsidR="00307D57" w:rsidRPr="00E20B3C" w:rsidRDefault="008C2A1E" w:rsidP="00F07062">
            <w:pPr>
              <w:pStyle w:val="ps2"/>
              <w:spacing w:before="0" w:after="120" w:line="240" w:lineRule="auto"/>
              <w:rPr>
                <w:rFonts w:asciiTheme="minorHAnsi" w:hAnsiTheme="minorHAnsi" w:cstheme="minorHAnsi"/>
                <w:sz w:val="22"/>
                <w:szCs w:val="22"/>
              </w:rPr>
            </w:pPr>
            <w:r w:rsidRPr="00E20B3C">
              <w:rPr>
                <w:rFonts w:asciiTheme="minorHAnsi" w:hAnsiTheme="minorHAnsi" w:cstheme="minorHAnsi"/>
                <w:szCs w:val="20"/>
              </w:rPr>
              <w:t>Program Learning Outcomes</w:t>
            </w:r>
            <w:r w:rsidR="00307D57" w:rsidRPr="00E20B3C">
              <w:rPr>
                <w:rFonts w:asciiTheme="minorHAnsi" w:hAnsiTheme="minorHAnsi" w:cstheme="minorHAnsi"/>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C7233A" w:rsidRPr="00E20B3C" w:rsidTr="001B0E21">
        <w:tc>
          <w:tcPr>
            <w:tcW w:w="558" w:type="dxa"/>
            <w:shd w:val="clear" w:color="auto" w:fill="auto"/>
          </w:tcPr>
          <w:p w:rsidR="00C7233A" w:rsidRPr="00E20B3C" w:rsidRDefault="00C7233A"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C7233A" w:rsidRPr="00655F30" w:rsidRDefault="00C7233A" w:rsidP="00D35452">
            <w:r w:rsidRPr="00655F30">
              <w:t>Acquiring the basic language skills in English.</w:t>
            </w:r>
          </w:p>
        </w:tc>
      </w:tr>
      <w:tr w:rsidR="00C7233A" w:rsidRPr="00E20B3C" w:rsidTr="001B0E21">
        <w:tc>
          <w:tcPr>
            <w:tcW w:w="558" w:type="dxa"/>
            <w:shd w:val="clear" w:color="auto" w:fill="auto"/>
          </w:tcPr>
          <w:p w:rsidR="00C7233A" w:rsidRPr="00E20B3C" w:rsidRDefault="00C7233A"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C7233A" w:rsidRPr="00655F30" w:rsidRDefault="00C7233A" w:rsidP="00D35452">
            <w:r w:rsidRPr="00655F30">
              <w:t>Gaining the necessary knowledge in simultaneous &amp; consecutive interpretation.</w:t>
            </w:r>
          </w:p>
        </w:tc>
      </w:tr>
      <w:tr w:rsidR="00C7233A" w:rsidRPr="00E20B3C" w:rsidTr="001B0E21">
        <w:tc>
          <w:tcPr>
            <w:tcW w:w="558" w:type="dxa"/>
            <w:shd w:val="clear" w:color="auto" w:fill="auto"/>
          </w:tcPr>
          <w:p w:rsidR="00C7233A" w:rsidRPr="00E20B3C" w:rsidRDefault="00C7233A"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C7233A" w:rsidRPr="00655F30" w:rsidRDefault="00C7233A" w:rsidP="00D35452">
            <w:r w:rsidRPr="00655F30">
              <w:t>Understanding the different fields of knowledge.</w:t>
            </w:r>
          </w:p>
        </w:tc>
      </w:tr>
      <w:tr w:rsidR="00C7233A" w:rsidRPr="00E20B3C" w:rsidTr="001B0E21">
        <w:tc>
          <w:tcPr>
            <w:tcW w:w="558" w:type="dxa"/>
            <w:shd w:val="clear" w:color="auto" w:fill="auto"/>
          </w:tcPr>
          <w:p w:rsidR="00C7233A" w:rsidRPr="00E20B3C" w:rsidRDefault="00C7233A"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C7233A" w:rsidRPr="00655F30" w:rsidRDefault="00C7233A" w:rsidP="00D35452">
            <w:r w:rsidRPr="00655F30">
              <w:t>Having the ability to adapt to various work environments and conditions.</w:t>
            </w:r>
          </w:p>
        </w:tc>
      </w:tr>
      <w:tr w:rsidR="00C7233A" w:rsidRPr="00E20B3C" w:rsidTr="001B0E21">
        <w:tc>
          <w:tcPr>
            <w:tcW w:w="558" w:type="dxa"/>
            <w:shd w:val="clear" w:color="auto" w:fill="auto"/>
          </w:tcPr>
          <w:p w:rsidR="00C7233A" w:rsidRPr="00E20B3C" w:rsidRDefault="00C7233A"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C7233A" w:rsidRPr="00655F30" w:rsidRDefault="00C7233A" w:rsidP="00D35452">
            <w:r w:rsidRPr="00655F30">
              <w:t>Using different ways of contact and communication.</w:t>
            </w:r>
          </w:p>
        </w:tc>
      </w:tr>
      <w:tr w:rsidR="00C7233A" w:rsidRPr="00E20B3C" w:rsidTr="001B0E21">
        <w:tc>
          <w:tcPr>
            <w:tcW w:w="558" w:type="dxa"/>
            <w:shd w:val="clear" w:color="auto" w:fill="auto"/>
          </w:tcPr>
          <w:p w:rsidR="00C7233A" w:rsidRPr="00E20B3C" w:rsidRDefault="00C7233A"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C7233A" w:rsidRPr="00655F30" w:rsidRDefault="00C7233A" w:rsidP="00D35452">
            <w:r w:rsidRPr="00655F30">
              <w:t>Having the ability to solve translation problems.</w:t>
            </w:r>
          </w:p>
        </w:tc>
      </w:tr>
      <w:tr w:rsidR="00C7233A" w:rsidRPr="00E20B3C" w:rsidTr="001B0E21">
        <w:tc>
          <w:tcPr>
            <w:tcW w:w="558" w:type="dxa"/>
            <w:shd w:val="clear" w:color="auto" w:fill="auto"/>
          </w:tcPr>
          <w:p w:rsidR="00C7233A" w:rsidRPr="00E20B3C" w:rsidRDefault="00C7233A"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C7233A" w:rsidRPr="00655F30" w:rsidRDefault="00C7233A" w:rsidP="00D35452">
            <w:r w:rsidRPr="00655F30">
              <w:t>Having the ability to analyse various texts.</w:t>
            </w:r>
          </w:p>
        </w:tc>
      </w:tr>
      <w:tr w:rsidR="00C7233A" w:rsidRPr="00E20B3C" w:rsidTr="001B0E21">
        <w:tc>
          <w:tcPr>
            <w:tcW w:w="558" w:type="dxa"/>
            <w:shd w:val="clear" w:color="auto" w:fill="auto"/>
          </w:tcPr>
          <w:p w:rsidR="00C7233A" w:rsidRPr="00E20B3C" w:rsidRDefault="00C7233A"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C7233A" w:rsidRDefault="00C7233A" w:rsidP="00D35452">
            <w:r w:rsidRPr="00655F30">
              <w:t>Enhancing critical thinking skills.</w:t>
            </w:r>
          </w:p>
        </w:tc>
      </w:tr>
      <w:tr w:rsidR="00C7233A" w:rsidRPr="00E20B3C" w:rsidTr="001B0E21">
        <w:tc>
          <w:tcPr>
            <w:tcW w:w="558" w:type="dxa"/>
            <w:shd w:val="clear" w:color="auto" w:fill="auto"/>
          </w:tcPr>
          <w:p w:rsidR="00C7233A" w:rsidRPr="00E20B3C" w:rsidRDefault="00C7233A"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C7233A" w:rsidRPr="00655F30" w:rsidRDefault="00C7233A" w:rsidP="00D35452">
            <w:r w:rsidRPr="00655F30">
              <w:t>Acquiring the basic language skills in English.</w:t>
            </w:r>
          </w:p>
        </w:tc>
      </w:tr>
    </w:tbl>
    <w:p w:rsidR="00B32278" w:rsidRPr="00E20B3C" w:rsidRDefault="00B32278" w:rsidP="008A5694">
      <w:pPr>
        <w:pStyle w:val="Husam1"/>
        <w:spacing w:line="360" w:lineRule="auto"/>
        <w:rPr>
          <w:rFonts w:asciiTheme="minorHAnsi" w:eastAsia="Times New Roman" w:hAnsiTheme="minorHAnsi" w:cstheme="minorHAnsi"/>
          <w:sz w:val="24"/>
          <w:szCs w:val="24"/>
          <w:lang w:eastAsia="en-US"/>
        </w:rPr>
      </w:pPr>
      <w:r w:rsidRPr="00E20B3C">
        <w:rPr>
          <w:rFonts w:asciiTheme="minorHAnsi" w:eastAsia="Times New Roman" w:hAnsiTheme="minorHAnsi" w:cstheme="minorHAnsi"/>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E20B3C" w:rsidTr="001B0E21">
        <w:trPr>
          <w:trHeight w:val="665"/>
        </w:trPr>
        <w:tc>
          <w:tcPr>
            <w:tcW w:w="1413" w:type="dxa"/>
            <w:tcBorders>
              <w:bottom w:val="single" w:sz="4" w:space="0" w:color="auto"/>
            </w:tcBorders>
            <w:shd w:val="clear" w:color="auto" w:fill="F2F2F2"/>
            <w:vAlign w:val="center"/>
          </w:tcPr>
          <w:p w:rsidR="00B32278" w:rsidRPr="00E20B3C" w:rsidRDefault="00473D5B" w:rsidP="001B0E21">
            <w:pPr>
              <w:ind w:left="-57"/>
              <w:rPr>
                <w:rFonts w:asciiTheme="minorHAnsi" w:hAnsiTheme="minorHAnsi" w:cstheme="minorHAnsi"/>
                <w:b/>
                <w:bCs/>
              </w:rPr>
            </w:pPr>
            <w:r w:rsidRPr="00E20B3C">
              <w:rPr>
                <w:rFonts w:asciiTheme="minorHAnsi" w:hAnsiTheme="minorHAnsi" w:cstheme="minorHAnsi"/>
                <w:b/>
                <w:bCs/>
              </w:rPr>
              <w:t xml:space="preserve">Course </w:t>
            </w:r>
          </w:p>
          <w:p w:rsidR="00473D5B" w:rsidRPr="00E20B3C" w:rsidRDefault="008B5E97" w:rsidP="001B0E21">
            <w:pPr>
              <w:ind w:left="-57"/>
              <w:rPr>
                <w:rFonts w:asciiTheme="minorHAnsi" w:hAnsiTheme="minorHAnsi" w:cstheme="minorHAnsi"/>
                <w:b/>
                <w:bCs/>
              </w:rPr>
            </w:pPr>
            <w:r w:rsidRPr="00E20B3C">
              <w:rPr>
                <w:rFonts w:asciiTheme="minorHAnsi" w:hAnsiTheme="minorHAnsi" w:cstheme="minorHAnsi"/>
                <w:b/>
                <w:bCs/>
              </w:rPr>
              <w:t>C</w:t>
            </w:r>
            <w:r w:rsidR="00473D5B" w:rsidRPr="00E20B3C">
              <w:rPr>
                <w:rFonts w:asciiTheme="minorHAnsi" w:hAnsiTheme="minorHAnsi" w:cstheme="minorHAnsi"/>
                <w:b/>
                <w:bCs/>
              </w:rPr>
              <w:t>oordinator</w:t>
            </w:r>
          </w:p>
        </w:tc>
        <w:tc>
          <w:tcPr>
            <w:tcW w:w="4111" w:type="dxa"/>
            <w:tcBorders>
              <w:bottom w:val="single" w:sz="4" w:space="0" w:color="auto"/>
            </w:tcBorders>
            <w:shd w:val="clear" w:color="auto" w:fill="auto"/>
            <w:vAlign w:val="center"/>
          </w:tcPr>
          <w:p w:rsidR="00B32278" w:rsidRPr="00E20B3C" w:rsidRDefault="00B32278" w:rsidP="001B0E21">
            <w:pPr>
              <w:rPr>
                <w:rFonts w:asciiTheme="minorHAnsi" w:hAnsiTheme="minorHAnsi" w:cstheme="minorHAnsi"/>
                <w:b/>
                <w:bCs/>
                <w:color w:val="0033CC"/>
              </w:rPr>
            </w:pPr>
          </w:p>
        </w:tc>
        <w:tc>
          <w:tcPr>
            <w:tcW w:w="1417" w:type="dxa"/>
            <w:shd w:val="clear" w:color="auto" w:fill="F2F2F2"/>
            <w:vAlign w:val="center"/>
          </w:tcPr>
          <w:p w:rsidR="00B32278" w:rsidRPr="00E20B3C" w:rsidRDefault="00B32278" w:rsidP="001B0E21">
            <w:pPr>
              <w:ind w:left="-113"/>
              <w:jc w:val="right"/>
              <w:rPr>
                <w:rFonts w:asciiTheme="minorHAnsi" w:hAnsiTheme="minorHAnsi" w:cstheme="minorHAnsi"/>
                <w:b/>
                <w:bCs/>
              </w:rPr>
            </w:pPr>
            <w:r w:rsidRPr="00E20B3C">
              <w:rPr>
                <w:rFonts w:asciiTheme="minorHAnsi" w:hAnsiTheme="minorHAnsi" w:cstheme="minorHAnsi"/>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E20B3C" w:rsidRDefault="00307D57" w:rsidP="001B0E21">
            <w:pPr>
              <w:rPr>
                <w:rFonts w:asciiTheme="minorHAnsi" w:hAnsiTheme="minorHAnsi" w:cstheme="minorHAnsi"/>
                <w:color w:val="0033CC"/>
                <w:u w:color="0000FF"/>
              </w:rPr>
            </w:pPr>
            <w:r w:rsidRPr="00E20B3C">
              <w:rPr>
                <w:rFonts w:asciiTheme="minorHAnsi" w:hAnsiTheme="minorHAnsi" w:cstheme="minorHAnsi"/>
                <w:color w:val="000000"/>
                <w:u w:color="0000FF"/>
              </w:rPr>
              <w:t>/        /</w:t>
            </w:r>
          </w:p>
        </w:tc>
      </w:tr>
      <w:tr w:rsidR="00B32278" w:rsidRPr="00E20B3C" w:rsidTr="001B0E21">
        <w:trPr>
          <w:trHeight w:val="548"/>
        </w:trPr>
        <w:tc>
          <w:tcPr>
            <w:tcW w:w="1413" w:type="dxa"/>
            <w:tcBorders>
              <w:left w:val="nil"/>
              <w:bottom w:val="nil"/>
              <w:right w:val="nil"/>
            </w:tcBorders>
            <w:shd w:val="clear" w:color="auto" w:fill="FFFFFF"/>
            <w:vAlign w:val="center"/>
          </w:tcPr>
          <w:p w:rsidR="00B32278" w:rsidRPr="00E20B3C" w:rsidRDefault="00B32278" w:rsidP="001B0E21">
            <w:pPr>
              <w:ind w:left="-57"/>
              <w:jc w:val="right"/>
              <w:rPr>
                <w:rFonts w:asciiTheme="minorHAnsi" w:hAnsiTheme="minorHAnsi" w:cstheme="minorHAnsi"/>
                <w:b/>
                <w:bCs/>
              </w:rPr>
            </w:pPr>
          </w:p>
        </w:tc>
        <w:tc>
          <w:tcPr>
            <w:tcW w:w="4111" w:type="dxa"/>
            <w:tcBorders>
              <w:left w:val="nil"/>
              <w:bottom w:val="nil"/>
            </w:tcBorders>
            <w:shd w:val="clear" w:color="auto" w:fill="auto"/>
            <w:vAlign w:val="center"/>
          </w:tcPr>
          <w:p w:rsidR="00B32278" w:rsidRPr="00E20B3C" w:rsidRDefault="00B32278" w:rsidP="001B0E21">
            <w:pPr>
              <w:rPr>
                <w:rFonts w:asciiTheme="minorHAnsi" w:hAnsiTheme="minorHAnsi" w:cstheme="minorHAnsi"/>
                <w:b/>
                <w:bCs/>
                <w:color w:val="0033CC"/>
              </w:rPr>
            </w:pPr>
          </w:p>
        </w:tc>
        <w:tc>
          <w:tcPr>
            <w:tcW w:w="1417" w:type="dxa"/>
            <w:shd w:val="clear" w:color="auto" w:fill="F2F2F2"/>
            <w:vAlign w:val="center"/>
          </w:tcPr>
          <w:p w:rsidR="00B32278" w:rsidRPr="00E20B3C" w:rsidRDefault="004D2BE3" w:rsidP="001B0E21">
            <w:pPr>
              <w:ind w:left="-113"/>
              <w:rPr>
                <w:rFonts w:asciiTheme="minorHAnsi" w:hAnsiTheme="minorHAnsi" w:cstheme="minorHAnsi"/>
                <w:b/>
                <w:bCs/>
              </w:rPr>
            </w:pPr>
            <w:r w:rsidRPr="00E20B3C">
              <w:rPr>
                <w:rFonts w:asciiTheme="minorHAnsi" w:hAnsiTheme="minorHAnsi" w:cstheme="minorHAnsi"/>
                <w:b/>
                <w:bCs/>
              </w:rPr>
              <w:t xml:space="preserve">    </w:t>
            </w:r>
            <w:r w:rsidR="00B32278" w:rsidRPr="00E20B3C">
              <w:rPr>
                <w:rFonts w:asciiTheme="minorHAnsi" w:hAnsiTheme="minorHAnsi" w:cstheme="minorHAnsi"/>
                <w:b/>
                <w:bCs/>
              </w:rPr>
              <w:t>Signature</w:t>
            </w:r>
          </w:p>
        </w:tc>
        <w:tc>
          <w:tcPr>
            <w:tcW w:w="2094" w:type="dxa"/>
            <w:tcBorders>
              <w:right w:val="single" w:sz="4" w:space="0" w:color="auto"/>
            </w:tcBorders>
            <w:shd w:val="clear" w:color="auto" w:fill="auto"/>
            <w:vAlign w:val="center"/>
          </w:tcPr>
          <w:p w:rsidR="00B32278" w:rsidRPr="00E20B3C" w:rsidRDefault="00B32278" w:rsidP="001B0E21">
            <w:pPr>
              <w:rPr>
                <w:rFonts w:asciiTheme="minorHAnsi" w:hAnsiTheme="minorHAnsi" w:cstheme="minorHAnsi"/>
                <w:color w:val="0033CC"/>
                <w:u w:color="0000FF"/>
              </w:rPr>
            </w:pPr>
          </w:p>
        </w:tc>
      </w:tr>
    </w:tbl>
    <w:p w:rsidR="00B32278" w:rsidRPr="00E20B3C" w:rsidRDefault="00B32278" w:rsidP="00B32278">
      <w:pPr>
        <w:jc w:val="both"/>
        <w:rPr>
          <w:rFonts w:asciiTheme="minorHAnsi" w:hAnsiTheme="minorHAnsi" w:cstheme="minorHAnsi"/>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E20B3C" w:rsidTr="001B0E21">
        <w:trPr>
          <w:trHeight w:val="701"/>
        </w:trPr>
        <w:tc>
          <w:tcPr>
            <w:tcW w:w="1413" w:type="dxa"/>
            <w:tcBorders>
              <w:bottom w:val="single" w:sz="4" w:space="0" w:color="auto"/>
            </w:tcBorders>
            <w:shd w:val="clear" w:color="auto" w:fill="F2F2F2"/>
            <w:vAlign w:val="center"/>
          </w:tcPr>
          <w:p w:rsidR="00B32278" w:rsidRPr="00E20B3C" w:rsidRDefault="00B32278" w:rsidP="001B0E21">
            <w:pPr>
              <w:ind w:left="-57"/>
              <w:rPr>
                <w:rFonts w:asciiTheme="minorHAnsi" w:hAnsiTheme="minorHAnsi" w:cstheme="minorHAnsi"/>
                <w:b/>
                <w:bCs/>
              </w:rPr>
            </w:pPr>
            <w:r w:rsidRPr="00E20B3C">
              <w:rPr>
                <w:rFonts w:asciiTheme="minorHAnsi" w:hAnsiTheme="minorHAnsi" w:cstheme="minorHAnsi"/>
                <w:b/>
                <w:bCs/>
              </w:rPr>
              <w:t xml:space="preserve">Received by </w:t>
            </w:r>
            <w:r w:rsidRPr="00E20B3C">
              <w:rPr>
                <w:rFonts w:asciiTheme="minorHAnsi" w:hAnsiTheme="minorHAnsi" w:cstheme="minorHAnsi"/>
                <w:sz w:val="16"/>
                <w:szCs w:val="16"/>
              </w:rPr>
              <w:t>(Department Head)</w:t>
            </w:r>
          </w:p>
        </w:tc>
        <w:tc>
          <w:tcPr>
            <w:tcW w:w="4111" w:type="dxa"/>
            <w:tcBorders>
              <w:bottom w:val="single" w:sz="4" w:space="0" w:color="auto"/>
            </w:tcBorders>
            <w:shd w:val="clear" w:color="auto" w:fill="auto"/>
            <w:vAlign w:val="center"/>
          </w:tcPr>
          <w:p w:rsidR="00B32278" w:rsidRPr="00E20B3C" w:rsidRDefault="00B32278" w:rsidP="001B0E21">
            <w:pPr>
              <w:rPr>
                <w:rFonts w:asciiTheme="minorHAnsi" w:hAnsiTheme="minorHAnsi" w:cstheme="minorHAnsi"/>
                <w:b/>
                <w:bCs/>
                <w:color w:val="0033CC"/>
              </w:rPr>
            </w:pPr>
          </w:p>
        </w:tc>
        <w:tc>
          <w:tcPr>
            <w:tcW w:w="1414" w:type="dxa"/>
            <w:shd w:val="clear" w:color="auto" w:fill="F2F2F2"/>
            <w:vAlign w:val="center"/>
          </w:tcPr>
          <w:p w:rsidR="00B32278" w:rsidRPr="00E20B3C" w:rsidRDefault="004D2BE3" w:rsidP="001B0E21">
            <w:pPr>
              <w:ind w:left="-113"/>
              <w:rPr>
                <w:rFonts w:asciiTheme="minorHAnsi" w:hAnsiTheme="minorHAnsi" w:cstheme="minorHAnsi"/>
                <w:b/>
                <w:bCs/>
              </w:rPr>
            </w:pPr>
            <w:r w:rsidRPr="00E20B3C">
              <w:rPr>
                <w:rFonts w:asciiTheme="minorHAnsi" w:hAnsiTheme="minorHAnsi" w:cstheme="minorHAnsi"/>
                <w:b/>
                <w:bCs/>
              </w:rPr>
              <w:t xml:space="preserve"> </w:t>
            </w:r>
            <w:r w:rsidR="00B32278" w:rsidRPr="00E20B3C">
              <w:rPr>
                <w:rFonts w:asciiTheme="minorHAnsi" w:hAnsiTheme="minorHAnsi" w:cstheme="minorHAnsi"/>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E20B3C" w:rsidRDefault="00307D57" w:rsidP="001B0E21">
            <w:pPr>
              <w:rPr>
                <w:rFonts w:asciiTheme="minorHAnsi" w:hAnsiTheme="minorHAnsi" w:cstheme="minorHAnsi"/>
                <w:color w:val="000000"/>
                <w:u w:color="0000FF"/>
              </w:rPr>
            </w:pPr>
            <w:r w:rsidRPr="00E20B3C">
              <w:rPr>
                <w:rFonts w:asciiTheme="minorHAnsi" w:hAnsiTheme="minorHAnsi" w:cstheme="minorHAnsi"/>
                <w:color w:val="000000"/>
                <w:u w:color="0000FF"/>
              </w:rPr>
              <w:t>/        /</w:t>
            </w:r>
          </w:p>
        </w:tc>
      </w:tr>
      <w:tr w:rsidR="00B32278" w:rsidRPr="00E20B3C" w:rsidTr="001B0E21">
        <w:trPr>
          <w:trHeight w:val="665"/>
        </w:trPr>
        <w:tc>
          <w:tcPr>
            <w:tcW w:w="1413" w:type="dxa"/>
            <w:tcBorders>
              <w:left w:val="nil"/>
              <w:bottom w:val="nil"/>
              <w:right w:val="nil"/>
            </w:tcBorders>
            <w:shd w:val="clear" w:color="auto" w:fill="FFFFFF"/>
            <w:vAlign w:val="center"/>
          </w:tcPr>
          <w:p w:rsidR="00B32278" w:rsidRPr="00E20B3C" w:rsidRDefault="00B32278" w:rsidP="001B0E21">
            <w:pPr>
              <w:ind w:left="-57"/>
              <w:jc w:val="right"/>
              <w:rPr>
                <w:rFonts w:asciiTheme="minorHAnsi" w:hAnsiTheme="minorHAnsi" w:cstheme="minorHAnsi"/>
                <w:b/>
                <w:bCs/>
              </w:rPr>
            </w:pPr>
          </w:p>
        </w:tc>
        <w:tc>
          <w:tcPr>
            <w:tcW w:w="4111" w:type="dxa"/>
            <w:tcBorders>
              <w:left w:val="nil"/>
              <w:bottom w:val="nil"/>
            </w:tcBorders>
            <w:shd w:val="clear" w:color="auto" w:fill="auto"/>
            <w:vAlign w:val="center"/>
          </w:tcPr>
          <w:p w:rsidR="00B32278" w:rsidRPr="00E20B3C" w:rsidRDefault="00B32278" w:rsidP="001B0E21">
            <w:pPr>
              <w:rPr>
                <w:rFonts w:asciiTheme="minorHAnsi" w:hAnsiTheme="minorHAnsi" w:cstheme="minorHAnsi"/>
                <w:b/>
                <w:bCs/>
                <w:color w:val="0033CC"/>
              </w:rPr>
            </w:pPr>
          </w:p>
        </w:tc>
        <w:tc>
          <w:tcPr>
            <w:tcW w:w="1414" w:type="dxa"/>
            <w:shd w:val="clear" w:color="auto" w:fill="F2F2F2"/>
            <w:vAlign w:val="center"/>
          </w:tcPr>
          <w:p w:rsidR="00B32278" w:rsidRPr="00E20B3C" w:rsidRDefault="004D2BE3" w:rsidP="001B0E21">
            <w:pPr>
              <w:ind w:left="-113"/>
              <w:rPr>
                <w:rFonts w:asciiTheme="minorHAnsi" w:hAnsiTheme="minorHAnsi" w:cstheme="minorHAnsi"/>
                <w:b/>
                <w:bCs/>
              </w:rPr>
            </w:pPr>
            <w:r w:rsidRPr="00E20B3C">
              <w:rPr>
                <w:rFonts w:asciiTheme="minorHAnsi" w:hAnsiTheme="minorHAnsi" w:cstheme="minorHAnsi"/>
                <w:b/>
                <w:bCs/>
              </w:rPr>
              <w:t xml:space="preserve"> </w:t>
            </w:r>
            <w:r w:rsidR="00B32278" w:rsidRPr="00E20B3C">
              <w:rPr>
                <w:rFonts w:asciiTheme="minorHAnsi" w:hAnsiTheme="minorHAnsi" w:cstheme="minorHAnsi"/>
                <w:b/>
                <w:bCs/>
              </w:rPr>
              <w:t>Signature</w:t>
            </w:r>
          </w:p>
        </w:tc>
        <w:tc>
          <w:tcPr>
            <w:tcW w:w="2097" w:type="dxa"/>
            <w:tcBorders>
              <w:right w:val="single" w:sz="4" w:space="0" w:color="auto"/>
            </w:tcBorders>
            <w:shd w:val="clear" w:color="auto" w:fill="auto"/>
            <w:vAlign w:val="center"/>
          </w:tcPr>
          <w:p w:rsidR="00B32278" w:rsidRPr="00E20B3C" w:rsidRDefault="00B32278" w:rsidP="001B0E21">
            <w:pPr>
              <w:rPr>
                <w:rFonts w:asciiTheme="minorHAnsi" w:hAnsiTheme="minorHAnsi" w:cstheme="minorHAnsi"/>
                <w:color w:val="0033CC"/>
                <w:u w:color="0000FF"/>
              </w:rPr>
            </w:pPr>
          </w:p>
        </w:tc>
      </w:tr>
    </w:tbl>
    <w:p w:rsidR="00B32278" w:rsidRPr="00E20B3C" w:rsidRDefault="00B32278" w:rsidP="00B32278">
      <w:pPr>
        <w:jc w:val="both"/>
        <w:rPr>
          <w:rFonts w:asciiTheme="minorHAnsi" w:hAnsiTheme="minorHAnsi" w:cstheme="minorHAnsi"/>
          <w:sz w:val="2"/>
          <w:szCs w:val="2"/>
          <w:lang w:bidi="ar-JO"/>
        </w:rPr>
      </w:pPr>
    </w:p>
    <w:p w:rsidR="008B05EA" w:rsidRPr="00E20B3C" w:rsidRDefault="008B05EA" w:rsidP="00EC794D">
      <w:pPr>
        <w:pStyle w:val="Heading7"/>
        <w:rPr>
          <w:rFonts w:asciiTheme="minorHAnsi" w:hAnsiTheme="minorHAnsi" w:cstheme="minorHAnsi"/>
          <w:b/>
          <w:bCs/>
          <w:sz w:val="22"/>
          <w:szCs w:val="22"/>
          <w:u w:val="none"/>
        </w:rPr>
      </w:pPr>
    </w:p>
    <w:sectPr w:rsidR="008B05EA" w:rsidRPr="00E20B3C" w:rsidSect="00003D9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F9" w:rsidRDefault="002647F9">
      <w:r>
        <w:separator/>
      </w:r>
    </w:p>
  </w:endnote>
  <w:endnote w:type="continuationSeparator" w:id="0">
    <w:p w:rsidR="002647F9" w:rsidRDefault="0026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52" w:rsidRDefault="00D35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52" w:rsidRPr="001500D6" w:rsidRDefault="00D35452"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 xml:space="preserve">26/9/2019                                                                                                          </w:t>
    </w:r>
    <w:r w:rsidRPr="005D24C1">
      <w:rPr>
        <w:sz w:val="16"/>
        <w:szCs w:val="16"/>
      </w:rPr>
      <w:t xml:space="preserve">Page </w:t>
    </w:r>
    <w:r w:rsidR="007D72DD" w:rsidRPr="005D24C1">
      <w:rPr>
        <w:b/>
        <w:bCs/>
        <w:sz w:val="16"/>
        <w:szCs w:val="16"/>
      </w:rPr>
      <w:fldChar w:fldCharType="begin"/>
    </w:r>
    <w:r w:rsidRPr="005D24C1">
      <w:rPr>
        <w:b/>
        <w:bCs/>
        <w:sz w:val="16"/>
        <w:szCs w:val="16"/>
      </w:rPr>
      <w:instrText xml:space="preserve"> PAGE  \* Arabic  \* MERGEFORMAT </w:instrText>
    </w:r>
    <w:r w:rsidR="007D72DD" w:rsidRPr="005D24C1">
      <w:rPr>
        <w:b/>
        <w:bCs/>
        <w:sz w:val="16"/>
        <w:szCs w:val="16"/>
      </w:rPr>
      <w:fldChar w:fldCharType="separate"/>
    </w:r>
    <w:r w:rsidR="007E3B19">
      <w:rPr>
        <w:b/>
        <w:bCs/>
        <w:noProof/>
        <w:sz w:val="16"/>
        <w:szCs w:val="16"/>
      </w:rPr>
      <w:t>0</w:t>
    </w:r>
    <w:r w:rsidR="007D72DD" w:rsidRPr="005D24C1">
      <w:rPr>
        <w:b/>
        <w:bCs/>
        <w:sz w:val="16"/>
        <w:szCs w:val="16"/>
      </w:rPr>
      <w:fldChar w:fldCharType="end"/>
    </w:r>
    <w:r w:rsidRPr="005D24C1">
      <w:rPr>
        <w:sz w:val="16"/>
        <w:szCs w:val="16"/>
      </w:rPr>
      <w:t xml:space="preserve"> of </w:t>
    </w:r>
    <w:r w:rsidR="007E3B19">
      <w:fldChar w:fldCharType="begin"/>
    </w:r>
    <w:r w:rsidR="007E3B19">
      <w:instrText xml:space="preserve"> NUMPAGES  \* Arabic  \* MERGEFORMAT </w:instrText>
    </w:r>
    <w:r w:rsidR="007E3B19">
      <w:fldChar w:fldCharType="separate"/>
    </w:r>
    <w:r w:rsidR="007E3B19" w:rsidRPr="007E3B19">
      <w:rPr>
        <w:b/>
        <w:bCs/>
        <w:noProof/>
        <w:sz w:val="16"/>
        <w:szCs w:val="16"/>
      </w:rPr>
      <w:t>6</w:t>
    </w:r>
    <w:r w:rsidR="007E3B19">
      <w:rPr>
        <w:b/>
        <w:bCs/>
        <w:noProof/>
        <w:sz w:val="16"/>
        <w:szCs w:val="16"/>
      </w:rPr>
      <w:fldChar w:fldCharType="end"/>
    </w:r>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D35452" w:rsidRDefault="00D35452">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52" w:rsidRDefault="00D35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F9" w:rsidRDefault="002647F9">
      <w:r>
        <w:separator/>
      </w:r>
    </w:p>
  </w:footnote>
  <w:footnote w:type="continuationSeparator" w:id="0">
    <w:p w:rsidR="002647F9" w:rsidRDefault="00264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52" w:rsidRDefault="00D35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52" w:rsidRPr="001A39E2" w:rsidRDefault="00D35452"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D35452" w:rsidTr="001A39E2">
      <w:trPr>
        <w:trHeight w:val="810"/>
        <w:jc w:val="center"/>
      </w:trPr>
      <w:tc>
        <w:tcPr>
          <w:tcW w:w="3084" w:type="dxa"/>
          <w:vAlign w:val="center"/>
        </w:tcPr>
        <w:p w:rsidR="00D35452" w:rsidRDefault="00D35452" w:rsidP="00D35452">
          <w:pPr>
            <w:pStyle w:val="Header"/>
          </w:pPr>
        </w:p>
      </w:tc>
      <w:tc>
        <w:tcPr>
          <w:tcW w:w="3192" w:type="dxa"/>
          <w:vAlign w:val="center"/>
        </w:tcPr>
        <w:p w:rsidR="00D35452" w:rsidRDefault="00D35452" w:rsidP="00D35452">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D35452" w:rsidRPr="00F07062" w:rsidRDefault="00D3545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D35452" w:rsidTr="004941F4">
      <w:trPr>
        <w:trHeight w:val="68"/>
        <w:jc w:val="center"/>
      </w:trPr>
      <w:tc>
        <w:tcPr>
          <w:tcW w:w="3084" w:type="dxa"/>
          <w:vAlign w:val="center"/>
        </w:tcPr>
        <w:p w:rsidR="00D35452" w:rsidRPr="00FE0134" w:rsidRDefault="00D35452" w:rsidP="001A39E2">
          <w:pPr>
            <w:pStyle w:val="Header"/>
            <w:rPr>
              <w:rFonts w:asciiTheme="majorBidi" w:hAnsiTheme="majorBidi" w:cstheme="majorBidi"/>
              <w:b/>
              <w:bCs/>
              <w:sz w:val="18"/>
              <w:szCs w:val="18"/>
            </w:rPr>
          </w:pPr>
        </w:p>
      </w:tc>
      <w:tc>
        <w:tcPr>
          <w:tcW w:w="3192" w:type="dxa"/>
          <w:vAlign w:val="center"/>
        </w:tcPr>
        <w:p w:rsidR="00D35452" w:rsidRPr="007147BB" w:rsidRDefault="00D35452" w:rsidP="00D35452">
          <w:pPr>
            <w:pStyle w:val="Header"/>
            <w:jc w:val="center"/>
          </w:pPr>
        </w:p>
      </w:tc>
      <w:tc>
        <w:tcPr>
          <w:tcW w:w="3624" w:type="dxa"/>
          <w:vAlign w:val="center"/>
        </w:tcPr>
        <w:p w:rsidR="00D35452" w:rsidRPr="007147BB" w:rsidRDefault="00D35452" w:rsidP="00D35452">
          <w:pPr>
            <w:pStyle w:val="Header"/>
            <w:jc w:val="right"/>
          </w:pPr>
        </w:p>
      </w:tc>
    </w:tr>
  </w:tbl>
  <w:p w:rsidR="00D35452" w:rsidRPr="001A39E2" w:rsidRDefault="00D35452"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503F9"/>
    <w:multiLevelType w:val="hybridMultilevel"/>
    <w:tmpl w:val="90C447E2"/>
    <w:lvl w:ilvl="0" w:tplc="C444D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A5792A"/>
    <w:multiLevelType w:val="hybridMultilevel"/>
    <w:tmpl w:val="6FACB5F6"/>
    <w:lvl w:ilvl="0" w:tplc="0B40144C">
      <w:start w:val="1"/>
      <w:numFmt w:val="decimal"/>
      <w:pStyle w:val="ps1numbered"/>
      <w:lvlText w:val="%1."/>
      <w:lvlJc w:val="left"/>
      <w:pPr>
        <w:tabs>
          <w:tab w:val="num" w:pos="374"/>
        </w:tabs>
        <w:ind w:left="374"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2"/>
  </w:num>
  <w:num w:numId="2">
    <w:abstractNumId w:val="1"/>
  </w:num>
  <w:num w:numId="3">
    <w:abstractNumId w:val="2"/>
  </w:num>
  <w:num w:numId="4">
    <w:abstractNumId w:val="6"/>
  </w:num>
  <w:num w:numId="5">
    <w:abstractNumId w:val="13"/>
  </w:num>
  <w:num w:numId="6">
    <w:abstractNumId w:val="8"/>
  </w:num>
  <w:num w:numId="7">
    <w:abstractNumId w:val="21"/>
  </w:num>
  <w:num w:numId="8">
    <w:abstractNumId w:val="5"/>
  </w:num>
  <w:num w:numId="9">
    <w:abstractNumId w:val="9"/>
  </w:num>
  <w:num w:numId="10">
    <w:abstractNumId w:val="3"/>
  </w:num>
  <w:num w:numId="11">
    <w:abstractNumId w:val="0"/>
  </w:num>
  <w:num w:numId="12">
    <w:abstractNumId w:val="22"/>
  </w:num>
  <w:num w:numId="13">
    <w:abstractNumId w:val="12"/>
  </w:num>
  <w:num w:numId="14">
    <w:abstractNumId w:val="11"/>
  </w:num>
  <w:num w:numId="15">
    <w:abstractNumId w:val="15"/>
  </w:num>
  <w:num w:numId="16">
    <w:abstractNumId w:val="16"/>
  </w:num>
  <w:num w:numId="17">
    <w:abstractNumId w:val="10"/>
  </w:num>
  <w:num w:numId="18">
    <w:abstractNumId w:val="20"/>
  </w:num>
  <w:num w:numId="19">
    <w:abstractNumId w:val="4"/>
  </w:num>
  <w:num w:numId="20">
    <w:abstractNumId w:val="7"/>
  </w:num>
  <w:num w:numId="21">
    <w:abstractNumId w:val="14"/>
  </w:num>
  <w:num w:numId="22">
    <w:abstractNumId w:val="18"/>
  </w:num>
  <w:num w:numId="23">
    <w:abstractNumId w:val="17"/>
  </w:num>
  <w:num w:numId="2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3D98"/>
    <w:rsid w:val="00004C72"/>
    <w:rsid w:val="00012744"/>
    <w:rsid w:val="000165F1"/>
    <w:rsid w:val="00016899"/>
    <w:rsid w:val="00021D7C"/>
    <w:rsid w:val="0002388B"/>
    <w:rsid w:val="00024732"/>
    <w:rsid w:val="00031247"/>
    <w:rsid w:val="00035167"/>
    <w:rsid w:val="00045444"/>
    <w:rsid w:val="00047D5D"/>
    <w:rsid w:val="00063FBC"/>
    <w:rsid w:val="000700F3"/>
    <w:rsid w:val="00084955"/>
    <w:rsid w:val="0009151A"/>
    <w:rsid w:val="000A62F6"/>
    <w:rsid w:val="000B5F09"/>
    <w:rsid w:val="000C17DB"/>
    <w:rsid w:val="000C2505"/>
    <w:rsid w:val="000C47AB"/>
    <w:rsid w:val="000D5750"/>
    <w:rsid w:val="000E10C1"/>
    <w:rsid w:val="000F3831"/>
    <w:rsid w:val="000F6AE2"/>
    <w:rsid w:val="00100132"/>
    <w:rsid w:val="001128D9"/>
    <w:rsid w:val="001143B0"/>
    <w:rsid w:val="00121183"/>
    <w:rsid w:val="001225F2"/>
    <w:rsid w:val="0012294E"/>
    <w:rsid w:val="001269E6"/>
    <w:rsid w:val="001311F9"/>
    <w:rsid w:val="00140FDF"/>
    <w:rsid w:val="00150244"/>
    <w:rsid w:val="00150C7F"/>
    <w:rsid w:val="001711B8"/>
    <w:rsid w:val="00172634"/>
    <w:rsid w:val="001731B3"/>
    <w:rsid w:val="00177B53"/>
    <w:rsid w:val="00177FDB"/>
    <w:rsid w:val="001876F5"/>
    <w:rsid w:val="00192405"/>
    <w:rsid w:val="00193D48"/>
    <w:rsid w:val="001A39E2"/>
    <w:rsid w:val="001A43A3"/>
    <w:rsid w:val="001B0E21"/>
    <w:rsid w:val="001C5385"/>
    <w:rsid w:val="001D1E9F"/>
    <w:rsid w:val="001D5714"/>
    <w:rsid w:val="001E1F32"/>
    <w:rsid w:val="001F2545"/>
    <w:rsid w:val="001F26BA"/>
    <w:rsid w:val="001F31EA"/>
    <w:rsid w:val="00201381"/>
    <w:rsid w:val="002026E9"/>
    <w:rsid w:val="002052C0"/>
    <w:rsid w:val="002226E7"/>
    <w:rsid w:val="00224BC1"/>
    <w:rsid w:val="002261E2"/>
    <w:rsid w:val="002313CC"/>
    <w:rsid w:val="002346F7"/>
    <w:rsid w:val="002445EA"/>
    <w:rsid w:val="00247655"/>
    <w:rsid w:val="002647F9"/>
    <w:rsid w:val="00266E80"/>
    <w:rsid w:val="00270BC1"/>
    <w:rsid w:val="00291693"/>
    <w:rsid w:val="002A092A"/>
    <w:rsid w:val="002A754A"/>
    <w:rsid w:val="002C2DEA"/>
    <w:rsid w:val="002E659B"/>
    <w:rsid w:val="002F4EE6"/>
    <w:rsid w:val="0030145C"/>
    <w:rsid w:val="00307D57"/>
    <w:rsid w:val="00310A24"/>
    <w:rsid w:val="00314838"/>
    <w:rsid w:val="00320BFA"/>
    <w:rsid w:val="003259AF"/>
    <w:rsid w:val="00334B3E"/>
    <w:rsid w:val="0033559A"/>
    <w:rsid w:val="003411E7"/>
    <w:rsid w:val="00373A89"/>
    <w:rsid w:val="00373FBD"/>
    <w:rsid w:val="00380B07"/>
    <w:rsid w:val="003843EA"/>
    <w:rsid w:val="00397EF7"/>
    <w:rsid w:val="003A7A5F"/>
    <w:rsid w:val="003B64AF"/>
    <w:rsid w:val="003C0F62"/>
    <w:rsid w:val="003D172F"/>
    <w:rsid w:val="003D7A63"/>
    <w:rsid w:val="003E08E7"/>
    <w:rsid w:val="003E1014"/>
    <w:rsid w:val="003E64FB"/>
    <w:rsid w:val="003F0B0D"/>
    <w:rsid w:val="003F3EDD"/>
    <w:rsid w:val="003F508E"/>
    <w:rsid w:val="0040165E"/>
    <w:rsid w:val="004202C0"/>
    <w:rsid w:val="0042205B"/>
    <w:rsid w:val="00426A22"/>
    <w:rsid w:val="00426C84"/>
    <w:rsid w:val="00430C2B"/>
    <w:rsid w:val="00437ECB"/>
    <w:rsid w:val="004434B1"/>
    <w:rsid w:val="0045110D"/>
    <w:rsid w:val="00453BFA"/>
    <w:rsid w:val="00473D5B"/>
    <w:rsid w:val="004941F4"/>
    <w:rsid w:val="004A2839"/>
    <w:rsid w:val="004A707E"/>
    <w:rsid w:val="004B0563"/>
    <w:rsid w:val="004B08D7"/>
    <w:rsid w:val="004C39CD"/>
    <w:rsid w:val="004D290C"/>
    <w:rsid w:val="004D2BE3"/>
    <w:rsid w:val="004F493F"/>
    <w:rsid w:val="005303D7"/>
    <w:rsid w:val="005472E9"/>
    <w:rsid w:val="00556B3F"/>
    <w:rsid w:val="00570824"/>
    <w:rsid w:val="00572F9A"/>
    <w:rsid w:val="00583F44"/>
    <w:rsid w:val="00592640"/>
    <w:rsid w:val="00597EAF"/>
    <w:rsid w:val="005B05A9"/>
    <w:rsid w:val="005B1749"/>
    <w:rsid w:val="005B3B00"/>
    <w:rsid w:val="005B43AF"/>
    <w:rsid w:val="005B5414"/>
    <w:rsid w:val="005C3CE3"/>
    <w:rsid w:val="005E1EF7"/>
    <w:rsid w:val="005E3811"/>
    <w:rsid w:val="00601FBD"/>
    <w:rsid w:val="006044FB"/>
    <w:rsid w:val="006050B8"/>
    <w:rsid w:val="00612738"/>
    <w:rsid w:val="00616DF2"/>
    <w:rsid w:val="00620096"/>
    <w:rsid w:val="006259D2"/>
    <w:rsid w:val="00627DDC"/>
    <w:rsid w:val="006457F7"/>
    <w:rsid w:val="0064628C"/>
    <w:rsid w:val="00650FA6"/>
    <w:rsid w:val="00651413"/>
    <w:rsid w:val="00666F28"/>
    <w:rsid w:val="00671D3D"/>
    <w:rsid w:val="006742A9"/>
    <w:rsid w:val="0067568D"/>
    <w:rsid w:val="00676685"/>
    <w:rsid w:val="00683A68"/>
    <w:rsid w:val="00693873"/>
    <w:rsid w:val="006A5EFA"/>
    <w:rsid w:val="006B022D"/>
    <w:rsid w:val="006B1D58"/>
    <w:rsid w:val="006B4DA5"/>
    <w:rsid w:val="006C2C6F"/>
    <w:rsid w:val="006F49C1"/>
    <w:rsid w:val="006F70C6"/>
    <w:rsid w:val="00700C7B"/>
    <w:rsid w:val="007113E3"/>
    <w:rsid w:val="0071196D"/>
    <w:rsid w:val="00715328"/>
    <w:rsid w:val="0072246E"/>
    <w:rsid w:val="007425BD"/>
    <w:rsid w:val="0075066C"/>
    <w:rsid w:val="00753DE0"/>
    <w:rsid w:val="0075627D"/>
    <w:rsid w:val="00761E80"/>
    <w:rsid w:val="007643B7"/>
    <w:rsid w:val="007652F9"/>
    <w:rsid w:val="00775228"/>
    <w:rsid w:val="007A2BC7"/>
    <w:rsid w:val="007B266D"/>
    <w:rsid w:val="007B31BF"/>
    <w:rsid w:val="007D169A"/>
    <w:rsid w:val="007D2901"/>
    <w:rsid w:val="007D5C4F"/>
    <w:rsid w:val="007D6082"/>
    <w:rsid w:val="007D72DD"/>
    <w:rsid w:val="007D744E"/>
    <w:rsid w:val="007D76F3"/>
    <w:rsid w:val="007E0741"/>
    <w:rsid w:val="007E3B19"/>
    <w:rsid w:val="007E4658"/>
    <w:rsid w:val="007F5EE3"/>
    <w:rsid w:val="007F629D"/>
    <w:rsid w:val="007F72A0"/>
    <w:rsid w:val="00800C80"/>
    <w:rsid w:val="008016F7"/>
    <w:rsid w:val="00804135"/>
    <w:rsid w:val="00817346"/>
    <w:rsid w:val="00824627"/>
    <w:rsid w:val="00827757"/>
    <w:rsid w:val="00832EDA"/>
    <w:rsid w:val="00837576"/>
    <w:rsid w:val="00840524"/>
    <w:rsid w:val="00852826"/>
    <w:rsid w:val="00863AF6"/>
    <w:rsid w:val="00867DED"/>
    <w:rsid w:val="0087495F"/>
    <w:rsid w:val="00877AE3"/>
    <w:rsid w:val="008833FE"/>
    <w:rsid w:val="00886AC4"/>
    <w:rsid w:val="008931AC"/>
    <w:rsid w:val="008A5694"/>
    <w:rsid w:val="008B05EA"/>
    <w:rsid w:val="008B5E97"/>
    <w:rsid w:val="008C2A1E"/>
    <w:rsid w:val="008D502E"/>
    <w:rsid w:val="008F2A28"/>
    <w:rsid w:val="008F32BC"/>
    <w:rsid w:val="008F7791"/>
    <w:rsid w:val="00905EDF"/>
    <w:rsid w:val="00911452"/>
    <w:rsid w:val="00920768"/>
    <w:rsid w:val="009252B7"/>
    <w:rsid w:val="009310E1"/>
    <w:rsid w:val="009316C4"/>
    <w:rsid w:val="00934132"/>
    <w:rsid w:val="00935E08"/>
    <w:rsid w:val="00955553"/>
    <w:rsid w:val="00956EC6"/>
    <w:rsid w:val="00965D7E"/>
    <w:rsid w:val="009756A5"/>
    <w:rsid w:val="009777FC"/>
    <w:rsid w:val="00990C57"/>
    <w:rsid w:val="0099241C"/>
    <w:rsid w:val="00995DE1"/>
    <w:rsid w:val="00997FE9"/>
    <w:rsid w:val="009A550F"/>
    <w:rsid w:val="009A7C82"/>
    <w:rsid w:val="009B6777"/>
    <w:rsid w:val="009C6D3F"/>
    <w:rsid w:val="009E5872"/>
    <w:rsid w:val="009E6C5C"/>
    <w:rsid w:val="009F02E9"/>
    <w:rsid w:val="009F38DA"/>
    <w:rsid w:val="009F7B84"/>
    <w:rsid w:val="00A01E24"/>
    <w:rsid w:val="00A049A9"/>
    <w:rsid w:val="00A1666C"/>
    <w:rsid w:val="00A2419F"/>
    <w:rsid w:val="00A41DD0"/>
    <w:rsid w:val="00A42EC1"/>
    <w:rsid w:val="00A43982"/>
    <w:rsid w:val="00A44F3D"/>
    <w:rsid w:val="00A45946"/>
    <w:rsid w:val="00A462FD"/>
    <w:rsid w:val="00A623BB"/>
    <w:rsid w:val="00A62B44"/>
    <w:rsid w:val="00A64BBD"/>
    <w:rsid w:val="00A7139C"/>
    <w:rsid w:val="00A76B27"/>
    <w:rsid w:val="00A82A81"/>
    <w:rsid w:val="00A90D1D"/>
    <w:rsid w:val="00AC131B"/>
    <w:rsid w:val="00AD1543"/>
    <w:rsid w:val="00AF1F63"/>
    <w:rsid w:val="00AF4303"/>
    <w:rsid w:val="00B016DA"/>
    <w:rsid w:val="00B03851"/>
    <w:rsid w:val="00B04B7D"/>
    <w:rsid w:val="00B10A55"/>
    <w:rsid w:val="00B143AC"/>
    <w:rsid w:val="00B20BF7"/>
    <w:rsid w:val="00B21070"/>
    <w:rsid w:val="00B30AD1"/>
    <w:rsid w:val="00B32278"/>
    <w:rsid w:val="00B45831"/>
    <w:rsid w:val="00B461DD"/>
    <w:rsid w:val="00B51B69"/>
    <w:rsid w:val="00B51FF1"/>
    <w:rsid w:val="00B52FF6"/>
    <w:rsid w:val="00B53C33"/>
    <w:rsid w:val="00B57157"/>
    <w:rsid w:val="00B73973"/>
    <w:rsid w:val="00B818EA"/>
    <w:rsid w:val="00B87030"/>
    <w:rsid w:val="00B91B1A"/>
    <w:rsid w:val="00B941FE"/>
    <w:rsid w:val="00BA0368"/>
    <w:rsid w:val="00BA34C9"/>
    <w:rsid w:val="00BA67CC"/>
    <w:rsid w:val="00BB2DE8"/>
    <w:rsid w:val="00BB4C1A"/>
    <w:rsid w:val="00BD1FB5"/>
    <w:rsid w:val="00BF0CBC"/>
    <w:rsid w:val="00BF7BC2"/>
    <w:rsid w:val="00C06816"/>
    <w:rsid w:val="00C32ACE"/>
    <w:rsid w:val="00C341DF"/>
    <w:rsid w:val="00C40086"/>
    <w:rsid w:val="00C402F7"/>
    <w:rsid w:val="00C51D43"/>
    <w:rsid w:val="00C67D03"/>
    <w:rsid w:val="00C7233A"/>
    <w:rsid w:val="00C8024C"/>
    <w:rsid w:val="00C87B41"/>
    <w:rsid w:val="00C97F38"/>
    <w:rsid w:val="00CA5A23"/>
    <w:rsid w:val="00CC10B0"/>
    <w:rsid w:val="00CC1EBC"/>
    <w:rsid w:val="00CC4F1F"/>
    <w:rsid w:val="00CC5A78"/>
    <w:rsid w:val="00CD0E7E"/>
    <w:rsid w:val="00CD6B52"/>
    <w:rsid w:val="00CF206E"/>
    <w:rsid w:val="00CF4B5C"/>
    <w:rsid w:val="00D012E8"/>
    <w:rsid w:val="00D04E27"/>
    <w:rsid w:val="00D05C7C"/>
    <w:rsid w:val="00D11748"/>
    <w:rsid w:val="00D15F67"/>
    <w:rsid w:val="00D17B5B"/>
    <w:rsid w:val="00D206A9"/>
    <w:rsid w:val="00D22CDA"/>
    <w:rsid w:val="00D35452"/>
    <w:rsid w:val="00D64E98"/>
    <w:rsid w:val="00D6536F"/>
    <w:rsid w:val="00D66E33"/>
    <w:rsid w:val="00D73DA5"/>
    <w:rsid w:val="00D75241"/>
    <w:rsid w:val="00D75D37"/>
    <w:rsid w:val="00D77409"/>
    <w:rsid w:val="00D806F9"/>
    <w:rsid w:val="00D928AB"/>
    <w:rsid w:val="00D94E9C"/>
    <w:rsid w:val="00DA6135"/>
    <w:rsid w:val="00DB2064"/>
    <w:rsid w:val="00DB6081"/>
    <w:rsid w:val="00DD25CD"/>
    <w:rsid w:val="00DD2F3B"/>
    <w:rsid w:val="00DF1E20"/>
    <w:rsid w:val="00E03049"/>
    <w:rsid w:val="00E15C93"/>
    <w:rsid w:val="00E1761B"/>
    <w:rsid w:val="00E20B3C"/>
    <w:rsid w:val="00E27632"/>
    <w:rsid w:val="00E37080"/>
    <w:rsid w:val="00E40BA7"/>
    <w:rsid w:val="00E546E1"/>
    <w:rsid w:val="00E55E19"/>
    <w:rsid w:val="00E60635"/>
    <w:rsid w:val="00E6094D"/>
    <w:rsid w:val="00E62F63"/>
    <w:rsid w:val="00E73622"/>
    <w:rsid w:val="00E77EE6"/>
    <w:rsid w:val="00E92F3E"/>
    <w:rsid w:val="00E94AB3"/>
    <w:rsid w:val="00E974A2"/>
    <w:rsid w:val="00EA4756"/>
    <w:rsid w:val="00EC0C0B"/>
    <w:rsid w:val="00EC2745"/>
    <w:rsid w:val="00EC2E93"/>
    <w:rsid w:val="00EC794D"/>
    <w:rsid w:val="00ED2558"/>
    <w:rsid w:val="00ED41FD"/>
    <w:rsid w:val="00EE0CDE"/>
    <w:rsid w:val="00EE6BEC"/>
    <w:rsid w:val="00F06879"/>
    <w:rsid w:val="00F07062"/>
    <w:rsid w:val="00F159FF"/>
    <w:rsid w:val="00F248B9"/>
    <w:rsid w:val="00F24D05"/>
    <w:rsid w:val="00F318D9"/>
    <w:rsid w:val="00F438C1"/>
    <w:rsid w:val="00F50625"/>
    <w:rsid w:val="00F51120"/>
    <w:rsid w:val="00F514AB"/>
    <w:rsid w:val="00F514D3"/>
    <w:rsid w:val="00F57F5A"/>
    <w:rsid w:val="00F65973"/>
    <w:rsid w:val="00F97FFC"/>
    <w:rsid w:val="00FA6305"/>
    <w:rsid w:val="00FC5969"/>
    <w:rsid w:val="00FE0D73"/>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55695125-AAB1-4D88-B0A3-44EFE82E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6F49C1"/>
    <w:pPr>
      <w:tabs>
        <w:tab w:val="left" w:pos="1440"/>
      </w:tabs>
      <w:spacing w:line="276" w:lineRule="auto"/>
      <w:jc w:val="both"/>
    </w:pPr>
    <w:rPr>
      <w:rFonts w:asciiTheme="minorHAnsi" w:hAnsiTheme="minorHAnsi" w:cstheme="minorHAnsi"/>
      <w:sz w:val="24"/>
      <w:lang w:val="en-US"/>
    </w:rPr>
  </w:style>
  <w:style w:type="paragraph" w:customStyle="1" w:styleId="ps1numbered">
    <w:name w:val="ps1 numbered"/>
    <w:basedOn w:val="ps1Char"/>
    <w:rsid w:val="00756A03"/>
    <w:pPr>
      <w:numPr>
        <w:numId w:val="1"/>
      </w:numPr>
      <w:tabs>
        <w:tab w:val="clear" w:pos="374"/>
        <w:tab w:val="num" w:pos="360"/>
      </w:tabs>
      <w:ind w:left="360"/>
    </w:pPr>
  </w:style>
  <w:style w:type="character" w:customStyle="1" w:styleId="ps1CharChar">
    <w:name w:val="ps1 Char Char"/>
    <w:link w:val="ps1Char"/>
    <w:rsid w:val="006F49C1"/>
    <w:rPr>
      <w:rFonts w:asciiTheme="minorHAnsi" w:hAnsiTheme="minorHAnsi" w:cstheme="minorHAnsi"/>
      <w:sz w:val="24"/>
      <w:szCs w:val="24"/>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ana.abu-Ain@iu.edu.j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2.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3.xml><?xml version="1.0" encoding="utf-8"?>
<ds:datastoreItem xmlns:ds="http://schemas.openxmlformats.org/officeDocument/2006/customXml" ds:itemID="{D092DEA7-DCDF-4858-8592-3A4726EB8C61}">
  <ds:schemaRefs>
    <ds:schemaRef ds:uri="http://purl.org/dc/terms/"/>
    <ds:schemaRef ds:uri="http://www.w3.org/XML/1998/namespace"/>
    <ds:schemaRef ds:uri="http://schemas.microsoft.com/office/2006/metadata/properties"/>
    <ds:schemaRef ds:uri="45804768-7f68-44ad-8493-733ff8c0415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c854669-c37d-4e1c-9895-ff9cd39da670"/>
    <ds:schemaRef ds:uri="http://purl.org/dc/dcmitype/"/>
  </ds:schemaRefs>
</ds:datastoreItem>
</file>

<file path=customXml/itemProps4.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5.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EB3F55-59E6-4F65-AAFB-C890493A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91</TotalTime>
  <Pages>6</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6180</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48</cp:revision>
  <cp:lastPrinted>2020-10-19T11:25:00Z</cp:lastPrinted>
  <dcterms:created xsi:type="dcterms:W3CDTF">2019-10-09T06:38:00Z</dcterms:created>
  <dcterms:modified xsi:type="dcterms:W3CDTF">2020-10-19T11:25:00Z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