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65" w:rsidRPr="000B04CD" w:rsidRDefault="00694D65" w:rsidP="00694D65">
      <w:pPr>
        <w:shd w:val="clear" w:color="auto" w:fill="BFBFBF"/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General Translation (2)          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0B04CD">
        <w:rPr>
          <w:rFonts w:asciiTheme="majorBidi" w:hAnsiTheme="majorBidi" w:cstheme="majorBidi"/>
          <w:sz w:val="28"/>
          <w:szCs w:val="28"/>
        </w:rPr>
        <w:t xml:space="preserve">        01083132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0B04CD">
        <w:rPr>
          <w:rFonts w:asciiTheme="majorBidi" w:hAnsiTheme="majorBidi" w:cstheme="majorBidi"/>
          <w:sz w:val="28"/>
          <w:szCs w:val="28"/>
        </w:rPr>
        <w:t xml:space="preserve">     (3 CHs) </w:t>
      </w:r>
    </w:p>
    <w:p w:rsidR="00694D65" w:rsidRPr="000B04CD" w:rsidRDefault="00694D65" w:rsidP="00694D65">
      <w:pPr>
        <w:pStyle w:val="ListParagraph"/>
        <w:numPr>
          <w:ilvl w:val="0"/>
          <w:numId w:val="2"/>
        </w:numPr>
        <w:spacing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Passages in the field of politics, diplomacy, sociology, etiquette-and other fields</w:t>
      </w:r>
    </w:p>
    <w:p w:rsidR="00694D65" w:rsidRPr="000B04CD" w:rsidRDefault="00694D65" w:rsidP="00694D65">
      <w:pPr>
        <w:pStyle w:val="ListParagraph"/>
        <w:numPr>
          <w:ilvl w:val="0"/>
          <w:numId w:val="2"/>
        </w:numPr>
        <w:spacing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Figurative expressions</w:t>
      </w:r>
    </w:p>
    <w:p w:rsidR="00694D65" w:rsidRPr="000B04CD" w:rsidRDefault="00694D65" w:rsidP="00694D65">
      <w:pPr>
        <w:pStyle w:val="ListParagraph"/>
        <w:numPr>
          <w:ilvl w:val="0"/>
          <w:numId w:val="2"/>
        </w:numPr>
        <w:spacing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Abbreviations, acronyms, neologisms, cultural words, figurative language, British and American English, adverbials and prepositions mainly from Arabic into English</w:t>
      </w:r>
    </w:p>
    <w:p w:rsidR="00694D65" w:rsidRPr="000B04CD" w:rsidRDefault="00694D65" w:rsidP="00694D65">
      <w:pPr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694D65" w:rsidRPr="000B04CD" w:rsidRDefault="00694D65" w:rsidP="00694D65">
      <w:pPr>
        <w:pStyle w:val="ListParagraph"/>
        <w:numPr>
          <w:ilvl w:val="0"/>
          <w:numId w:val="1"/>
        </w:numPr>
        <w:spacing w:line="240" w:lineRule="auto"/>
        <w:jc w:val="high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Translate from Arabic into En</w:t>
      </w:r>
      <w:r>
        <w:rPr>
          <w:rFonts w:asciiTheme="majorBidi" w:eastAsia="Calibri" w:hAnsiTheme="majorBidi" w:cstheme="majorBidi"/>
          <w:sz w:val="28"/>
          <w:szCs w:val="28"/>
        </w:rPr>
        <w:t xml:space="preserve">glish with a good </w:t>
      </w:r>
      <w:r w:rsidRPr="000B04CD">
        <w:rPr>
          <w:rFonts w:asciiTheme="majorBidi" w:eastAsia="Calibri" w:hAnsiTheme="majorBidi" w:cstheme="majorBidi"/>
          <w:sz w:val="28"/>
          <w:szCs w:val="28"/>
        </w:rPr>
        <w:t>proficiency.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:rsidR="00694D65" w:rsidRPr="000B04CD" w:rsidRDefault="00694D65" w:rsidP="00694D65">
      <w:pPr>
        <w:pStyle w:val="ListParagraph"/>
        <w:numPr>
          <w:ilvl w:val="0"/>
          <w:numId w:val="1"/>
        </w:numPr>
        <w:spacing w:line="240" w:lineRule="auto"/>
        <w:jc w:val="high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Employ translation strategies and techniques in dealing with some problematic areas in translation.</w:t>
      </w:r>
    </w:p>
    <w:p w:rsidR="00694D65" w:rsidRPr="000B04CD" w:rsidRDefault="00694D65" w:rsidP="00694D65">
      <w:pPr>
        <w:pStyle w:val="ListParagraph"/>
        <w:numPr>
          <w:ilvl w:val="0"/>
          <w:numId w:val="1"/>
        </w:numPr>
        <w:spacing w:line="240" w:lineRule="auto"/>
        <w:jc w:val="high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Efficiently utilize A-E dictionaries in translation through choosing the right sense of the required word from among other alternatives.</w:t>
      </w:r>
    </w:p>
    <w:p w:rsidR="00694D65" w:rsidRPr="000B04CD" w:rsidRDefault="00694D65" w:rsidP="00694D65">
      <w:pPr>
        <w:pStyle w:val="ListParagraph"/>
        <w:numPr>
          <w:ilvl w:val="0"/>
          <w:numId w:val="1"/>
        </w:numPr>
        <w:spacing w:line="240" w:lineRule="auto"/>
        <w:jc w:val="high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Translate idiomatic expressions into English</w:t>
      </w:r>
      <w:r>
        <w:rPr>
          <w:rFonts w:asciiTheme="majorBidi" w:eastAsia="Calibri" w:hAnsiTheme="majorBidi" w:cstheme="majorBidi"/>
          <w:sz w:val="28"/>
          <w:szCs w:val="28"/>
        </w:rPr>
        <w:t>.</w:t>
      </w: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67BDD"/>
    <w:multiLevelType w:val="hybridMultilevel"/>
    <w:tmpl w:val="0644BF6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AD"/>
    <w:rsid w:val="002431AD"/>
    <w:rsid w:val="00274FE9"/>
    <w:rsid w:val="003577DD"/>
    <w:rsid w:val="006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2170F7-3BD1-4D31-BA6E-55EA77A5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2020-10-20T08:42:00Z</cp:lastPrinted>
  <dcterms:created xsi:type="dcterms:W3CDTF">2020-10-20T08:41:00Z</dcterms:created>
  <dcterms:modified xsi:type="dcterms:W3CDTF">2020-10-20T08:42:00Z</dcterms:modified>
</cp:coreProperties>
</file>