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0DA" w:rsidRPr="001D3594" w:rsidRDefault="002830DA" w:rsidP="002830DA">
      <w:pPr>
        <w:shd w:val="clear" w:color="auto" w:fill="D9D9D9" w:themeFill="background1" w:themeFillShade="D9"/>
        <w:bidi/>
        <w:spacing w:after="200" w:line="240" w:lineRule="auto"/>
        <w:contextualSpacing/>
        <w:jc w:val="both"/>
        <w:rPr>
          <w:rFonts w:ascii="Simplified Arabic" w:eastAsia="Times New Roman" w:hAnsi="Simplified Arabic" w:cs="Khalid Art bold"/>
          <w:b/>
          <w:bCs/>
          <w:sz w:val="24"/>
          <w:szCs w:val="24"/>
          <w:lang w:bidi="ar-JO"/>
        </w:rPr>
      </w:pPr>
      <w:r w:rsidRPr="001D3594">
        <w:rPr>
          <w:rFonts w:ascii="Simplified Arabic" w:eastAsia="Times New Roman" w:hAnsi="Simplified Arabic" w:cs="Khalid Art bold"/>
          <w:b/>
          <w:bCs/>
          <w:sz w:val="24"/>
          <w:szCs w:val="24"/>
          <w:rtl/>
          <w:lang w:bidi="ar-JO"/>
        </w:rPr>
        <w:t xml:space="preserve">موضوع خاص في الترجمة             رقم المادة: 01084243          </w:t>
      </w:r>
      <w:r>
        <w:rPr>
          <w:rFonts w:ascii="Simplified Arabic" w:eastAsia="Times New Roman" w:hAnsi="Simplified Arabic" w:cs="Khalid Art bold" w:hint="cs"/>
          <w:b/>
          <w:bCs/>
          <w:sz w:val="24"/>
          <w:szCs w:val="24"/>
          <w:rtl/>
          <w:lang w:bidi="ar-JO"/>
        </w:rPr>
        <w:t xml:space="preserve"> </w:t>
      </w:r>
      <w:bookmarkStart w:id="0" w:name="_GoBack"/>
      <w:bookmarkEnd w:id="0"/>
      <w:r>
        <w:rPr>
          <w:rFonts w:ascii="Simplified Arabic" w:eastAsia="Times New Roman" w:hAnsi="Simplified Arabic" w:cs="Khalid Art bold" w:hint="cs"/>
          <w:b/>
          <w:bCs/>
          <w:sz w:val="24"/>
          <w:szCs w:val="24"/>
          <w:rtl/>
          <w:lang w:bidi="ar-JO"/>
        </w:rPr>
        <w:t xml:space="preserve">    </w:t>
      </w:r>
      <w:r w:rsidRPr="001D3594">
        <w:rPr>
          <w:rFonts w:ascii="Simplified Arabic" w:eastAsia="Times New Roman" w:hAnsi="Simplified Arabic" w:cs="Khalid Art bold"/>
          <w:b/>
          <w:bCs/>
          <w:sz w:val="24"/>
          <w:szCs w:val="24"/>
          <w:rtl/>
          <w:lang w:bidi="ar-JO"/>
        </w:rPr>
        <w:t xml:space="preserve">      (3 ساعات معتمدة)                       </w:t>
      </w:r>
    </w:p>
    <w:p w:rsidR="002830DA" w:rsidRPr="001D3594" w:rsidRDefault="002830DA" w:rsidP="002830DA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ascii="Simplified Arabic" w:hAnsi="Simplified Arabic" w:cs="Khalid Art bold"/>
          <w:sz w:val="24"/>
          <w:szCs w:val="24"/>
          <w:lang w:bidi="ar-JO"/>
        </w:rPr>
      </w:pPr>
      <w:r w:rsidRPr="001D3594">
        <w:rPr>
          <w:rFonts w:ascii="Simplified Arabic" w:hAnsi="Simplified Arabic" w:cs="Khalid Art bold"/>
          <w:sz w:val="24"/>
          <w:szCs w:val="24"/>
          <w:rtl/>
          <w:lang w:bidi="ar-JO"/>
        </w:rPr>
        <w:t>اختيار موضوعات منتقاة في الترجمة ودراساتها (مثل متابعة دراسة نظريات الترجمة).</w:t>
      </w:r>
    </w:p>
    <w:p w:rsidR="002830DA" w:rsidRPr="001D3594" w:rsidRDefault="002830DA" w:rsidP="002830DA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ascii="Simplified Arabic" w:hAnsi="Simplified Arabic" w:cs="Khalid Art bold"/>
          <w:sz w:val="24"/>
          <w:szCs w:val="24"/>
          <w:lang w:bidi="ar-JO"/>
        </w:rPr>
      </w:pPr>
      <w:r w:rsidRPr="001D3594">
        <w:rPr>
          <w:rFonts w:ascii="Simplified Arabic" w:hAnsi="Simplified Arabic" w:cs="Khalid Art bold"/>
          <w:sz w:val="24"/>
          <w:szCs w:val="24"/>
          <w:rtl/>
          <w:lang w:bidi="ar-JO"/>
        </w:rPr>
        <w:t xml:space="preserve">ترجمة </w:t>
      </w:r>
      <w:r>
        <w:rPr>
          <w:rFonts w:ascii="Simplified Arabic" w:hAnsi="Simplified Arabic" w:cs="Khalid Art bold" w:hint="cs"/>
          <w:sz w:val="24"/>
          <w:szCs w:val="24"/>
          <w:rtl/>
          <w:lang w:bidi="ar-JO"/>
        </w:rPr>
        <w:t>نوع من النصوص الأدبية</w:t>
      </w:r>
      <w:r w:rsidRPr="001D3594">
        <w:rPr>
          <w:rFonts w:ascii="Simplified Arabic" w:hAnsi="Simplified Arabic" w:cs="Khalid Art bold"/>
          <w:sz w:val="24"/>
          <w:szCs w:val="24"/>
          <w:rtl/>
          <w:lang w:bidi="ar-JO"/>
        </w:rPr>
        <w:t xml:space="preserve"> مثل </w:t>
      </w:r>
      <w:r>
        <w:rPr>
          <w:rFonts w:ascii="Simplified Arabic" w:hAnsi="Simplified Arabic" w:cs="Khalid Art bold"/>
          <w:sz w:val="24"/>
          <w:szCs w:val="24"/>
          <w:rtl/>
          <w:lang w:bidi="ar-JO"/>
        </w:rPr>
        <w:t>النثر</w:t>
      </w:r>
      <w:r>
        <w:rPr>
          <w:rFonts w:ascii="Simplified Arabic" w:hAnsi="Simplified Arabic" w:cs="Khalid Art bold" w:hint="cs"/>
          <w:sz w:val="24"/>
          <w:szCs w:val="24"/>
          <w:rtl/>
          <w:lang w:bidi="ar-JO"/>
        </w:rPr>
        <w:t xml:space="preserve">، </w:t>
      </w:r>
      <w:r w:rsidRPr="001D3594">
        <w:rPr>
          <w:rFonts w:ascii="Simplified Arabic" w:hAnsi="Simplified Arabic" w:cs="Khalid Art bold"/>
          <w:sz w:val="24"/>
          <w:szCs w:val="24"/>
          <w:rtl/>
          <w:lang w:bidi="ar-JO"/>
        </w:rPr>
        <w:t>أو المسرحية</w:t>
      </w:r>
      <w:r>
        <w:rPr>
          <w:rFonts w:ascii="Simplified Arabic" w:hAnsi="Simplified Arabic" w:cs="Khalid Art bold" w:hint="cs"/>
          <w:sz w:val="24"/>
          <w:szCs w:val="24"/>
          <w:rtl/>
          <w:lang w:bidi="ar-JO"/>
        </w:rPr>
        <w:t>،</w:t>
      </w:r>
      <w:r>
        <w:rPr>
          <w:rFonts w:ascii="Simplified Arabic" w:hAnsi="Simplified Arabic" w:cs="Khalid Art bold"/>
          <w:sz w:val="24"/>
          <w:szCs w:val="24"/>
          <w:rtl/>
          <w:lang w:bidi="ar-JO"/>
        </w:rPr>
        <w:t xml:space="preserve"> أو الشعر، ترجمة وثائق تاريخية</w:t>
      </w:r>
      <w:r>
        <w:rPr>
          <w:rFonts w:ascii="Simplified Arabic" w:hAnsi="Simplified Arabic" w:cs="Khalid Art bold" w:hint="cs"/>
          <w:sz w:val="24"/>
          <w:szCs w:val="24"/>
          <w:rtl/>
          <w:lang w:bidi="ar-JO"/>
        </w:rPr>
        <w:t xml:space="preserve">، </w:t>
      </w:r>
      <w:r w:rsidRPr="001D3594">
        <w:rPr>
          <w:rFonts w:ascii="Simplified Arabic" w:hAnsi="Simplified Arabic" w:cs="Khalid Art bold"/>
          <w:sz w:val="24"/>
          <w:szCs w:val="24"/>
          <w:rtl/>
          <w:lang w:bidi="ar-JO"/>
        </w:rPr>
        <w:t>أو سياسية</w:t>
      </w:r>
      <w:r>
        <w:rPr>
          <w:rFonts w:ascii="Simplified Arabic" w:hAnsi="Simplified Arabic" w:cs="Khalid Art bold" w:hint="cs"/>
          <w:sz w:val="24"/>
          <w:szCs w:val="24"/>
          <w:rtl/>
          <w:lang w:bidi="ar-JO"/>
        </w:rPr>
        <w:t>،</w:t>
      </w:r>
      <w:r w:rsidRPr="001D3594">
        <w:rPr>
          <w:rFonts w:ascii="Simplified Arabic" w:hAnsi="Simplified Arabic" w:cs="Khalid Art bold"/>
          <w:sz w:val="24"/>
          <w:szCs w:val="24"/>
          <w:rtl/>
          <w:lang w:bidi="ar-JO"/>
        </w:rPr>
        <w:t xml:space="preserve"> أو اجتماعية</w:t>
      </w:r>
      <w:r>
        <w:rPr>
          <w:rFonts w:ascii="Simplified Arabic" w:hAnsi="Simplified Arabic" w:cs="Khalid Art bold" w:hint="cs"/>
          <w:sz w:val="24"/>
          <w:szCs w:val="24"/>
          <w:rtl/>
          <w:lang w:bidi="ar-JO"/>
        </w:rPr>
        <w:t>،</w:t>
      </w:r>
      <w:r w:rsidRPr="001D3594">
        <w:rPr>
          <w:rFonts w:ascii="Simplified Arabic" w:hAnsi="Simplified Arabic" w:cs="Khalid Art bold"/>
          <w:sz w:val="24"/>
          <w:szCs w:val="24"/>
          <w:rtl/>
          <w:lang w:bidi="ar-JO"/>
        </w:rPr>
        <w:t xml:space="preserve"> أو الترجمة الفورية.</w:t>
      </w:r>
    </w:p>
    <w:p w:rsidR="002830DA" w:rsidRPr="001D3594" w:rsidRDefault="002830DA" w:rsidP="002830DA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ascii="Simplified Arabic" w:hAnsi="Simplified Arabic" w:cs="Khalid Art bold"/>
          <w:sz w:val="24"/>
          <w:szCs w:val="24"/>
          <w:lang w:bidi="ar-JO"/>
        </w:rPr>
      </w:pPr>
      <w:r w:rsidRPr="001D3594">
        <w:rPr>
          <w:rFonts w:ascii="Simplified Arabic" w:hAnsi="Simplified Arabic" w:cs="Khalid Art bold"/>
          <w:sz w:val="24"/>
          <w:szCs w:val="24"/>
          <w:rtl/>
          <w:lang w:bidi="ar-JO"/>
        </w:rPr>
        <w:t>تعزيز معرفة الطالب</w:t>
      </w:r>
      <w:r>
        <w:rPr>
          <w:rFonts w:ascii="Simplified Arabic" w:hAnsi="Simplified Arabic" w:cs="Khalid Art bold" w:hint="cs"/>
          <w:sz w:val="24"/>
          <w:szCs w:val="24"/>
          <w:rtl/>
          <w:lang w:bidi="ar-JO"/>
        </w:rPr>
        <w:t xml:space="preserve"> وتعميقها</w:t>
      </w:r>
      <w:r w:rsidRPr="001D3594">
        <w:rPr>
          <w:rFonts w:ascii="Simplified Arabic" w:hAnsi="Simplified Arabic" w:cs="Khalid Art bold"/>
          <w:sz w:val="24"/>
          <w:szCs w:val="24"/>
          <w:rtl/>
          <w:lang w:bidi="ar-JO"/>
        </w:rPr>
        <w:t xml:space="preserve"> بدراسات الترجمة</w:t>
      </w:r>
      <w:r>
        <w:rPr>
          <w:rFonts w:ascii="Simplified Arabic" w:hAnsi="Simplified Arabic" w:cs="Khalid Art bold" w:hint="cs"/>
          <w:sz w:val="24"/>
          <w:szCs w:val="24"/>
          <w:rtl/>
          <w:lang w:bidi="ar-JO"/>
        </w:rPr>
        <w:t>،</w:t>
      </w:r>
      <w:r w:rsidRPr="001D3594">
        <w:rPr>
          <w:rFonts w:ascii="Simplified Arabic" w:hAnsi="Simplified Arabic" w:cs="Khalid Art bold"/>
          <w:sz w:val="24"/>
          <w:szCs w:val="24"/>
          <w:rtl/>
          <w:lang w:bidi="ar-JO"/>
        </w:rPr>
        <w:t xml:space="preserve"> والترجمة الفورية بتوفير منصة للمناقشات العميقة المتسمة بالأصالة</w:t>
      </w:r>
      <w:r>
        <w:rPr>
          <w:rFonts w:ascii="Simplified Arabic" w:hAnsi="Simplified Arabic" w:cs="Khalid Art bold" w:hint="cs"/>
          <w:sz w:val="24"/>
          <w:szCs w:val="24"/>
          <w:rtl/>
          <w:lang w:bidi="ar-JO"/>
        </w:rPr>
        <w:t>،</w:t>
      </w:r>
      <w:r w:rsidRPr="001D3594">
        <w:rPr>
          <w:rFonts w:ascii="Simplified Arabic" w:hAnsi="Simplified Arabic" w:cs="Khalid Art bold"/>
          <w:sz w:val="24"/>
          <w:szCs w:val="24"/>
          <w:rtl/>
          <w:lang w:bidi="ar-JO"/>
        </w:rPr>
        <w:t xml:space="preserve"> وصقل مهارته التحليلية والنقدية.</w:t>
      </w:r>
    </w:p>
    <w:p w:rsidR="002830DA" w:rsidRPr="001D3594" w:rsidRDefault="002830DA" w:rsidP="002830DA">
      <w:pPr>
        <w:bidi/>
        <w:spacing w:line="240" w:lineRule="auto"/>
        <w:jc w:val="both"/>
        <w:rPr>
          <w:rFonts w:ascii="Simplified Arabic" w:hAnsi="Simplified Arabic" w:cs="Khalid Art bold"/>
          <w:b/>
          <w:bCs/>
          <w:sz w:val="24"/>
          <w:szCs w:val="24"/>
          <w:rtl/>
          <w:lang w:bidi="ar-JO"/>
        </w:rPr>
      </w:pPr>
      <w:r w:rsidRPr="001D3594">
        <w:rPr>
          <w:rFonts w:ascii="Simplified Arabic" w:hAnsi="Simplified Arabic" w:cs="Khalid Art bold"/>
          <w:b/>
          <w:bCs/>
          <w:sz w:val="24"/>
          <w:szCs w:val="24"/>
          <w:highlight w:val="yellow"/>
          <w:rtl/>
          <w:lang w:bidi="ar-JO"/>
        </w:rPr>
        <w:t>مخرجات التعلم:</w:t>
      </w:r>
    </w:p>
    <w:p w:rsidR="002830DA" w:rsidRPr="001D3594" w:rsidRDefault="002830DA" w:rsidP="002830DA">
      <w:pPr>
        <w:pStyle w:val="ListParagraph"/>
        <w:numPr>
          <w:ilvl w:val="0"/>
          <w:numId w:val="2"/>
        </w:numPr>
        <w:bidi/>
        <w:spacing w:line="240" w:lineRule="auto"/>
        <w:jc w:val="both"/>
        <w:rPr>
          <w:rFonts w:ascii="Simplified Arabic" w:hAnsi="Simplified Arabic" w:cs="Khalid Art bold"/>
          <w:b/>
          <w:bCs/>
          <w:sz w:val="24"/>
          <w:szCs w:val="24"/>
          <w:lang w:bidi="ar-JO"/>
        </w:rPr>
      </w:pPr>
      <w:r w:rsidRPr="001D3594">
        <w:rPr>
          <w:rFonts w:ascii="Simplified Arabic" w:hAnsi="Simplified Arabic" w:cs="Khalid Art bold"/>
          <w:sz w:val="24"/>
          <w:szCs w:val="24"/>
          <w:rtl/>
          <w:lang w:bidi="ar-JO"/>
        </w:rPr>
        <w:t>الجمع بين النظرية والتطبيق في الترجمة والترجمة الفورية.</w:t>
      </w:r>
    </w:p>
    <w:p w:rsidR="002830DA" w:rsidRPr="001D3594" w:rsidRDefault="002830DA" w:rsidP="002830DA">
      <w:pPr>
        <w:pStyle w:val="ListParagraph"/>
        <w:numPr>
          <w:ilvl w:val="0"/>
          <w:numId w:val="2"/>
        </w:numPr>
        <w:bidi/>
        <w:spacing w:line="240" w:lineRule="auto"/>
        <w:jc w:val="both"/>
        <w:rPr>
          <w:rFonts w:ascii="Simplified Arabic" w:hAnsi="Simplified Arabic" w:cs="Khalid Art bold"/>
          <w:b/>
          <w:bCs/>
          <w:sz w:val="24"/>
          <w:szCs w:val="24"/>
          <w:lang w:bidi="ar-JO"/>
        </w:rPr>
      </w:pPr>
      <w:r w:rsidRPr="001D3594">
        <w:rPr>
          <w:rFonts w:ascii="Simplified Arabic" w:hAnsi="Simplified Arabic" w:cs="Khalid Art bold"/>
          <w:sz w:val="24"/>
          <w:szCs w:val="24"/>
          <w:rtl/>
          <w:lang w:bidi="ar-JO"/>
        </w:rPr>
        <w:t>تقييم جودة الترجمة بتطبيق الاتجاهات الرئيسة المعاصرة</w:t>
      </w:r>
      <w:r>
        <w:rPr>
          <w:rFonts w:ascii="Simplified Arabic" w:hAnsi="Simplified Arabic" w:cs="Khalid Art bold" w:hint="cs"/>
          <w:sz w:val="24"/>
          <w:szCs w:val="24"/>
          <w:rtl/>
          <w:lang w:bidi="ar-JO"/>
        </w:rPr>
        <w:t xml:space="preserve"> في الترجمة</w:t>
      </w:r>
      <w:r w:rsidRPr="001D3594">
        <w:rPr>
          <w:rFonts w:ascii="Simplified Arabic" w:hAnsi="Simplified Arabic" w:cs="Khalid Art bold"/>
          <w:sz w:val="24"/>
          <w:szCs w:val="24"/>
          <w:rtl/>
          <w:lang w:bidi="ar-JO"/>
        </w:rPr>
        <w:t>.</w:t>
      </w:r>
    </w:p>
    <w:p w:rsidR="002830DA" w:rsidRPr="001D3594" w:rsidRDefault="002830DA" w:rsidP="002830DA">
      <w:pPr>
        <w:pStyle w:val="ListParagraph"/>
        <w:numPr>
          <w:ilvl w:val="0"/>
          <w:numId w:val="2"/>
        </w:numPr>
        <w:bidi/>
        <w:spacing w:line="240" w:lineRule="auto"/>
        <w:jc w:val="both"/>
        <w:rPr>
          <w:rFonts w:ascii="Simplified Arabic" w:hAnsi="Simplified Arabic" w:cs="Khalid Art bold"/>
          <w:b/>
          <w:bCs/>
          <w:sz w:val="24"/>
          <w:szCs w:val="24"/>
          <w:lang w:bidi="ar-JO"/>
        </w:rPr>
      </w:pPr>
      <w:r w:rsidRPr="001D3594">
        <w:rPr>
          <w:rFonts w:ascii="Simplified Arabic" w:hAnsi="Simplified Arabic" w:cs="Khalid Art bold"/>
          <w:sz w:val="24"/>
          <w:szCs w:val="24"/>
          <w:rtl/>
          <w:lang w:bidi="ar-JO"/>
        </w:rPr>
        <w:t>تناول مهمات في الترجمة الفورية بغية اكتشاف رؤى منهجية.</w:t>
      </w:r>
    </w:p>
    <w:p w:rsidR="002830DA" w:rsidRPr="001D3594" w:rsidRDefault="002830DA" w:rsidP="002830DA">
      <w:pPr>
        <w:pStyle w:val="ListParagraph"/>
        <w:numPr>
          <w:ilvl w:val="0"/>
          <w:numId w:val="2"/>
        </w:numPr>
        <w:bidi/>
        <w:spacing w:line="240" w:lineRule="auto"/>
        <w:jc w:val="both"/>
        <w:rPr>
          <w:rFonts w:ascii="Simplified Arabic" w:hAnsi="Simplified Arabic" w:cs="Khalid Art bold"/>
          <w:b/>
          <w:bCs/>
          <w:sz w:val="24"/>
          <w:szCs w:val="24"/>
          <w:rtl/>
          <w:lang w:bidi="ar-JO"/>
        </w:rPr>
      </w:pPr>
      <w:r w:rsidRPr="001D3594">
        <w:rPr>
          <w:rFonts w:ascii="Simplified Arabic" w:hAnsi="Simplified Arabic" w:cs="Khalid Art bold"/>
          <w:sz w:val="24"/>
          <w:szCs w:val="24"/>
          <w:rtl/>
          <w:lang w:bidi="ar-JO"/>
        </w:rPr>
        <w:t>تعزيز قدرات الطالب لولوج مجالات معرفية شتى.</w:t>
      </w:r>
    </w:p>
    <w:p w:rsidR="0088436F" w:rsidRDefault="0088436F">
      <w:pPr>
        <w:rPr>
          <w:lang w:bidi="ar-JO"/>
        </w:rPr>
      </w:pPr>
    </w:p>
    <w:sectPr w:rsidR="0088436F" w:rsidSect="00274FE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Khalid Art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86794E"/>
    <w:multiLevelType w:val="hybridMultilevel"/>
    <w:tmpl w:val="4E629D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DA49C4"/>
    <w:multiLevelType w:val="hybridMultilevel"/>
    <w:tmpl w:val="5B9289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1ED"/>
    <w:rsid w:val="00274FE9"/>
    <w:rsid w:val="002830DA"/>
    <w:rsid w:val="006141ED"/>
    <w:rsid w:val="00884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25876FB-7CCE-4499-98E3-CBFE8EBB2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30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30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Mariam</dc:creator>
  <cp:keywords/>
  <dc:description/>
  <cp:lastModifiedBy>Mariam</cp:lastModifiedBy>
  <cp:revision>2</cp:revision>
  <cp:lastPrinted>2020-10-19T11:46:00Z</cp:lastPrinted>
  <dcterms:created xsi:type="dcterms:W3CDTF">2020-10-19T11:46:00Z</dcterms:created>
  <dcterms:modified xsi:type="dcterms:W3CDTF">2020-10-19T11:46:00Z</dcterms:modified>
</cp:coreProperties>
</file>