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61168C"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61168C" w:rsidP="00B32278">
      <w:r>
        <w:rPr>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3D172F" w:rsidRPr="007F7702" w:rsidRDefault="003D172F" w:rsidP="00F07062">
                  <w:pPr>
                    <w:rPr>
                      <w:rFonts w:ascii="Cambria" w:hAnsi="Cambria" w:cs="Andalus"/>
                      <w:b/>
                      <w:bCs/>
                      <w:sz w:val="28"/>
                      <w:szCs w:val="28"/>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7F7702" w:rsidRPr="007F7702">
                    <w:rPr>
                      <w:rFonts w:ascii="Cambria" w:hAnsi="Cambria" w:cs="Andalus"/>
                      <w:b/>
                      <w:bCs/>
                      <w:sz w:val="28"/>
                      <w:szCs w:val="28"/>
                    </w:rPr>
                    <w:t>American Literature from Beginnings to 1900</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61168C" w:rsidP="00B32278">
      <w:r>
        <w:rPr>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w:t>
                  </w:r>
                  <w:r w:rsidR="007F7702">
                    <w:rPr>
                      <w:rFonts w:ascii="Cambria" w:hAnsi="Cambria" w:cs="Andalus"/>
                      <w:b/>
                      <w:bCs/>
                      <w:sz w:val="56"/>
                      <w:szCs w:val="56"/>
                    </w:rPr>
                    <w:t xml:space="preserve"> 01023131</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E75E78" w:rsidP="008A5694">
            <w:pPr>
              <w:pStyle w:val="ps1Char"/>
            </w:pPr>
            <w:r>
              <w:t>American Literature from Beginnings to 1900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E75E78" w:rsidP="008A5694">
            <w:pPr>
              <w:pStyle w:val="ps1Char"/>
            </w:pPr>
            <w:r>
              <w:t>01023131</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7F7702" w:rsidP="008A5694">
            <w:pPr>
              <w:pStyle w:val="ps1Char"/>
            </w:pPr>
            <w:r>
              <w:t>(3 CHs) theory</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7F7702" w:rsidP="008A5694">
            <w:pPr>
              <w:pStyle w:val="ps1Char"/>
            </w:pPr>
            <w:r>
              <w:t>9.30-11.00 (theory)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9F38DA" w:rsidP="008A5694">
            <w:pPr>
              <w:pStyle w:val="ps1Char"/>
            </w:pP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7F7702" w:rsidP="008A5694">
            <w:pPr>
              <w:pStyle w:val="ps1Char"/>
            </w:pPr>
            <w:r>
              <w:t>B.A (English)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Programc</w:t>
            </w:r>
            <w:r w:rsidRPr="00A45946">
              <w:rPr>
                <w:rFonts w:ascii="Cambria" w:hAnsi="Cambria"/>
                <w:b w:val="0"/>
                <w:bCs w:val="0"/>
                <w:sz w:val="22"/>
                <w:szCs w:val="22"/>
              </w:rPr>
              <w:t>ode</w:t>
            </w:r>
          </w:p>
        </w:tc>
        <w:tc>
          <w:tcPr>
            <w:tcW w:w="4680" w:type="dxa"/>
          </w:tcPr>
          <w:p w:rsidR="009F38DA" w:rsidRPr="00A1666C" w:rsidRDefault="007F7702" w:rsidP="008A5694">
            <w:pPr>
              <w:pStyle w:val="ps1Char"/>
            </w:pPr>
            <w:r>
              <w:t>102-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E75E78" w:rsidP="008A5694">
            <w:pPr>
              <w:pStyle w:val="ps1Char"/>
            </w:pPr>
            <w:proofErr w:type="spellStart"/>
            <w:r>
              <w:t>Isra</w:t>
            </w:r>
            <w:proofErr w:type="spellEnd"/>
            <w:r>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E75E78" w:rsidP="008A5694">
            <w:pPr>
              <w:pStyle w:val="ps1Char"/>
            </w:pPr>
            <w:r>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E75E78" w:rsidP="008A5694">
            <w:pPr>
              <w:pStyle w:val="ps1Char"/>
            </w:pPr>
            <w:r>
              <w:t>English literature and language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7F7702" w:rsidP="008A5694">
            <w:pPr>
              <w:pStyle w:val="ps1Char"/>
            </w:pPr>
            <w:r>
              <w:t>3</w:t>
            </w:r>
            <w:r w:rsidRPr="007F7702">
              <w:rPr>
                <w:vertAlign w:val="superscript"/>
              </w:rPr>
              <w:t>rd</w:t>
            </w:r>
            <w:r>
              <w:t xml:space="preserve"> year/</w:t>
            </w:r>
            <w:r w:rsidR="009448BF">
              <w:t>1</w:t>
            </w:r>
            <w:r w:rsidR="009448BF" w:rsidRPr="009448BF">
              <w:rPr>
                <w:vertAlign w:val="superscript"/>
              </w:rPr>
              <w:t>st</w:t>
            </w:r>
            <w:r w:rsidR="009448BF">
              <w:t xml:space="preserve"> Semester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B552A4" w:rsidP="008A5694">
            <w:pPr>
              <w:pStyle w:val="ps1Char"/>
            </w:pPr>
            <w:r>
              <w:t>Second</w:t>
            </w:r>
            <w:r w:rsidR="00E75E78">
              <w:t xml:space="preserve"> Semester/2019-2020/</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E75E78" w:rsidP="008A5694">
            <w:pPr>
              <w:pStyle w:val="ps1Char"/>
            </w:pPr>
            <w:r>
              <w:t>Bachelor of Arts</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9448BF" w:rsidP="008A5694">
            <w:pPr>
              <w:pStyle w:val="ps1Char"/>
            </w:pPr>
            <w:r>
              <w:t>Department of English/Translation</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E75E78" w:rsidP="008A5694">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B552A4" w:rsidP="008A5694">
            <w:pPr>
              <w:pStyle w:val="ps1Char"/>
            </w:pPr>
            <w:r>
              <w:t>1/3/2020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F07062">
            <w:pPr>
              <w:pStyle w:val="ps1Char"/>
              <w:rPr>
                <w:b/>
                <w:bCs/>
              </w:rPr>
            </w:pPr>
            <w:r w:rsidRPr="00B461DD">
              <w:rPr>
                <w:b/>
                <w:bCs/>
              </w:rPr>
              <w:t>Coordinator</w:t>
            </w:r>
            <w:r>
              <w:rPr>
                <w:b/>
                <w:bCs/>
              </w:rPr>
              <w:t>'s</w:t>
            </w:r>
            <w:r w:rsidR="005C3CE3" w:rsidRPr="003A7A5F">
              <w:rPr>
                <w:b/>
                <w:bCs/>
              </w:rPr>
              <w:t xml:space="preserve">Name:  </w:t>
            </w:r>
            <w:r w:rsidR="009448BF">
              <w:rPr>
                <w:b/>
                <w:bCs/>
              </w:rPr>
              <w:t xml:space="preserve">Dr. </w:t>
            </w:r>
            <w:proofErr w:type="spellStart"/>
            <w:r w:rsidR="009448BF">
              <w:rPr>
                <w:b/>
                <w:bCs/>
              </w:rPr>
              <w:t>Majed</w:t>
            </w:r>
            <w:proofErr w:type="spellEnd"/>
            <w:r w:rsidR="009448BF">
              <w:rPr>
                <w:b/>
                <w:bCs/>
              </w:rPr>
              <w:t xml:space="preserve"> </w:t>
            </w:r>
            <w:proofErr w:type="spellStart"/>
            <w:r w:rsidR="009448BF">
              <w:rPr>
                <w:b/>
                <w:bCs/>
              </w:rPr>
              <w:t>Abdulkarim</w:t>
            </w:r>
            <w:proofErr w:type="spellEnd"/>
          </w:p>
          <w:p w:rsidR="003B64AF" w:rsidRPr="003A7A5F" w:rsidRDefault="003B64AF" w:rsidP="00F07062">
            <w:pPr>
              <w:pStyle w:val="ps1Char"/>
              <w:rPr>
                <w:b/>
                <w:bCs/>
              </w:rPr>
            </w:pPr>
            <w:r w:rsidRPr="003A7A5F">
              <w:rPr>
                <w:b/>
                <w:bCs/>
              </w:rPr>
              <w:t xml:space="preserve">Office No.: </w:t>
            </w:r>
            <w:r w:rsidR="009448BF">
              <w:rPr>
                <w:b/>
                <w:bCs/>
              </w:rPr>
              <w:t>2304</w:t>
            </w:r>
          </w:p>
          <w:p w:rsidR="005C3CE3" w:rsidRPr="003A7A5F" w:rsidRDefault="005C3CE3" w:rsidP="00B461DD">
            <w:pPr>
              <w:pStyle w:val="ps1Char"/>
              <w:rPr>
                <w:b/>
                <w:bCs/>
                <w:i/>
                <w:iCs/>
              </w:rPr>
            </w:pPr>
            <w:r w:rsidRPr="003A7A5F">
              <w:rPr>
                <w:b/>
                <w:bCs/>
              </w:rPr>
              <w:t xml:space="preserve"> Office Phone:  </w:t>
            </w:r>
            <w:r w:rsidR="009448BF">
              <w:rPr>
                <w:b/>
                <w:bCs/>
              </w:rPr>
              <w:t>2411</w:t>
            </w:r>
          </w:p>
          <w:p w:rsidR="003B64AF" w:rsidRPr="003A7A5F" w:rsidRDefault="003B64AF" w:rsidP="00F07062">
            <w:pPr>
              <w:pStyle w:val="ps1Char"/>
              <w:rPr>
                <w:b/>
                <w:bCs/>
              </w:rPr>
            </w:pPr>
            <w:r w:rsidRPr="003A7A5F">
              <w:rPr>
                <w:b/>
                <w:bCs/>
              </w:rPr>
              <w:t xml:space="preserve">Office Hours:  </w:t>
            </w:r>
            <w:r w:rsidR="009448BF">
              <w:rPr>
                <w:b/>
                <w:bCs/>
              </w:rPr>
              <w:t>9.30-11.00</w:t>
            </w:r>
          </w:p>
          <w:p w:rsidR="004C39CD" w:rsidRPr="00BA34C9" w:rsidRDefault="003B64AF" w:rsidP="00F07062">
            <w:pPr>
              <w:pStyle w:val="ps1Char"/>
            </w:pPr>
            <w:r w:rsidRPr="003A7A5F">
              <w:rPr>
                <w:b/>
                <w:bCs/>
              </w:rPr>
              <w:t xml:space="preserve">Email:  </w:t>
            </w:r>
            <w:hyperlink r:id="rId13" w:history="1">
              <w:r w:rsidR="00E50312" w:rsidRPr="00A932E9">
                <w:rPr>
                  <w:rStyle w:val="Hyperlink"/>
                  <w:rFonts w:ascii="Times New Roman" w:hAnsi="Times New Roman" w:cs="Times New Roman"/>
                  <w:b/>
                  <w:bCs/>
                </w:rPr>
                <w:t>majedabdulkarim@hotmail.com</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4D2BE3">
            <w:pPr>
              <w:pStyle w:val="ps1Char"/>
              <w:rPr>
                <w:b/>
                <w:bCs/>
              </w:rPr>
            </w:pPr>
            <w:r w:rsidRPr="003A7A5F">
              <w:rPr>
                <w:b/>
                <w:bCs/>
              </w:rPr>
              <w:t xml:space="preserve">Instructor’s Name:  </w:t>
            </w:r>
          </w:p>
          <w:p w:rsidR="00B461DD" w:rsidRPr="003A7A5F" w:rsidRDefault="00B461DD" w:rsidP="004D2BE3">
            <w:pPr>
              <w:pStyle w:val="ps1Char"/>
              <w:rPr>
                <w:b/>
                <w:bCs/>
              </w:rPr>
            </w:pPr>
            <w:r w:rsidRPr="003A7A5F">
              <w:rPr>
                <w:b/>
                <w:bCs/>
              </w:rPr>
              <w:t xml:space="preserve">Office No.: </w:t>
            </w:r>
          </w:p>
          <w:p w:rsidR="00B461DD" w:rsidRPr="004D2BE3" w:rsidRDefault="00B461DD" w:rsidP="004D2BE3">
            <w:pPr>
              <w:pStyle w:val="ps1Char"/>
              <w:rPr>
                <w:b/>
                <w:bCs/>
              </w:rPr>
            </w:pPr>
            <w:r w:rsidRPr="003A7A5F">
              <w:rPr>
                <w:b/>
                <w:bCs/>
              </w:rPr>
              <w:t xml:space="preserve">Office Phone:  </w:t>
            </w:r>
          </w:p>
          <w:p w:rsidR="00B461DD" w:rsidRPr="003A7A5F" w:rsidRDefault="00B461DD" w:rsidP="004D2BE3">
            <w:pPr>
              <w:pStyle w:val="ps1Char"/>
              <w:rPr>
                <w:b/>
                <w:bCs/>
              </w:rPr>
            </w:pPr>
            <w:r w:rsidRPr="003A7A5F">
              <w:rPr>
                <w:b/>
                <w:bCs/>
              </w:rPr>
              <w:t xml:space="preserve">Office Hours:  </w:t>
            </w:r>
          </w:p>
          <w:p w:rsidR="00597EAF" w:rsidRPr="004D2BE3" w:rsidRDefault="00B461DD" w:rsidP="004D2BE3">
            <w:pPr>
              <w:pStyle w:val="ps1Char"/>
              <w:rPr>
                <w:b/>
                <w:bCs/>
              </w:rPr>
            </w:pPr>
            <w:r w:rsidRPr="003A7A5F">
              <w:rPr>
                <w:b/>
                <w:bCs/>
              </w:rPr>
              <w:t>Em</w:t>
            </w:r>
            <w:r w:rsidRPr="00B461DD">
              <w:rPr>
                <w:b/>
                <w:bCs/>
              </w:rPr>
              <w:t>a</w:t>
            </w:r>
            <w:r w:rsidRPr="003A7A5F">
              <w:rPr>
                <w:b/>
                <w:bCs/>
              </w:rPr>
              <w:t xml:space="preserve">il:  </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43207" w:rsidRDefault="00143207" w:rsidP="00143207">
            <w:pPr>
              <w:pStyle w:val="ListParagraph"/>
              <w:widowControl w:val="0"/>
              <w:numPr>
                <w:ilvl w:val="0"/>
                <w:numId w:val="24"/>
              </w:numPr>
              <w:spacing w:after="160" w:line="321" w:lineRule="exact"/>
              <w:rPr>
                <w:rFonts w:asciiTheme="majorBidi" w:hAnsiTheme="majorBidi" w:cstheme="majorBidi"/>
              </w:rPr>
            </w:pPr>
            <w:r w:rsidRPr="009D136E">
              <w:rPr>
                <w:rFonts w:asciiTheme="majorBidi" w:hAnsiTheme="majorBidi" w:cstheme="majorBidi"/>
              </w:rPr>
              <w:t>Offering a panoramic view of American literature from the colonial period till 1900</w:t>
            </w:r>
          </w:p>
          <w:p w:rsidR="00143207" w:rsidRDefault="00143207" w:rsidP="00143207">
            <w:pPr>
              <w:pStyle w:val="ListParagraph"/>
              <w:widowControl w:val="0"/>
              <w:numPr>
                <w:ilvl w:val="0"/>
                <w:numId w:val="24"/>
              </w:numPr>
              <w:spacing w:after="160" w:line="321" w:lineRule="exact"/>
              <w:rPr>
                <w:rFonts w:asciiTheme="majorBidi" w:hAnsiTheme="majorBidi" w:cstheme="majorBidi"/>
              </w:rPr>
            </w:pPr>
            <w:r w:rsidRPr="009D136E">
              <w:rPr>
                <w:rFonts w:asciiTheme="majorBidi" w:hAnsiTheme="majorBidi" w:cstheme="majorBidi"/>
              </w:rPr>
              <w:t>Exposure to the main developments of American literature: Native American literature, Colonial literature, Southern literature, Revolution literature, literature during the American Enlightenment and the Romantic Era, and literature during the rise of Naturalism and Realism</w:t>
            </w:r>
          </w:p>
          <w:p w:rsidR="00143207" w:rsidRPr="009D136E" w:rsidRDefault="00143207" w:rsidP="00143207">
            <w:pPr>
              <w:pStyle w:val="ListParagraph"/>
              <w:widowControl w:val="0"/>
              <w:numPr>
                <w:ilvl w:val="0"/>
                <w:numId w:val="24"/>
              </w:numPr>
              <w:spacing w:after="160" w:line="321" w:lineRule="exact"/>
              <w:rPr>
                <w:rFonts w:asciiTheme="majorBidi" w:hAnsiTheme="majorBidi" w:cstheme="majorBidi"/>
              </w:rPr>
            </w:pPr>
            <w:r w:rsidRPr="009D136E">
              <w:rPr>
                <w:rFonts w:asciiTheme="majorBidi" w:hAnsiTheme="majorBidi" w:cstheme="majorBidi"/>
              </w:rPr>
              <w:t>Focus on the main literary movements of the period: Puritanism, Transcendentalism, Romanticism, Naturalism, and Realism</w:t>
            </w:r>
          </w:p>
          <w:p w:rsidR="00426A22" w:rsidRPr="00143207" w:rsidRDefault="00426A22" w:rsidP="00426A22">
            <w:pPr>
              <w:jc w:val="lowKashida"/>
              <w:rPr>
                <w:lang w:val="en-US"/>
              </w:rPr>
            </w:pPr>
          </w:p>
          <w:p w:rsidR="00683A68" w:rsidRPr="00426A22" w:rsidRDefault="00683A68" w:rsidP="00426A22">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E0CDE" w:rsidRPr="00143207" w:rsidRDefault="00143207" w:rsidP="00143207">
            <w:pPr>
              <w:pStyle w:val="ListParagraph"/>
              <w:numPr>
                <w:ilvl w:val="0"/>
                <w:numId w:val="25"/>
              </w:numPr>
              <w:rPr>
                <w:color w:val="333333"/>
                <w:szCs w:val="20"/>
                <w:shd w:val="clear" w:color="auto" w:fill="FFFFFF"/>
              </w:rPr>
            </w:pPr>
            <w:r>
              <w:rPr>
                <w:color w:val="333333"/>
                <w:szCs w:val="20"/>
                <w:shd w:val="clear" w:color="auto" w:fill="FFFFFF"/>
              </w:rPr>
              <w:t xml:space="preserve">Peter B. High, </w:t>
            </w:r>
            <w:r w:rsidRPr="00143207">
              <w:rPr>
                <w:i/>
                <w:iCs/>
                <w:color w:val="333333"/>
                <w:szCs w:val="20"/>
                <w:shd w:val="clear" w:color="auto" w:fill="FFFFFF"/>
              </w:rPr>
              <w:t>An Outline of American Literature</w:t>
            </w:r>
            <w:r>
              <w:rPr>
                <w:color w:val="333333"/>
                <w:szCs w:val="20"/>
                <w:shd w:val="clear" w:color="auto" w:fill="FFFFFF"/>
              </w:rPr>
              <w:t>, Longman, 2004.</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1B2629" w:rsidRPr="00431D7A" w:rsidRDefault="001B2629" w:rsidP="001B2629">
            <w:pPr>
              <w:rPr>
                <w:rFonts w:asciiTheme="majorBidi" w:hAnsiTheme="majorBidi" w:cstheme="majorBidi"/>
              </w:rPr>
            </w:pPr>
            <w:r w:rsidRPr="00431D7A">
              <w:rPr>
                <w:rFonts w:asciiTheme="majorBidi" w:hAnsiTheme="majorBidi" w:cstheme="majorBidi"/>
              </w:rPr>
              <w:t>1.Boris Ford, ed</w:t>
            </w:r>
            <w:r w:rsidRPr="00431D7A">
              <w:rPr>
                <w:rFonts w:asciiTheme="majorBidi" w:hAnsiTheme="majorBidi" w:cstheme="majorBidi"/>
                <w:i/>
                <w:iCs/>
              </w:rPr>
              <w:t>. The New pelican Guide to English Literature: American Literature</w:t>
            </w:r>
            <w:r w:rsidRPr="00431D7A">
              <w:rPr>
                <w:rFonts w:asciiTheme="majorBidi" w:hAnsiTheme="majorBidi" w:cstheme="majorBidi"/>
              </w:rPr>
              <w:t xml:space="preserve"> (London: Penguin Books) 1991.</w:t>
            </w:r>
          </w:p>
          <w:p w:rsidR="001B2629" w:rsidRPr="00431D7A" w:rsidRDefault="001B2629" w:rsidP="001B2629">
            <w:pPr>
              <w:rPr>
                <w:rFonts w:asciiTheme="majorBidi" w:hAnsiTheme="majorBidi" w:cstheme="majorBidi"/>
              </w:rPr>
            </w:pPr>
            <w:r w:rsidRPr="00431D7A">
              <w:rPr>
                <w:rFonts w:asciiTheme="majorBidi" w:hAnsiTheme="majorBidi" w:cstheme="majorBidi"/>
              </w:rPr>
              <w:t xml:space="preserve">2.MosesCoit Tyler, </w:t>
            </w:r>
            <w:r w:rsidRPr="00431D7A">
              <w:rPr>
                <w:rFonts w:asciiTheme="majorBidi" w:hAnsiTheme="majorBidi" w:cstheme="majorBidi"/>
                <w:i/>
                <w:iCs/>
              </w:rPr>
              <w:t>History of American Literature During the Colonial Period</w:t>
            </w:r>
            <w:r w:rsidRPr="00431D7A">
              <w:rPr>
                <w:rFonts w:asciiTheme="majorBidi" w:hAnsiTheme="majorBidi" w:cstheme="majorBidi"/>
              </w:rPr>
              <w:t xml:space="preserve"> (New York: Putnam) 1878.</w:t>
            </w:r>
          </w:p>
          <w:p w:rsidR="001B2629" w:rsidRPr="00431D7A" w:rsidRDefault="001B2629" w:rsidP="001B2629">
            <w:pPr>
              <w:rPr>
                <w:rFonts w:asciiTheme="majorBidi" w:hAnsiTheme="majorBidi" w:cstheme="majorBidi"/>
              </w:rPr>
            </w:pPr>
            <w:r w:rsidRPr="00431D7A">
              <w:rPr>
                <w:rFonts w:asciiTheme="majorBidi" w:hAnsiTheme="majorBidi" w:cstheme="majorBidi"/>
              </w:rPr>
              <w:t xml:space="preserve">3.LeneJohannessen, </w:t>
            </w:r>
            <w:r w:rsidRPr="00431D7A">
              <w:rPr>
                <w:rFonts w:asciiTheme="majorBidi" w:hAnsiTheme="majorBidi" w:cstheme="majorBidi"/>
                <w:i/>
                <w:iCs/>
              </w:rPr>
              <w:t>Horizons of Enchantment: Essay in the American Imagination (Hanover: Dartmouth College Press) 2011.</w:t>
            </w:r>
          </w:p>
          <w:p w:rsidR="001B2629" w:rsidRPr="00431D7A" w:rsidRDefault="001B2629" w:rsidP="001B2629">
            <w:pPr>
              <w:rPr>
                <w:rFonts w:asciiTheme="majorBidi" w:hAnsiTheme="majorBidi" w:cstheme="majorBidi"/>
              </w:rPr>
            </w:pPr>
            <w:r w:rsidRPr="00431D7A">
              <w:rPr>
                <w:rFonts w:asciiTheme="majorBidi" w:hAnsiTheme="majorBidi" w:cstheme="majorBidi"/>
              </w:rPr>
              <w:t>4.Robert E. Burkholder</w:t>
            </w:r>
            <w:r w:rsidRPr="00431D7A">
              <w:rPr>
                <w:rFonts w:asciiTheme="majorBidi" w:hAnsiTheme="majorBidi" w:cstheme="majorBidi"/>
                <w:i/>
                <w:iCs/>
              </w:rPr>
              <w:t>, Critical Essay on Ralph Waldo Emerson</w:t>
            </w:r>
            <w:r w:rsidRPr="00431D7A">
              <w:rPr>
                <w:rFonts w:asciiTheme="majorBidi" w:hAnsiTheme="majorBidi" w:cstheme="majorBidi"/>
              </w:rPr>
              <w:t xml:space="preserve"> (Boston. Mass: </w:t>
            </w:r>
            <w:proofErr w:type="spellStart"/>
            <w:r w:rsidRPr="00431D7A">
              <w:rPr>
                <w:rFonts w:asciiTheme="majorBidi" w:hAnsiTheme="majorBidi" w:cstheme="majorBidi"/>
              </w:rPr>
              <w:t>G.K.Hall</w:t>
            </w:r>
            <w:proofErr w:type="spellEnd"/>
            <w:r w:rsidRPr="00431D7A">
              <w:rPr>
                <w:rFonts w:asciiTheme="majorBidi" w:hAnsiTheme="majorBidi" w:cstheme="majorBidi"/>
              </w:rPr>
              <w:t>) 1983.</w:t>
            </w:r>
          </w:p>
          <w:p w:rsidR="001B2629" w:rsidRPr="00431D7A" w:rsidRDefault="001B2629" w:rsidP="001B2629">
            <w:pPr>
              <w:rPr>
                <w:rFonts w:asciiTheme="majorBidi" w:hAnsiTheme="majorBidi" w:cstheme="majorBidi"/>
              </w:rPr>
            </w:pPr>
            <w:r w:rsidRPr="00431D7A">
              <w:rPr>
                <w:rFonts w:asciiTheme="majorBidi" w:hAnsiTheme="majorBidi" w:cstheme="majorBidi"/>
              </w:rPr>
              <w:t xml:space="preserve">5.Jack Lynch, ed., </w:t>
            </w:r>
            <w:r w:rsidRPr="00431D7A">
              <w:rPr>
                <w:rFonts w:asciiTheme="majorBidi" w:hAnsiTheme="majorBidi" w:cstheme="majorBidi"/>
                <w:i/>
                <w:iCs/>
              </w:rPr>
              <w:t>Critical Insights: Nathaniel Hawthorne</w:t>
            </w:r>
            <w:r w:rsidRPr="00431D7A">
              <w:rPr>
                <w:rFonts w:asciiTheme="majorBidi" w:hAnsiTheme="majorBidi" w:cstheme="majorBidi"/>
              </w:rPr>
              <w:t xml:space="preserve"> (Boston, Mass: Salem Press) 2009.</w:t>
            </w:r>
          </w:p>
          <w:p w:rsidR="001B2629" w:rsidRPr="00431D7A" w:rsidRDefault="001B2629" w:rsidP="001B2629">
            <w:pPr>
              <w:rPr>
                <w:rFonts w:asciiTheme="majorBidi" w:hAnsiTheme="majorBidi" w:cstheme="majorBidi"/>
              </w:rPr>
            </w:pPr>
            <w:r w:rsidRPr="00431D7A">
              <w:rPr>
                <w:rFonts w:asciiTheme="majorBidi" w:hAnsiTheme="majorBidi" w:cstheme="majorBidi"/>
              </w:rPr>
              <w:t xml:space="preserve">6.Roy Harvey Pearce, </w:t>
            </w:r>
            <w:r w:rsidRPr="00431D7A">
              <w:rPr>
                <w:rFonts w:asciiTheme="majorBidi" w:hAnsiTheme="majorBidi" w:cstheme="majorBidi"/>
                <w:i/>
                <w:iCs/>
              </w:rPr>
              <w:t>Whitman: A collection of Critical Essays</w:t>
            </w:r>
            <w:r w:rsidRPr="00431D7A">
              <w:rPr>
                <w:rFonts w:asciiTheme="majorBidi" w:hAnsiTheme="majorBidi" w:cstheme="majorBidi"/>
              </w:rPr>
              <w:t xml:space="preserve"> (Englewood Cliffs, N. J: Prentice-Hall) 1962.</w:t>
            </w:r>
          </w:p>
          <w:p w:rsidR="001B2629" w:rsidRPr="00431D7A" w:rsidRDefault="001B2629" w:rsidP="001B2629">
            <w:pPr>
              <w:ind w:left="-540"/>
              <w:rPr>
                <w:rFonts w:asciiTheme="majorBidi" w:hAnsiTheme="majorBidi" w:cstheme="majorBidi"/>
                <w:b/>
                <w:bCs/>
                <w:lang w:bidi="ar-JO"/>
              </w:rPr>
            </w:pPr>
          </w:p>
          <w:p w:rsidR="00DB6081" w:rsidRPr="002A092A" w:rsidRDefault="00DB6081" w:rsidP="00143207">
            <w:pPr>
              <w:spacing w:after="120"/>
              <w:ind w:left="720"/>
              <w:rPr>
                <w:rFonts w:ascii="Times New Roman" w:hAnsi="Times New Roman"/>
                <w:color w:val="333333"/>
                <w:szCs w:val="20"/>
                <w:shd w:val="clear" w:color="auto" w:fill="FFFFFF"/>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3F3EDD" w:rsidRDefault="006300C3" w:rsidP="00320BFA">
            <w:pPr>
              <w:pStyle w:val="ps1Char"/>
              <w:rPr>
                <w:sz w:val="24"/>
                <w:szCs w:val="24"/>
              </w:rPr>
            </w:pPr>
            <w:r w:rsidRPr="008D0F3F">
              <w:rPr>
                <w:rFonts w:asciiTheme="majorBidi" w:hAnsiTheme="majorBidi" w:cstheme="majorBidi"/>
                <w:sz w:val="28"/>
                <w:szCs w:val="28"/>
                <w:lang w:bidi="ar-JO"/>
              </w:rPr>
              <w:t>The ability to evaluate literature in general</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6300C3" w:rsidP="004941F4">
            <w:pPr>
              <w:pStyle w:val="ps1Char"/>
              <w:rPr>
                <w:sz w:val="24"/>
                <w:szCs w:val="24"/>
              </w:rPr>
            </w:pPr>
            <w:r w:rsidRPr="008D0F3F">
              <w:rPr>
                <w:rFonts w:asciiTheme="majorBidi" w:hAnsiTheme="majorBidi" w:cstheme="majorBidi"/>
                <w:sz w:val="28"/>
                <w:szCs w:val="28"/>
                <w:lang w:bidi="ar-JO"/>
              </w:rPr>
              <w:t>The ability to differentiate between literary and non-literary texts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6300C3" w:rsidP="008A5694">
            <w:pPr>
              <w:pStyle w:val="ps1Char"/>
              <w:rPr>
                <w:sz w:val="24"/>
                <w:szCs w:val="24"/>
              </w:rPr>
            </w:pPr>
            <w:r w:rsidRPr="008D0F3F">
              <w:rPr>
                <w:rFonts w:asciiTheme="majorBidi" w:hAnsiTheme="majorBidi" w:cstheme="majorBidi"/>
                <w:sz w:val="28"/>
                <w:szCs w:val="28"/>
                <w:lang w:bidi="ar-JO"/>
              </w:rPr>
              <w:t>Enriching students' knowledge with thematic aspects and relevant literary movements of American literature from beginnings to 1900</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6300C3" w:rsidRPr="008D0F3F" w:rsidRDefault="006300C3" w:rsidP="006300C3">
            <w:pPr>
              <w:rPr>
                <w:rFonts w:asciiTheme="majorBidi" w:hAnsiTheme="majorBidi" w:cstheme="majorBidi"/>
                <w:sz w:val="28"/>
                <w:szCs w:val="28"/>
                <w:lang w:bidi="ar-JO"/>
              </w:rPr>
            </w:pPr>
            <w:r w:rsidRPr="008D0F3F">
              <w:rPr>
                <w:rFonts w:asciiTheme="majorBidi" w:hAnsiTheme="majorBidi" w:cstheme="majorBidi"/>
                <w:sz w:val="28"/>
                <w:szCs w:val="28"/>
                <w:lang w:bidi="ar-JO"/>
              </w:rPr>
              <w:t>Empowering students to c</w:t>
            </w:r>
            <w:r>
              <w:rPr>
                <w:rFonts w:asciiTheme="majorBidi" w:hAnsiTheme="majorBidi" w:cstheme="majorBidi"/>
                <w:sz w:val="28"/>
                <w:szCs w:val="28"/>
                <w:lang w:bidi="ar-JO"/>
              </w:rPr>
              <w:t>reate their own critical spaces</w:t>
            </w:r>
          </w:p>
          <w:p w:rsidR="006300C3" w:rsidRPr="008D0F3F" w:rsidRDefault="006300C3" w:rsidP="006300C3">
            <w:pPr>
              <w:spacing w:line="360" w:lineRule="auto"/>
              <w:ind w:left="80"/>
              <w:rPr>
                <w:rFonts w:ascii="Cambria" w:hAnsi="Cambria"/>
                <w:b/>
                <w:bCs/>
                <w:sz w:val="28"/>
                <w:szCs w:val="28"/>
              </w:rPr>
            </w:pPr>
          </w:p>
          <w:p w:rsidR="00753DE0" w:rsidRPr="006300C3" w:rsidRDefault="00753DE0" w:rsidP="008A5694">
            <w:pPr>
              <w:pStyle w:val="ps1Char"/>
              <w:rPr>
                <w:sz w:val="24"/>
                <w:szCs w:val="24"/>
                <w:lang w:val="en-GB"/>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53DE0" w:rsidP="004941F4">
            <w:pPr>
              <w:pStyle w:val="ps1Char"/>
              <w:rPr>
                <w:sz w:val="24"/>
                <w:szCs w:val="24"/>
              </w:rP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8A5694">
            <w:pPr>
              <w:pStyle w:val="ps1numbered"/>
              <w:numPr>
                <w:ilvl w:val="0"/>
                <w:numId w:val="0"/>
              </w:numPr>
            </w:pPr>
            <w:r>
              <w:t>A1</w:t>
            </w:r>
          </w:p>
        </w:tc>
        <w:tc>
          <w:tcPr>
            <w:tcW w:w="6333" w:type="dxa"/>
            <w:shd w:val="clear" w:color="auto" w:fill="auto"/>
            <w:vAlign w:val="center"/>
          </w:tcPr>
          <w:p w:rsidR="003D172F" w:rsidRPr="008A5694" w:rsidRDefault="00E77BE4" w:rsidP="008A5694">
            <w:pPr>
              <w:pStyle w:val="ps1Char"/>
            </w:pPr>
            <w:r w:rsidRPr="00294520">
              <w:rPr>
                <w:rFonts w:asciiTheme="majorBidi" w:hAnsiTheme="majorBidi" w:cstheme="majorBidi"/>
                <w:sz w:val="24"/>
                <w:szCs w:val="24"/>
                <w:lang w:bidi="ar-JO"/>
              </w:rPr>
              <w:t>Talk about the value and function of literature</w:t>
            </w:r>
          </w:p>
        </w:tc>
        <w:tc>
          <w:tcPr>
            <w:tcW w:w="1622" w:type="dxa"/>
            <w:shd w:val="clear" w:color="auto" w:fill="auto"/>
            <w:vAlign w:val="center"/>
          </w:tcPr>
          <w:p w:rsidR="003D172F" w:rsidRPr="00BA34C9" w:rsidRDefault="00E77BE4" w:rsidP="008A5694">
            <w:pPr>
              <w:pStyle w:val="ps1Char"/>
            </w:pPr>
            <w:r>
              <w:t>CEO3</w:t>
            </w:r>
          </w:p>
        </w:tc>
        <w:tc>
          <w:tcPr>
            <w:tcW w:w="1466" w:type="dxa"/>
            <w:shd w:val="clear" w:color="auto" w:fill="auto"/>
            <w:vAlign w:val="center"/>
          </w:tcPr>
          <w:p w:rsidR="003D172F" w:rsidRPr="00BA34C9" w:rsidRDefault="00E77BE4" w:rsidP="008A5694">
            <w:pPr>
              <w:pStyle w:val="ps1Char"/>
            </w:pPr>
            <w:r>
              <w:t>PLO2,4</w:t>
            </w:r>
          </w:p>
        </w:tc>
      </w:tr>
      <w:tr w:rsidR="00E1761B" w:rsidRPr="009316C4" w:rsidTr="00B461DD">
        <w:trPr>
          <w:trHeight w:val="428"/>
        </w:trPr>
        <w:tc>
          <w:tcPr>
            <w:tcW w:w="685" w:type="dxa"/>
            <w:shd w:val="clear" w:color="auto" w:fill="F2F2F2"/>
            <w:vAlign w:val="center"/>
          </w:tcPr>
          <w:p w:rsidR="003D172F" w:rsidRPr="00BA34C9" w:rsidRDefault="006259D2" w:rsidP="00837576">
            <w:pPr>
              <w:pStyle w:val="ps1numbered"/>
              <w:numPr>
                <w:ilvl w:val="0"/>
                <w:numId w:val="0"/>
              </w:numPr>
            </w:pPr>
            <w:r>
              <w:t>A2</w:t>
            </w:r>
          </w:p>
        </w:tc>
        <w:tc>
          <w:tcPr>
            <w:tcW w:w="6333" w:type="dxa"/>
            <w:shd w:val="clear" w:color="auto" w:fill="auto"/>
            <w:vAlign w:val="center"/>
          </w:tcPr>
          <w:p w:rsidR="003D172F" w:rsidRPr="008A5694" w:rsidRDefault="003D172F" w:rsidP="008A5694">
            <w:pPr>
              <w:pStyle w:val="ps1Char"/>
            </w:pPr>
          </w:p>
        </w:tc>
        <w:tc>
          <w:tcPr>
            <w:tcW w:w="1622" w:type="dxa"/>
            <w:shd w:val="clear" w:color="auto" w:fill="auto"/>
            <w:vAlign w:val="center"/>
          </w:tcPr>
          <w:p w:rsidR="003D172F" w:rsidRPr="00BA34C9" w:rsidRDefault="003D172F" w:rsidP="008A5694">
            <w:pPr>
              <w:pStyle w:val="ps1Char"/>
            </w:pPr>
          </w:p>
        </w:tc>
        <w:tc>
          <w:tcPr>
            <w:tcW w:w="1466" w:type="dxa"/>
            <w:shd w:val="clear" w:color="auto" w:fill="auto"/>
            <w:vAlign w:val="center"/>
          </w:tcPr>
          <w:p w:rsidR="003D172F" w:rsidRPr="00BA34C9" w:rsidRDefault="003D172F" w:rsidP="008A5694">
            <w:pPr>
              <w:pStyle w:val="ps1Char"/>
            </w:pPr>
          </w:p>
        </w:tc>
      </w:tr>
      <w:tr w:rsidR="00E1761B" w:rsidRPr="009316C4" w:rsidTr="00B461DD">
        <w:trPr>
          <w:trHeight w:val="407"/>
        </w:trPr>
        <w:tc>
          <w:tcPr>
            <w:tcW w:w="685" w:type="dxa"/>
            <w:shd w:val="clear" w:color="auto" w:fill="F2F2F2"/>
            <w:vAlign w:val="center"/>
          </w:tcPr>
          <w:p w:rsidR="003D172F" w:rsidRPr="00BA34C9" w:rsidRDefault="006259D2" w:rsidP="00837576">
            <w:pPr>
              <w:pStyle w:val="ps1numbered"/>
              <w:numPr>
                <w:ilvl w:val="0"/>
                <w:numId w:val="0"/>
              </w:numPr>
            </w:pPr>
            <w:r>
              <w:t>A3</w:t>
            </w:r>
          </w:p>
        </w:tc>
        <w:tc>
          <w:tcPr>
            <w:tcW w:w="6333" w:type="dxa"/>
            <w:shd w:val="clear" w:color="auto" w:fill="auto"/>
            <w:vAlign w:val="center"/>
          </w:tcPr>
          <w:p w:rsidR="003D172F" w:rsidRPr="008A5694" w:rsidRDefault="003D172F" w:rsidP="008A5694">
            <w:pPr>
              <w:pStyle w:val="ps1Char"/>
            </w:pPr>
          </w:p>
        </w:tc>
        <w:tc>
          <w:tcPr>
            <w:tcW w:w="1622" w:type="dxa"/>
            <w:shd w:val="clear" w:color="auto" w:fill="auto"/>
            <w:vAlign w:val="center"/>
          </w:tcPr>
          <w:p w:rsidR="003D172F" w:rsidRPr="00BA34C9" w:rsidRDefault="003D172F" w:rsidP="008A5694">
            <w:pPr>
              <w:pStyle w:val="ps1Char"/>
            </w:pPr>
          </w:p>
        </w:tc>
        <w:tc>
          <w:tcPr>
            <w:tcW w:w="1466" w:type="dxa"/>
            <w:shd w:val="clear" w:color="auto" w:fill="auto"/>
            <w:vAlign w:val="center"/>
          </w:tcPr>
          <w:p w:rsidR="003D172F" w:rsidRPr="00BA34C9" w:rsidRDefault="003D172F" w:rsidP="008A5694">
            <w:pPr>
              <w:pStyle w:val="ps1Char"/>
            </w:pPr>
          </w:p>
        </w:tc>
      </w:tr>
      <w:tr w:rsidR="00E1761B" w:rsidRPr="009316C4" w:rsidTr="00B461DD">
        <w:trPr>
          <w:trHeight w:val="426"/>
        </w:trPr>
        <w:tc>
          <w:tcPr>
            <w:tcW w:w="685" w:type="dxa"/>
            <w:shd w:val="clear" w:color="auto" w:fill="F2F2F2"/>
            <w:vAlign w:val="center"/>
          </w:tcPr>
          <w:p w:rsidR="006050B8" w:rsidRPr="00BA34C9" w:rsidRDefault="006259D2" w:rsidP="00837576">
            <w:pPr>
              <w:pStyle w:val="ps1numbered"/>
              <w:numPr>
                <w:ilvl w:val="0"/>
                <w:numId w:val="0"/>
              </w:numPr>
            </w:pPr>
            <w:r>
              <w:t>A4</w:t>
            </w:r>
          </w:p>
        </w:tc>
        <w:tc>
          <w:tcPr>
            <w:tcW w:w="6333" w:type="dxa"/>
            <w:shd w:val="clear" w:color="auto" w:fill="auto"/>
            <w:vAlign w:val="center"/>
          </w:tcPr>
          <w:p w:rsidR="006050B8" w:rsidRPr="008A5694" w:rsidRDefault="006050B8" w:rsidP="008A5694">
            <w:pPr>
              <w:pStyle w:val="ps1Char"/>
            </w:pPr>
          </w:p>
        </w:tc>
        <w:tc>
          <w:tcPr>
            <w:tcW w:w="1622" w:type="dxa"/>
            <w:shd w:val="clear" w:color="auto" w:fill="auto"/>
            <w:vAlign w:val="center"/>
          </w:tcPr>
          <w:p w:rsidR="006050B8" w:rsidRPr="00BA34C9" w:rsidRDefault="006050B8" w:rsidP="008A5694">
            <w:pPr>
              <w:pStyle w:val="ps1Char"/>
            </w:pPr>
          </w:p>
        </w:tc>
        <w:tc>
          <w:tcPr>
            <w:tcW w:w="1466" w:type="dxa"/>
            <w:shd w:val="clear" w:color="auto" w:fill="auto"/>
            <w:vAlign w:val="center"/>
          </w:tcPr>
          <w:p w:rsidR="006050B8" w:rsidRPr="00BA34C9" w:rsidRDefault="006050B8" w:rsidP="00B45831">
            <w:pPr>
              <w:pStyle w:val="ps1Char"/>
            </w:pPr>
          </w:p>
        </w:tc>
      </w:tr>
      <w:tr w:rsidR="006259D2" w:rsidRPr="00FA6305" w:rsidTr="006259D2">
        <w:trPr>
          <w:trHeight w:val="690"/>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B</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Intellectual skills:</w:t>
            </w:r>
          </w:p>
        </w:tc>
      </w:tr>
      <w:tr w:rsidR="00E1761B" w:rsidRPr="009316C4" w:rsidTr="00B461DD">
        <w:trPr>
          <w:trHeight w:val="272"/>
        </w:trPr>
        <w:tc>
          <w:tcPr>
            <w:tcW w:w="685" w:type="dxa"/>
            <w:shd w:val="clear" w:color="auto" w:fill="F2F2F2"/>
            <w:vAlign w:val="center"/>
          </w:tcPr>
          <w:p w:rsidR="00C32ACE" w:rsidRPr="00BA34C9" w:rsidRDefault="006259D2" w:rsidP="00837576">
            <w:pPr>
              <w:pStyle w:val="ps1numbered"/>
              <w:numPr>
                <w:ilvl w:val="0"/>
                <w:numId w:val="0"/>
              </w:numPr>
            </w:pPr>
            <w:r>
              <w:t>B1</w:t>
            </w:r>
          </w:p>
        </w:tc>
        <w:tc>
          <w:tcPr>
            <w:tcW w:w="6333" w:type="dxa"/>
            <w:shd w:val="clear" w:color="auto" w:fill="auto"/>
            <w:vAlign w:val="center"/>
          </w:tcPr>
          <w:p w:rsidR="00C32ACE" w:rsidRPr="008A5694" w:rsidRDefault="00E77BE4" w:rsidP="008A5694">
            <w:pPr>
              <w:pStyle w:val="ps1Char"/>
            </w:pPr>
            <w:r w:rsidRPr="00294520">
              <w:rPr>
                <w:rFonts w:asciiTheme="majorBidi" w:hAnsiTheme="majorBidi" w:cstheme="majorBidi"/>
                <w:sz w:val="24"/>
                <w:szCs w:val="24"/>
                <w:lang w:bidi="ar-JO"/>
              </w:rPr>
              <w:t>Deal efficiently with literary texts</w:t>
            </w:r>
          </w:p>
        </w:tc>
        <w:tc>
          <w:tcPr>
            <w:tcW w:w="1622" w:type="dxa"/>
            <w:shd w:val="clear" w:color="auto" w:fill="auto"/>
            <w:vAlign w:val="center"/>
          </w:tcPr>
          <w:p w:rsidR="00C32ACE" w:rsidRPr="00BA34C9" w:rsidRDefault="00E77BE4" w:rsidP="008A5694">
            <w:pPr>
              <w:pStyle w:val="ps1Char"/>
            </w:pPr>
            <w:r>
              <w:t>CEO4</w:t>
            </w:r>
          </w:p>
        </w:tc>
        <w:tc>
          <w:tcPr>
            <w:tcW w:w="1466" w:type="dxa"/>
            <w:shd w:val="clear" w:color="auto" w:fill="auto"/>
            <w:vAlign w:val="center"/>
          </w:tcPr>
          <w:p w:rsidR="00C32ACE" w:rsidRPr="00BA34C9" w:rsidRDefault="00E77BE4" w:rsidP="008A5694">
            <w:pPr>
              <w:pStyle w:val="ps1Char"/>
            </w:pPr>
            <w:r>
              <w:t>PLO1,3</w:t>
            </w:r>
          </w:p>
        </w:tc>
      </w:tr>
      <w:tr w:rsidR="006259D2" w:rsidRPr="009316C4" w:rsidTr="00B461DD">
        <w:trPr>
          <w:trHeight w:val="263"/>
        </w:trPr>
        <w:tc>
          <w:tcPr>
            <w:tcW w:w="685" w:type="dxa"/>
            <w:shd w:val="clear" w:color="auto" w:fill="F2F2F2"/>
            <w:vAlign w:val="center"/>
          </w:tcPr>
          <w:p w:rsidR="006259D2" w:rsidRDefault="006259D2" w:rsidP="00837576">
            <w:pPr>
              <w:pStyle w:val="ps1numbered"/>
              <w:numPr>
                <w:ilvl w:val="0"/>
                <w:numId w:val="0"/>
              </w:numPr>
            </w:pPr>
            <w:r>
              <w:t>B2</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52"/>
        </w:trPr>
        <w:tc>
          <w:tcPr>
            <w:tcW w:w="685" w:type="dxa"/>
            <w:shd w:val="clear" w:color="auto" w:fill="F2F2F2"/>
            <w:vAlign w:val="center"/>
          </w:tcPr>
          <w:p w:rsidR="006259D2" w:rsidRDefault="006259D2" w:rsidP="00837576">
            <w:pPr>
              <w:pStyle w:val="ps1numbered"/>
              <w:numPr>
                <w:ilvl w:val="0"/>
                <w:numId w:val="0"/>
              </w:numPr>
            </w:pPr>
            <w:r>
              <w:t>B3</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512"/>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lastRenderedPageBreak/>
              <w:t>C</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Subject specific skills:</w:t>
            </w:r>
          </w:p>
        </w:tc>
      </w:tr>
      <w:tr w:rsidR="006259D2" w:rsidRPr="009316C4" w:rsidTr="00B461DD">
        <w:trPr>
          <w:trHeight w:val="265"/>
        </w:trPr>
        <w:tc>
          <w:tcPr>
            <w:tcW w:w="685" w:type="dxa"/>
            <w:shd w:val="clear" w:color="auto" w:fill="F2F2F2"/>
            <w:vAlign w:val="center"/>
          </w:tcPr>
          <w:p w:rsidR="006259D2" w:rsidRDefault="006259D2" w:rsidP="00837576">
            <w:pPr>
              <w:pStyle w:val="ps1numbered"/>
              <w:numPr>
                <w:ilvl w:val="0"/>
                <w:numId w:val="0"/>
              </w:numPr>
            </w:pPr>
            <w:r>
              <w:t>C1</w:t>
            </w:r>
          </w:p>
        </w:tc>
        <w:tc>
          <w:tcPr>
            <w:tcW w:w="6333" w:type="dxa"/>
            <w:shd w:val="clear" w:color="auto" w:fill="auto"/>
            <w:vAlign w:val="center"/>
          </w:tcPr>
          <w:p w:rsidR="006259D2" w:rsidRPr="00BA34C9" w:rsidRDefault="00E77BE4" w:rsidP="008A5694">
            <w:pPr>
              <w:pStyle w:val="ps1Char"/>
            </w:pPr>
            <w:r w:rsidRPr="00294520">
              <w:rPr>
                <w:rFonts w:asciiTheme="majorBidi" w:hAnsiTheme="majorBidi" w:cstheme="majorBidi"/>
                <w:sz w:val="24"/>
                <w:szCs w:val="24"/>
                <w:lang w:bidi="ar-JO"/>
              </w:rPr>
              <w:t>Write about American writers and their works</w:t>
            </w:r>
          </w:p>
        </w:tc>
        <w:tc>
          <w:tcPr>
            <w:tcW w:w="1622" w:type="dxa"/>
            <w:shd w:val="clear" w:color="auto" w:fill="auto"/>
            <w:vAlign w:val="center"/>
          </w:tcPr>
          <w:p w:rsidR="006259D2" w:rsidRPr="00BA34C9" w:rsidRDefault="00E77BE4" w:rsidP="008A5694">
            <w:pPr>
              <w:pStyle w:val="ps1Char"/>
            </w:pPr>
            <w:r>
              <w:t>CEO1</w:t>
            </w:r>
          </w:p>
        </w:tc>
        <w:tc>
          <w:tcPr>
            <w:tcW w:w="1466" w:type="dxa"/>
            <w:shd w:val="clear" w:color="auto" w:fill="auto"/>
            <w:vAlign w:val="center"/>
          </w:tcPr>
          <w:p w:rsidR="006259D2" w:rsidRPr="00BA34C9" w:rsidRDefault="00E77BE4" w:rsidP="008A5694">
            <w:pPr>
              <w:pStyle w:val="ps1Char"/>
            </w:pPr>
            <w:r>
              <w:t>PLO7,8</w:t>
            </w:r>
          </w:p>
        </w:tc>
      </w:tr>
      <w:tr w:rsidR="006259D2" w:rsidRPr="009316C4" w:rsidTr="00B461DD">
        <w:trPr>
          <w:trHeight w:val="270"/>
        </w:trPr>
        <w:tc>
          <w:tcPr>
            <w:tcW w:w="685" w:type="dxa"/>
            <w:shd w:val="clear" w:color="auto" w:fill="F2F2F2"/>
            <w:vAlign w:val="center"/>
          </w:tcPr>
          <w:p w:rsidR="006259D2" w:rsidRDefault="006259D2" w:rsidP="00837576">
            <w:pPr>
              <w:pStyle w:val="ps1numbered"/>
              <w:numPr>
                <w:ilvl w:val="0"/>
                <w:numId w:val="0"/>
              </w:numPr>
            </w:pPr>
            <w:r>
              <w:t>C2</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90"/>
        </w:trPr>
        <w:tc>
          <w:tcPr>
            <w:tcW w:w="685" w:type="dxa"/>
            <w:shd w:val="clear" w:color="auto" w:fill="F2F2F2"/>
            <w:vAlign w:val="center"/>
          </w:tcPr>
          <w:p w:rsidR="006259D2" w:rsidRDefault="006259D2" w:rsidP="00837576">
            <w:pPr>
              <w:pStyle w:val="ps1numbered"/>
              <w:numPr>
                <w:ilvl w:val="0"/>
                <w:numId w:val="0"/>
              </w:numPr>
            </w:pPr>
            <w:r>
              <w:t>C3</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82"/>
        </w:trPr>
        <w:tc>
          <w:tcPr>
            <w:tcW w:w="685" w:type="dxa"/>
            <w:shd w:val="clear" w:color="auto" w:fill="F2F2F2"/>
            <w:vAlign w:val="center"/>
          </w:tcPr>
          <w:p w:rsidR="006259D2" w:rsidRDefault="006259D2" w:rsidP="00837576">
            <w:pPr>
              <w:pStyle w:val="ps1numbered"/>
              <w:numPr>
                <w:ilvl w:val="0"/>
                <w:numId w:val="0"/>
              </w:numPr>
            </w:pPr>
            <w:r>
              <w:t>C4</w:t>
            </w:r>
          </w:p>
        </w:tc>
        <w:tc>
          <w:tcPr>
            <w:tcW w:w="6333" w:type="dxa"/>
            <w:shd w:val="clear" w:color="auto" w:fill="auto"/>
            <w:vAlign w:val="center"/>
          </w:tcPr>
          <w:p w:rsidR="006259D2" w:rsidRPr="00BA34C9" w:rsidRDefault="006259D2" w:rsidP="00837576">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137"/>
        </w:trPr>
        <w:tc>
          <w:tcPr>
            <w:tcW w:w="685" w:type="dxa"/>
            <w:shd w:val="clear" w:color="auto" w:fill="F2F2F2"/>
            <w:vAlign w:val="center"/>
          </w:tcPr>
          <w:p w:rsidR="006259D2" w:rsidRDefault="006259D2" w:rsidP="00837576">
            <w:pPr>
              <w:pStyle w:val="ps1numbered"/>
              <w:numPr>
                <w:ilvl w:val="0"/>
                <w:numId w:val="0"/>
              </w:numPr>
            </w:pPr>
            <w:r>
              <w:t>C5</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406"/>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r w:rsidR="006259D2" w:rsidRPr="009316C4" w:rsidTr="00B461DD">
        <w:trPr>
          <w:trHeight w:val="192"/>
        </w:trPr>
        <w:tc>
          <w:tcPr>
            <w:tcW w:w="685" w:type="dxa"/>
            <w:shd w:val="clear" w:color="auto" w:fill="F2F2F2"/>
            <w:vAlign w:val="center"/>
          </w:tcPr>
          <w:p w:rsidR="006259D2" w:rsidRDefault="006259D2" w:rsidP="00837576">
            <w:pPr>
              <w:pStyle w:val="ps1numbered"/>
              <w:numPr>
                <w:ilvl w:val="0"/>
                <w:numId w:val="0"/>
              </w:numPr>
            </w:pPr>
            <w:r>
              <w:t>D1</w:t>
            </w:r>
          </w:p>
        </w:tc>
        <w:tc>
          <w:tcPr>
            <w:tcW w:w="6333" w:type="dxa"/>
            <w:shd w:val="clear" w:color="auto" w:fill="auto"/>
            <w:vAlign w:val="center"/>
          </w:tcPr>
          <w:p w:rsidR="006259D2" w:rsidRDefault="00E77BE4" w:rsidP="008A5694">
            <w:pPr>
              <w:pStyle w:val="ps1Char"/>
            </w:pPr>
            <w:r w:rsidRPr="00294520">
              <w:rPr>
                <w:rFonts w:asciiTheme="majorBidi" w:hAnsiTheme="majorBidi" w:cstheme="majorBidi"/>
                <w:sz w:val="24"/>
                <w:szCs w:val="24"/>
                <w:lang w:bidi="ar-JO"/>
              </w:rPr>
              <w:t>Think critically and produce recognizable, academic samples of written work</w:t>
            </w:r>
          </w:p>
        </w:tc>
        <w:tc>
          <w:tcPr>
            <w:tcW w:w="1622" w:type="dxa"/>
            <w:shd w:val="clear" w:color="auto" w:fill="auto"/>
            <w:vAlign w:val="center"/>
          </w:tcPr>
          <w:p w:rsidR="006259D2" w:rsidRPr="00BA34C9" w:rsidRDefault="00E77BE4" w:rsidP="008A5694">
            <w:pPr>
              <w:pStyle w:val="ps1Char"/>
            </w:pPr>
            <w:r>
              <w:t>CEO2</w:t>
            </w:r>
          </w:p>
        </w:tc>
        <w:tc>
          <w:tcPr>
            <w:tcW w:w="1466" w:type="dxa"/>
            <w:shd w:val="clear" w:color="auto" w:fill="auto"/>
            <w:vAlign w:val="center"/>
          </w:tcPr>
          <w:p w:rsidR="006259D2" w:rsidRPr="00BA34C9" w:rsidRDefault="00E77BE4" w:rsidP="008A5694">
            <w:pPr>
              <w:pStyle w:val="ps1Char"/>
            </w:pPr>
            <w:r>
              <w:t>PLO5,6</w:t>
            </w:r>
          </w:p>
        </w:tc>
      </w:tr>
      <w:tr w:rsidR="006259D2" w:rsidRPr="009316C4" w:rsidTr="00B461DD">
        <w:trPr>
          <w:trHeight w:val="325"/>
        </w:trPr>
        <w:tc>
          <w:tcPr>
            <w:tcW w:w="685" w:type="dxa"/>
            <w:shd w:val="clear" w:color="auto" w:fill="F2F2F2"/>
            <w:vAlign w:val="center"/>
          </w:tcPr>
          <w:p w:rsidR="006259D2" w:rsidRDefault="006259D2" w:rsidP="00837576">
            <w:pPr>
              <w:pStyle w:val="ps1numbered"/>
              <w:numPr>
                <w:ilvl w:val="0"/>
                <w:numId w:val="0"/>
              </w:numPr>
            </w:pPr>
            <w:r>
              <w:t>D2</w:t>
            </w:r>
          </w:p>
        </w:tc>
        <w:tc>
          <w:tcPr>
            <w:tcW w:w="6333" w:type="dxa"/>
            <w:shd w:val="clear" w:color="auto" w:fill="auto"/>
            <w:vAlign w:val="center"/>
          </w:tcPr>
          <w:p w:rsidR="006259D2"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400"/>
        </w:trPr>
        <w:tc>
          <w:tcPr>
            <w:tcW w:w="685" w:type="dxa"/>
            <w:shd w:val="clear" w:color="auto" w:fill="F2F2F2"/>
            <w:vAlign w:val="center"/>
          </w:tcPr>
          <w:p w:rsidR="006259D2" w:rsidRDefault="006259D2" w:rsidP="00837576">
            <w:pPr>
              <w:pStyle w:val="ps1numbered"/>
              <w:numPr>
                <w:ilvl w:val="0"/>
                <w:numId w:val="0"/>
              </w:numPr>
            </w:pPr>
            <w:r>
              <w:t>D3</w:t>
            </w:r>
          </w:p>
        </w:tc>
        <w:tc>
          <w:tcPr>
            <w:tcW w:w="6333" w:type="dxa"/>
            <w:shd w:val="clear" w:color="auto" w:fill="auto"/>
            <w:vAlign w:val="center"/>
          </w:tcPr>
          <w:p w:rsidR="006259D2"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F44B60" w:rsidRDefault="006B3A6A" w:rsidP="00E27632">
            <w:pPr>
              <w:tabs>
                <w:tab w:val="right" w:pos="6840"/>
              </w:tabs>
              <w:ind w:firstLine="85"/>
              <w:rPr>
                <w:rFonts w:asciiTheme="majorBidi" w:hAnsiTheme="majorBidi" w:cstheme="majorBidi"/>
                <w:sz w:val="24"/>
              </w:rPr>
            </w:pPr>
            <w:r w:rsidRPr="00F44B60">
              <w:rPr>
                <w:rFonts w:asciiTheme="majorBidi" w:hAnsiTheme="majorBidi" w:cstheme="majorBidi"/>
                <w:sz w:val="24"/>
              </w:rPr>
              <w:t>Historical survey-The American Dream and its relation to the New World</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1D1E9F" w:rsidRPr="001D1E9F" w:rsidRDefault="00A30C01" w:rsidP="001D1E9F">
            <w:pPr>
              <w:jc w:val="center"/>
              <w:rPr>
                <w:rFonts w:ascii="Times New Roman" w:hAnsi="Times New Roman"/>
                <w:sz w:val="24"/>
                <w:lang w:bidi="ar-JO"/>
              </w:rPr>
            </w:pPr>
            <w:r>
              <w:rPr>
                <w:rFonts w:ascii="Times New Roman" w:hAnsi="Times New Roman"/>
                <w:sz w:val="24"/>
                <w:lang w:bidi="ar-JO"/>
              </w:rPr>
              <w:t>A1</w:t>
            </w:r>
          </w:p>
        </w:tc>
      </w:tr>
      <w:tr w:rsidR="001D1E9F" w:rsidTr="004D2BE3">
        <w:trPr>
          <w:trHeight w:val="414"/>
        </w:trPr>
        <w:tc>
          <w:tcPr>
            <w:tcW w:w="3158" w:type="pct"/>
            <w:shd w:val="clear" w:color="auto" w:fill="auto"/>
          </w:tcPr>
          <w:p w:rsidR="001D1E9F" w:rsidRPr="00F44B60" w:rsidRDefault="006B3A6A" w:rsidP="00E27632">
            <w:pPr>
              <w:tabs>
                <w:tab w:val="num" w:pos="720"/>
                <w:tab w:val="right" w:pos="6840"/>
              </w:tabs>
              <w:ind w:firstLine="85"/>
              <w:rPr>
                <w:rFonts w:asciiTheme="majorBidi" w:hAnsiTheme="majorBidi" w:cstheme="majorBidi"/>
                <w:sz w:val="24"/>
                <w:lang w:val="en-US"/>
              </w:rPr>
            </w:pPr>
            <w:r w:rsidRPr="00F44B60">
              <w:rPr>
                <w:rFonts w:asciiTheme="majorBidi" w:hAnsiTheme="majorBidi" w:cstheme="majorBidi"/>
                <w:sz w:val="24"/>
              </w:rPr>
              <w:t>Exploration and Colonial literature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B1,A1</w:t>
            </w:r>
          </w:p>
        </w:tc>
      </w:tr>
      <w:tr w:rsidR="001D1E9F" w:rsidTr="004D2BE3">
        <w:trPr>
          <w:trHeight w:val="278"/>
        </w:trPr>
        <w:tc>
          <w:tcPr>
            <w:tcW w:w="3158" w:type="pct"/>
            <w:shd w:val="clear" w:color="auto" w:fill="auto"/>
          </w:tcPr>
          <w:p w:rsidR="001D1E9F" w:rsidRPr="00F44B60" w:rsidRDefault="006B3A6A" w:rsidP="00E27632">
            <w:pPr>
              <w:tabs>
                <w:tab w:val="num" w:pos="720"/>
                <w:tab w:val="right" w:pos="6840"/>
              </w:tabs>
              <w:ind w:firstLine="85"/>
              <w:rPr>
                <w:rFonts w:asciiTheme="majorBidi" w:hAnsiTheme="majorBidi" w:cstheme="majorBidi"/>
                <w:color w:val="000000" w:themeColor="text1"/>
                <w:sz w:val="24"/>
                <w:lang w:bidi="ar-JO"/>
              </w:rPr>
            </w:pPr>
            <w:r w:rsidRPr="00F44B60">
              <w:rPr>
                <w:rFonts w:asciiTheme="majorBidi" w:hAnsiTheme="majorBidi" w:cstheme="majorBidi"/>
                <w:sz w:val="24"/>
              </w:rPr>
              <w:t>Puritan literature and literature in the South</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1D1E9F" w:rsidRPr="001D1E9F" w:rsidRDefault="00A30C01" w:rsidP="001D1E9F">
            <w:pPr>
              <w:jc w:val="center"/>
              <w:rPr>
                <w:rFonts w:ascii="Times New Roman" w:hAnsi="Times New Roman"/>
                <w:sz w:val="24"/>
              </w:rPr>
            </w:pPr>
            <w:r>
              <w:rPr>
                <w:rFonts w:ascii="Times New Roman" w:hAnsi="Times New Roman"/>
                <w:sz w:val="24"/>
              </w:rPr>
              <w:t>C1,B1</w:t>
            </w:r>
          </w:p>
        </w:tc>
      </w:tr>
      <w:tr w:rsidR="001D1E9F" w:rsidTr="001D1E9F">
        <w:trPr>
          <w:trHeight w:val="516"/>
        </w:trPr>
        <w:tc>
          <w:tcPr>
            <w:tcW w:w="3158" w:type="pct"/>
            <w:shd w:val="clear" w:color="auto" w:fill="auto"/>
          </w:tcPr>
          <w:p w:rsidR="001D1E9F" w:rsidRPr="00F44B60" w:rsidRDefault="006B3A6A" w:rsidP="00192405">
            <w:pPr>
              <w:tabs>
                <w:tab w:val="right" w:pos="6840"/>
              </w:tabs>
              <w:rPr>
                <w:rFonts w:asciiTheme="majorBidi" w:hAnsiTheme="majorBidi" w:cstheme="majorBidi"/>
                <w:color w:val="000000" w:themeColor="text1"/>
                <w:sz w:val="24"/>
              </w:rPr>
            </w:pPr>
            <w:r w:rsidRPr="00F44B60">
              <w:rPr>
                <w:rFonts w:asciiTheme="majorBidi" w:hAnsiTheme="majorBidi" w:cstheme="majorBidi"/>
                <w:sz w:val="24"/>
              </w:rPr>
              <w:t>Pre-Revolution and revolutionary literature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1D1E9F" w:rsidRPr="001D1E9F" w:rsidRDefault="00A30C01" w:rsidP="001D1E9F">
            <w:pPr>
              <w:jc w:val="center"/>
              <w:rPr>
                <w:rFonts w:ascii="Times New Roman" w:hAnsi="Times New Roman"/>
                <w:sz w:val="24"/>
              </w:rPr>
            </w:pPr>
            <w:r>
              <w:rPr>
                <w:rFonts w:ascii="Times New Roman" w:hAnsi="Times New Roman"/>
                <w:sz w:val="24"/>
              </w:rPr>
              <w:t>A1,B1</w:t>
            </w:r>
          </w:p>
        </w:tc>
      </w:tr>
      <w:tr w:rsidR="001D1E9F" w:rsidTr="001D1E9F">
        <w:trPr>
          <w:trHeight w:val="516"/>
        </w:trPr>
        <w:tc>
          <w:tcPr>
            <w:tcW w:w="3158" w:type="pct"/>
            <w:shd w:val="clear" w:color="auto" w:fill="auto"/>
          </w:tcPr>
          <w:p w:rsidR="001D1E9F" w:rsidRPr="00F44B60" w:rsidRDefault="006B3A6A" w:rsidP="00192405">
            <w:pPr>
              <w:tabs>
                <w:tab w:val="right" w:pos="6840"/>
              </w:tabs>
              <w:rPr>
                <w:rFonts w:asciiTheme="majorBidi" w:hAnsiTheme="majorBidi" w:cstheme="majorBidi"/>
                <w:color w:val="000000" w:themeColor="text1"/>
                <w:sz w:val="24"/>
              </w:rPr>
            </w:pPr>
            <w:r w:rsidRPr="00F44B60">
              <w:rPr>
                <w:rFonts w:asciiTheme="majorBidi" w:hAnsiTheme="majorBidi" w:cstheme="majorBidi"/>
                <w:sz w:val="24"/>
              </w:rPr>
              <w:t>Originality in American literature-Beginning of a national literature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rsidR="001D1E9F" w:rsidRPr="001D1E9F" w:rsidRDefault="00A30C01" w:rsidP="001D1E9F">
            <w:pPr>
              <w:jc w:val="center"/>
              <w:rPr>
                <w:rFonts w:ascii="Times New Roman" w:hAnsi="Times New Roman"/>
                <w:sz w:val="24"/>
              </w:rPr>
            </w:pPr>
            <w:r>
              <w:rPr>
                <w:rFonts w:ascii="Times New Roman" w:hAnsi="Times New Roman"/>
                <w:sz w:val="24"/>
              </w:rPr>
              <w:t>B1</w:t>
            </w:r>
          </w:p>
        </w:tc>
      </w:tr>
      <w:tr w:rsidR="001D1E9F" w:rsidTr="001D1E9F">
        <w:trPr>
          <w:trHeight w:val="516"/>
        </w:trPr>
        <w:tc>
          <w:tcPr>
            <w:tcW w:w="3158" w:type="pct"/>
            <w:shd w:val="clear" w:color="auto" w:fill="auto"/>
          </w:tcPr>
          <w:p w:rsidR="001D1E9F" w:rsidRPr="00F44B60" w:rsidRDefault="00F74CEE" w:rsidP="00E27632">
            <w:pPr>
              <w:pStyle w:val="BodyText"/>
              <w:ind w:right="32"/>
              <w:jc w:val="left"/>
              <w:rPr>
                <w:rFonts w:asciiTheme="majorBidi" w:hAnsiTheme="majorBidi" w:cstheme="majorBidi"/>
                <w:color w:val="000000" w:themeColor="text1"/>
              </w:rPr>
            </w:pPr>
            <w:r w:rsidRPr="00F44B60">
              <w:rPr>
                <w:rFonts w:asciiTheme="majorBidi" w:hAnsiTheme="majorBidi" w:cstheme="majorBidi"/>
                <w:color w:val="000000" w:themeColor="text1"/>
              </w:rPr>
              <w:t>Analysis of representatives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rPr>
            </w:pPr>
            <w:r>
              <w:rPr>
                <w:rFonts w:ascii="Times New Roman" w:hAnsi="Times New Roman"/>
                <w:sz w:val="24"/>
              </w:rPr>
              <w:t>D1</w:t>
            </w:r>
          </w:p>
        </w:tc>
      </w:tr>
      <w:tr w:rsidR="001D1E9F" w:rsidTr="001D1E9F">
        <w:trPr>
          <w:trHeight w:val="516"/>
        </w:trPr>
        <w:tc>
          <w:tcPr>
            <w:tcW w:w="3158" w:type="pct"/>
            <w:shd w:val="clear" w:color="auto" w:fill="auto"/>
          </w:tcPr>
          <w:p w:rsidR="000156AF" w:rsidRDefault="000156AF" w:rsidP="001B0E21">
            <w:pPr>
              <w:pStyle w:val="BodyText"/>
              <w:ind w:right="32"/>
              <w:rPr>
                <w:rFonts w:ascii="Cambria" w:hAnsi="Cambria"/>
              </w:rPr>
            </w:pPr>
          </w:p>
          <w:p w:rsidR="001D1E9F" w:rsidRPr="001D1E9F" w:rsidRDefault="00F74CEE" w:rsidP="001B0E21">
            <w:pPr>
              <w:pStyle w:val="BodyText"/>
              <w:ind w:right="32"/>
              <w:rPr>
                <w:rFonts w:ascii="Times New Roman" w:hAnsi="Times New Roman"/>
                <w:color w:val="000000" w:themeColor="text1"/>
              </w:rPr>
            </w:pPr>
            <w:r>
              <w:rPr>
                <w:rFonts w:ascii="Cambria" w:hAnsi="Cambria"/>
              </w:rPr>
              <w:t>Transcendentalism and American literature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B1</w:t>
            </w:r>
          </w:p>
        </w:tc>
      </w:tr>
      <w:tr w:rsidR="001D1E9F" w:rsidTr="001D1E9F">
        <w:trPr>
          <w:trHeight w:val="516"/>
        </w:trPr>
        <w:tc>
          <w:tcPr>
            <w:tcW w:w="3158" w:type="pct"/>
            <w:shd w:val="clear" w:color="auto" w:fill="auto"/>
          </w:tcPr>
          <w:p w:rsidR="001D1E9F" w:rsidRPr="001D1E9F" w:rsidRDefault="00F74CEE" w:rsidP="00E27632">
            <w:pPr>
              <w:pStyle w:val="BodyText"/>
              <w:ind w:right="32"/>
              <w:rPr>
                <w:rFonts w:ascii="Times New Roman" w:hAnsi="Times New Roman"/>
                <w:color w:val="000000" w:themeColor="text1"/>
              </w:rPr>
            </w:pPr>
            <w:r>
              <w:rPr>
                <w:rFonts w:ascii="Times New Roman" w:hAnsi="Times New Roman"/>
                <w:color w:val="000000" w:themeColor="text1"/>
              </w:rPr>
              <w:t>Analysis of representative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F74CEE" w:rsidRDefault="00F74CEE" w:rsidP="004434B1">
            <w:pPr>
              <w:pStyle w:val="BodyText"/>
              <w:ind w:right="32"/>
              <w:rPr>
                <w:rFonts w:ascii="Times New Roman" w:hAnsi="Times New Roman"/>
                <w:color w:val="000000" w:themeColor="text1"/>
              </w:rPr>
            </w:pPr>
            <w:r>
              <w:rPr>
                <w:rFonts w:ascii="Cambria" w:hAnsi="Cambria"/>
              </w:rPr>
              <w:t>American Renaissance in American literature</w:t>
            </w:r>
            <w:r>
              <w:rPr>
                <w:rFonts w:ascii="Times New Roman" w:hAnsi="Times New Roman"/>
                <w:color w:val="000000" w:themeColor="text1"/>
              </w:rPr>
              <w:t>: qualities and contribution</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rsidR="001D1E9F" w:rsidRPr="001D1E9F" w:rsidRDefault="00A30C01" w:rsidP="001D1E9F">
            <w:pPr>
              <w:ind w:left="25"/>
              <w:jc w:val="center"/>
              <w:rPr>
                <w:rFonts w:ascii="Times New Roman" w:hAnsi="Times New Roman"/>
                <w:sz w:val="24"/>
              </w:rPr>
            </w:pPr>
            <w:r>
              <w:rPr>
                <w:rFonts w:ascii="Times New Roman" w:hAnsi="Times New Roman"/>
                <w:sz w:val="24"/>
              </w:rPr>
              <w:t>C1,B1</w:t>
            </w:r>
          </w:p>
        </w:tc>
      </w:tr>
      <w:tr w:rsidR="001D1E9F" w:rsidTr="001D1E9F">
        <w:trPr>
          <w:trHeight w:val="516"/>
        </w:trPr>
        <w:tc>
          <w:tcPr>
            <w:tcW w:w="3158" w:type="pct"/>
            <w:shd w:val="clear" w:color="auto" w:fill="auto"/>
          </w:tcPr>
          <w:p w:rsidR="001D1E9F" w:rsidRPr="001D1E9F" w:rsidRDefault="00F74CEE" w:rsidP="00192405">
            <w:pPr>
              <w:pStyle w:val="BodyText"/>
              <w:ind w:right="32"/>
              <w:rPr>
                <w:rFonts w:ascii="Times New Roman" w:hAnsi="Times New Roman"/>
                <w:color w:val="000000" w:themeColor="text1"/>
              </w:rPr>
            </w:pPr>
            <w:r>
              <w:rPr>
                <w:rFonts w:ascii="Times New Roman" w:hAnsi="Times New Roman"/>
                <w:color w:val="000000" w:themeColor="text1"/>
              </w:rPr>
              <w:t>Analysis of representative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1D1E9F" w:rsidRDefault="00F74CEE" w:rsidP="00192405">
            <w:pPr>
              <w:pStyle w:val="BodyText"/>
              <w:ind w:right="32"/>
              <w:rPr>
                <w:rFonts w:ascii="Times New Roman" w:hAnsi="Times New Roman"/>
                <w:color w:val="000000" w:themeColor="text1"/>
              </w:rPr>
            </w:pPr>
            <w:r>
              <w:rPr>
                <w:rFonts w:ascii="Cambria" w:hAnsi="Cambria"/>
              </w:rPr>
              <w:t>Gilded Age-Influence of Business and Capitalism</w:t>
            </w:r>
            <w:r>
              <w:rPr>
                <w:rFonts w:ascii="Times New Roman" w:hAnsi="Times New Roman"/>
                <w:color w:val="000000" w:themeColor="text1"/>
              </w:rPr>
              <w:t>: tremendous changes to transform American life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1D1E9F" w:rsidTr="001D1E9F">
        <w:trPr>
          <w:trHeight w:val="516"/>
        </w:trPr>
        <w:tc>
          <w:tcPr>
            <w:tcW w:w="3158" w:type="pct"/>
            <w:shd w:val="clear" w:color="auto" w:fill="auto"/>
          </w:tcPr>
          <w:p w:rsidR="001D1E9F" w:rsidRPr="001D1E9F" w:rsidRDefault="00F74CEE" w:rsidP="00192405">
            <w:pPr>
              <w:pStyle w:val="BodyText"/>
              <w:ind w:right="32"/>
              <w:rPr>
                <w:rFonts w:ascii="Times New Roman" w:hAnsi="Times New Roman"/>
                <w:color w:val="000000" w:themeColor="text1"/>
              </w:rPr>
            </w:pPr>
            <w:r>
              <w:rPr>
                <w:rFonts w:ascii="Times New Roman" w:hAnsi="Times New Roman"/>
                <w:color w:val="000000" w:themeColor="text1"/>
              </w:rPr>
              <w:t>Analysis of representative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1D1E9F" w:rsidRDefault="00F74CEE" w:rsidP="00192405">
            <w:pPr>
              <w:pStyle w:val="BodyText"/>
              <w:ind w:right="32"/>
              <w:rPr>
                <w:rFonts w:ascii="Times New Roman" w:hAnsi="Times New Roman"/>
                <w:color w:val="000000" w:themeColor="text1"/>
              </w:rPr>
            </w:pPr>
            <w:r>
              <w:rPr>
                <w:rFonts w:ascii="Cambria" w:hAnsi="Cambria"/>
              </w:rPr>
              <w:t>Naturalism and Realism in American literature</w:t>
            </w:r>
            <w:r>
              <w:rPr>
                <w:rFonts w:ascii="Times New Roman" w:hAnsi="Times New Roman"/>
                <w:color w:val="000000" w:themeColor="text1"/>
              </w:rPr>
              <w:t>; analysis of representative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B1,A1</w:t>
            </w:r>
          </w:p>
        </w:tc>
      </w:tr>
      <w:tr w:rsidR="001D1E9F" w:rsidTr="004D2BE3">
        <w:trPr>
          <w:trHeight w:val="359"/>
        </w:trPr>
        <w:tc>
          <w:tcPr>
            <w:tcW w:w="3158" w:type="pct"/>
            <w:shd w:val="clear" w:color="auto" w:fill="auto"/>
          </w:tcPr>
          <w:p w:rsidR="001D1E9F" w:rsidRPr="001D1E9F" w:rsidRDefault="00F74CEE" w:rsidP="00192405">
            <w:pPr>
              <w:pStyle w:val="BodyText"/>
              <w:ind w:right="32"/>
              <w:rPr>
                <w:rFonts w:ascii="Times New Roman" w:hAnsi="Times New Roman"/>
                <w:color w:val="000000" w:themeColor="text1"/>
              </w:rPr>
            </w:pPr>
            <w:r>
              <w:rPr>
                <w:rFonts w:ascii="Cambria" w:hAnsi="Cambria"/>
              </w:rPr>
              <w:t>American literature at the Turn of the Century</w:t>
            </w:r>
            <w:r w:rsidR="00F44B60">
              <w:rPr>
                <w:rFonts w:ascii="Times New Roman" w:hAnsi="Times New Roman"/>
                <w:color w:val="000000" w:themeColor="text1"/>
              </w:rPr>
              <w:t>; analysis of representative examples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D1,B1</w:t>
            </w:r>
          </w:p>
        </w:tc>
      </w:tr>
      <w:tr w:rsidR="001D1E9F" w:rsidTr="004D2BE3">
        <w:trPr>
          <w:trHeight w:val="253"/>
        </w:trPr>
        <w:tc>
          <w:tcPr>
            <w:tcW w:w="3158" w:type="pct"/>
            <w:shd w:val="clear" w:color="auto" w:fill="auto"/>
          </w:tcPr>
          <w:p w:rsidR="001D1E9F" w:rsidRPr="001D1E9F" w:rsidRDefault="00F44B60" w:rsidP="00192405">
            <w:pPr>
              <w:pStyle w:val="BodyText"/>
              <w:ind w:right="32"/>
              <w:rPr>
                <w:rFonts w:ascii="Times New Roman" w:hAnsi="Times New Roman"/>
                <w:color w:val="000000" w:themeColor="text1"/>
              </w:rPr>
            </w:pPr>
            <w:r>
              <w:rPr>
                <w:rFonts w:ascii="Times New Roman" w:hAnsi="Times New Roman"/>
                <w:color w:val="000000" w:themeColor="text1"/>
              </w:rPr>
              <w:t>Extensive revision</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rsidR="001D1E9F" w:rsidRPr="001D1E9F" w:rsidRDefault="00A30C01"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Default="00DF1E20" w:rsidP="004D2BE3">
            <w:pPr>
              <w:pStyle w:val="ps1Char"/>
              <w:numPr>
                <w:ilvl w:val="0"/>
                <w:numId w:val="20"/>
              </w:numPr>
            </w:pPr>
            <w:r w:rsidRPr="00BA34C9">
              <w:t>Lectures</w:t>
            </w:r>
          </w:p>
          <w:p w:rsidR="007E037F" w:rsidRPr="00BA34C9" w:rsidRDefault="007E037F" w:rsidP="004D2BE3">
            <w:pPr>
              <w:pStyle w:val="ps1Char"/>
              <w:numPr>
                <w:ilvl w:val="0"/>
                <w:numId w:val="20"/>
              </w:numPr>
            </w:pPr>
            <w:r>
              <w:t>Lab Sessions (data show for relevant sketches of selected works of art)</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is</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fromexams andhandingin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Default="00A30C01" w:rsidP="00A30C01">
            <w:pPr>
              <w:pStyle w:val="Header"/>
              <w:numPr>
                <w:ilvl w:val="0"/>
                <w:numId w:val="26"/>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Textbook and course material</w:t>
            </w:r>
          </w:p>
          <w:p w:rsidR="00A30C01" w:rsidRPr="00A2419F" w:rsidRDefault="00A30C01" w:rsidP="00A30C01">
            <w:pPr>
              <w:pStyle w:val="Header"/>
              <w:numPr>
                <w:ilvl w:val="0"/>
                <w:numId w:val="26"/>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Multi-media classroom for data-show and other technical equipment</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First Written Exam.</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Second Written Exam.</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Final Written Exam.</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Quizzes.</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A30C0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D94B9B" w:rsidRPr="00AC6342" w:rsidRDefault="00D94B9B" w:rsidP="00D94B9B">
            <w:pPr>
              <w:rPr>
                <w:sz w:val="28"/>
                <w:szCs w:val="28"/>
                <w:lang w:bidi="ar-JO"/>
              </w:rPr>
            </w:pPr>
            <w:r w:rsidRPr="00AC6342">
              <w:rPr>
                <w:sz w:val="28"/>
                <w:szCs w:val="28"/>
                <w:lang w:bidi="ar-JO"/>
              </w:rPr>
              <w:t>a.</w:t>
            </w:r>
            <w:r>
              <w:rPr>
                <w:rFonts w:cs="Arial"/>
                <w:sz w:val="28"/>
                <w:szCs w:val="28"/>
                <w:rtl/>
                <w:lang w:bidi="ar-JO"/>
              </w:rPr>
              <w:tab/>
            </w:r>
            <w:r w:rsidRPr="00AC6342">
              <w:rPr>
                <w:sz w:val="28"/>
                <w:szCs w:val="28"/>
                <w:lang w:bidi="ar-JO"/>
              </w:rPr>
              <w:t>Acquiring the basic language skills in English</w:t>
            </w:r>
            <w:r w:rsidRPr="00AC6342">
              <w:rPr>
                <w:rFonts w:cs="Arial"/>
                <w:sz w:val="28"/>
                <w:szCs w:val="28"/>
                <w:rtl/>
                <w:lang w:bidi="ar-JO"/>
              </w:rPr>
              <w:t>.</w:t>
            </w:r>
          </w:p>
          <w:p w:rsidR="00D94B9B" w:rsidRPr="00AC6342" w:rsidRDefault="00D94B9B" w:rsidP="00D94B9B">
            <w:pPr>
              <w:rPr>
                <w:sz w:val="28"/>
                <w:szCs w:val="28"/>
                <w:lang w:bidi="ar-JO"/>
              </w:rPr>
            </w:pPr>
            <w:r w:rsidRPr="00AC6342">
              <w:rPr>
                <w:sz w:val="28"/>
                <w:szCs w:val="28"/>
                <w:lang w:bidi="ar-JO"/>
              </w:rPr>
              <w:t>b.</w:t>
            </w:r>
            <w:r>
              <w:rPr>
                <w:rFonts w:cs="Arial"/>
                <w:sz w:val="28"/>
                <w:szCs w:val="28"/>
                <w:rtl/>
                <w:lang w:bidi="ar-JO"/>
              </w:rPr>
              <w:tab/>
            </w:r>
            <w:r w:rsidRPr="00AC6342">
              <w:rPr>
                <w:sz w:val="28"/>
                <w:szCs w:val="28"/>
                <w:lang w:bidi="ar-JO"/>
              </w:rPr>
              <w:t>Understanding the fields of knowledge in English</w:t>
            </w:r>
            <w:r w:rsidRPr="00AC6342">
              <w:rPr>
                <w:rFonts w:cs="Arial"/>
                <w:sz w:val="28"/>
                <w:szCs w:val="28"/>
                <w:rtl/>
                <w:lang w:bidi="ar-JO"/>
              </w:rPr>
              <w:t>.</w:t>
            </w:r>
          </w:p>
          <w:p w:rsidR="00D94B9B" w:rsidRPr="00AC6342" w:rsidRDefault="00D94B9B" w:rsidP="00D94B9B">
            <w:pPr>
              <w:rPr>
                <w:sz w:val="28"/>
                <w:szCs w:val="28"/>
                <w:lang w:bidi="ar-JO"/>
              </w:rPr>
            </w:pPr>
            <w:r w:rsidRPr="00AC6342">
              <w:rPr>
                <w:sz w:val="28"/>
                <w:szCs w:val="28"/>
                <w:lang w:bidi="ar-JO"/>
              </w:rPr>
              <w:t>c.</w:t>
            </w:r>
            <w:r>
              <w:rPr>
                <w:rFonts w:cs="Arial"/>
                <w:sz w:val="28"/>
                <w:szCs w:val="28"/>
                <w:rtl/>
                <w:lang w:bidi="ar-JO"/>
              </w:rPr>
              <w:tab/>
            </w:r>
            <w:r w:rsidRPr="00AC6342">
              <w:rPr>
                <w:sz w:val="28"/>
                <w:szCs w:val="28"/>
                <w:lang w:bidi="ar-JO"/>
              </w:rPr>
              <w:t>Developing different communication skills</w:t>
            </w:r>
            <w:r w:rsidRPr="00AC6342">
              <w:rPr>
                <w:rFonts w:cs="Arial"/>
                <w:sz w:val="28"/>
                <w:szCs w:val="28"/>
                <w:rtl/>
                <w:lang w:bidi="ar-JO"/>
              </w:rPr>
              <w:t>.</w:t>
            </w:r>
          </w:p>
          <w:p w:rsidR="00D94B9B" w:rsidRPr="00AC6342" w:rsidRDefault="00D94B9B" w:rsidP="00D94B9B">
            <w:pPr>
              <w:rPr>
                <w:sz w:val="28"/>
                <w:szCs w:val="28"/>
                <w:lang w:bidi="ar-JO"/>
              </w:rPr>
            </w:pPr>
            <w:r w:rsidRPr="00AC6342">
              <w:rPr>
                <w:sz w:val="28"/>
                <w:szCs w:val="28"/>
                <w:lang w:bidi="ar-JO"/>
              </w:rPr>
              <w:t>d.</w:t>
            </w:r>
            <w:r>
              <w:rPr>
                <w:rFonts w:cs="Arial"/>
                <w:sz w:val="28"/>
                <w:szCs w:val="28"/>
                <w:rtl/>
                <w:lang w:bidi="ar-JO"/>
              </w:rPr>
              <w:tab/>
            </w:r>
            <w:r w:rsidRPr="00AC6342">
              <w:rPr>
                <w:sz w:val="28"/>
                <w:szCs w:val="28"/>
                <w:lang w:bidi="ar-JO"/>
              </w:rPr>
              <w:t>Analy</w:t>
            </w:r>
            <w:r>
              <w:rPr>
                <w:sz w:val="28"/>
                <w:szCs w:val="28"/>
                <w:lang w:bidi="ar-JO"/>
              </w:rPr>
              <w:t>sing</w:t>
            </w:r>
            <w:r w:rsidRPr="00AC6342">
              <w:rPr>
                <w:sz w:val="28"/>
                <w:szCs w:val="28"/>
                <w:lang w:bidi="ar-JO"/>
              </w:rPr>
              <w:t xml:space="preserve"> linguistic and literary texts</w:t>
            </w:r>
            <w:r w:rsidRPr="00AC6342">
              <w:rPr>
                <w:rFonts w:cs="Arial"/>
                <w:sz w:val="28"/>
                <w:szCs w:val="28"/>
                <w:rtl/>
                <w:lang w:bidi="ar-JO"/>
              </w:rPr>
              <w:t>.</w:t>
            </w:r>
          </w:p>
          <w:p w:rsidR="00D94B9B" w:rsidRDefault="00D94B9B" w:rsidP="00D94B9B">
            <w:pPr>
              <w:rPr>
                <w:sz w:val="28"/>
                <w:szCs w:val="28"/>
                <w:lang w:bidi="ar-JO"/>
              </w:rPr>
            </w:pPr>
            <w:r w:rsidRPr="00AC6342">
              <w:rPr>
                <w:sz w:val="28"/>
                <w:szCs w:val="28"/>
                <w:lang w:bidi="ar-JO"/>
              </w:rPr>
              <w:t>e.</w:t>
            </w:r>
            <w:r>
              <w:rPr>
                <w:rFonts w:cs="Arial"/>
                <w:sz w:val="28"/>
                <w:szCs w:val="28"/>
                <w:rtl/>
                <w:lang w:bidi="ar-JO"/>
              </w:rPr>
              <w:tab/>
            </w:r>
            <w:r>
              <w:rPr>
                <w:sz w:val="28"/>
                <w:szCs w:val="28"/>
                <w:lang w:bidi="ar-JO"/>
              </w:rPr>
              <w:t>The a</w:t>
            </w:r>
            <w:r w:rsidRPr="00AC6342">
              <w:rPr>
                <w:sz w:val="28"/>
                <w:szCs w:val="28"/>
                <w:lang w:bidi="ar-JO"/>
              </w:rPr>
              <w:t>bility to adapt to different working environments and</w:t>
            </w:r>
          </w:p>
          <w:p w:rsidR="00D94B9B" w:rsidRPr="00AC6342" w:rsidRDefault="00D94B9B" w:rsidP="00D94B9B">
            <w:pPr>
              <w:rPr>
                <w:sz w:val="28"/>
                <w:szCs w:val="28"/>
                <w:lang w:bidi="ar-JO"/>
              </w:rPr>
            </w:pPr>
            <w:r w:rsidRPr="00AC6342">
              <w:rPr>
                <w:sz w:val="28"/>
                <w:szCs w:val="28"/>
                <w:lang w:bidi="ar-JO"/>
              </w:rPr>
              <w:t>conditions</w:t>
            </w:r>
            <w:r w:rsidRPr="00AC6342">
              <w:rPr>
                <w:rFonts w:cs="Arial"/>
                <w:sz w:val="28"/>
                <w:szCs w:val="28"/>
                <w:rtl/>
                <w:lang w:bidi="ar-JO"/>
              </w:rPr>
              <w:t>.</w:t>
            </w:r>
          </w:p>
          <w:p w:rsidR="00D94B9B" w:rsidRPr="00AC6342" w:rsidRDefault="00D94B9B" w:rsidP="00D94B9B">
            <w:pPr>
              <w:rPr>
                <w:sz w:val="28"/>
                <w:szCs w:val="28"/>
                <w:lang w:bidi="ar-JO"/>
              </w:rPr>
            </w:pPr>
            <w:r w:rsidRPr="00AC6342">
              <w:rPr>
                <w:sz w:val="28"/>
                <w:szCs w:val="28"/>
                <w:lang w:bidi="ar-JO"/>
              </w:rPr>
              <w:t>f.</w:t>
            </w:r>
            <w:r>
              <w:rPr>
                <w:rFonts w:cs="Arial"/>
                <w:sz w:val="28"/>
                <w:szCs w:val="28"/>
                <w:rtl/>
                <w:lang w:bidi="ar-JO"/>
              </w:rPr>
              <w:tab/>
            </w:r>
            <w:r w:rsidRPr="00AC6342">
              <w:rPr>
                <w:sz w:val="28"/>
                <w:szCs w:val="28"/>
                <w:lang w:bidi="ar-JO"/>
              </w:rPr>
              <w:t>Evaluating different working environments and conditions</w:t>
            </w:r>
            <w:r w:rsidRPr="00AC6342">
              <w:rPr>
                <w:rFonts w:cs="Arial"/>
                <w:sz w:val="28"/>
                <w:szCs w:val="28"/>
                <w:rtl/>
                <w:lang w:bidi="ar-JO"/>
              </w:rPr>
              <w:t>.</w:t>
            </w:r>
          </w:p>
          <w:p w:rsidR="00D94B9B" w:rsidRDefault="00D94B9B" w:rsidP="00D94B9B">
            <w:pPr>
              <w:rPr>
                <w:sz w:val="28"/>
                <w:szCs w:val="28"/>
                <w:lang w:bidi="ar-JO"/>
              </w:rPr>
            </w:pPr>
            <w:r w:rsidRPr="00AC6342">
              <w:rPr>
                <w:sz w:val="28"/>
                <w:szCs w:val="28"/>
                <w:lang w:bidi="ar-JO"/>
              </w:rPr>
              <w:t>g.</w:t>
            </w:r>
            <w:r>
              <w:rPr>
                <w:rFonts w:cs="Arial"/>
                <w:sz w:val="28"/>
                <w:szCs w:val="28"/>
                <w:rtl/>
                <w:lang w:bidi="ar-JO"/>
              </w:rPr>
              <w:tab/>
            </w:r>
            <w:r>
              <w:rPr>
                <w:sz w:val="28"/>
                <w:szCs w:val="28"/>
                <w:lang w:bidi="ar-JO"/>
              </w:rPr>
              <w:t>The a</w:t>
            </w:r>
            <w:r w:rsidRPr="00AC6342">
              <w:rPr>
                <w:sz w:val="28"/>
                <w:szCs w:val="28"/>
                <w:lang w:bidi="ar-JO"/>
              </w:rPr>
              <w:t>bility to write scientific researches related to English</w:t>
            </w:r>
          </w:p>
          <w:p w:rsidR="00D94B9B" w:rsidRPr="00AC6342" w:rsidRDefault="00D94B9B" w:rsidP="00D94B9B">
            <w:pPr>
              <w:rPr>
                <w:sz w:val="28"/>
                <w:szCs w:val="28"/>
                <w:lang w:bidi="ar-JO"/>
              </w:rPr>
            </w:pPr>
            <w:r w:rsidRPr="00AC6342">
              <w:rPr>
                <w:sz w:val="28"/>
                <w:szCs w:val="28"/>
                <w:lang w:bidi="ar-JO"/>
              </w:rPr>
              <w:t>languageand literature</w:t>
            </w:r>
            <w:r w:rsidRPr="00AC6342">
              <w:rPr>
                <w:rFonts w:cs="Arial"/>
                <w:sz w:val="28"/>
                <w:szCs w:val="28"/>
                <w:rtl/>
                <w:lang w:bidi="ar-JO"/>
              </w:rPr>
              <w:t>.</w:t>
            </w:r>
          </w:p>
          <w:p w:rsidR="00D94B9B" w:rsidRDefault="00D94B9B" w:rsidP="00D94B9B">
            <w:pPr>
              <w:rPr>
                <w:rFonts w:cs="Arial"/>
                <w:sz w:val="28"/>
                <w:szCs w:val="28"/>
                <w:rtl/>
                <w:lang w:bidi="ar-JO"/>
              </w:rPr>
            </w:pPr>
            <w:r w:rsidRPr="00AC6342">
              <w:rPr>
                <w:sz w:val="28"/>
                <w:szCs w:val="28"/>
                <w:lang w:bidi="ar-JO"/>
              </w:rPr>
              <w:t>h.</w:t>
            </w:r>
            <w:r>
              <w:rPr>
                <w:rFonts w:cs="Arial"/>
                <w:sz w:val="28"/>
                <w:szCs w:val="28"/>
                <w:rtl/>
                <w:lang w:bidi="ar-JO"/>
              </w:rPr>
              <w:tab/>
            </w:r>
            <w:r w:rsidRPr="00AC6342">
              <w:rPr>
                <w:sz w:val="28"/>
                <w:szCs w:val="28"/>
                <w:lang w:bidi="ar-JO"/>
              </w:rPr>
              <w:t>Acquir</w:t>
            </w:r>
            <w:r>
              <w:rPr>
                <w:sz w:val="28"/>
                <w:szCs w:val="28"/>
                <w:lang w:bidi="ar-JO"/>
              </w:rPr>
              <w:t>ing</w:t>
            </w:r>
            <w:r w:rsidRPr="00AC6342">
              <w:rPr>
                <w:sz w:val="28"/>
                <w:szCs w:val="28"/>
                <w:lang w:bidi="ar-JO"/>
              </w:rPr>
              <w:t xml:space="preserve"> technical skills in the field of scientific research</w:t>
            </w:r>
          </w:p>
          <w:p w:rsidR="00D94B9B" w:rsidRPr="00AC6342" w:rsidRDefault="00D94B9B" w:rsidP="00D94B9B">
            <w:pPr>
              <w:rPr>
                <w:sz w:val="28"/>
                <w:szCs w:val="28"/>
                <w:lang w:bidi="ar-JO"/>
              </w:rPr>
            </w:pPr>
            <w:proofErr w:type="spellStart"/>
            <w:r>
              <w:rPr>
                <w:sz w:val="28"/>
                <w:szCs w:val="28"/>
                <w:lang w:bidi="ar-JO"/>
              </w:rPr>
              <w:t>i</w:t>
            </w:r>
            <w:proofErr w:type="spellEnd"/>
            <w:r>
              <w:rPr>
                <w:sz w:val="28"/>
                <w:szCs w:val="28"/>
                <w:lang w:bidi="ar-JO"/>
              </w:rPr>
              <w:t xml:space="preserve">.       </w:t>
            </w:r>
            <w:r w:rsidRPr="00AC6342">
              <w:rPr>
                <w:sz w:val="28"/>
                <w:szCs w:val="28"/>
                <w:lang w:bidi="ar-JO"/>
              </w:rPr>
              <w:t>Enhancing critical thinking skills.</w:t>
            </w:r>
          </w:p>
          <w:p w:rsidR="00307D57" w:rsidRPr="009316C4" w:rsidRDefault="00307D57" w:rsidP="001B0E21">
            <w:pPr>
              <w:spacing w:after="120"/>
              <w:jc w:val="both"/>
              <w:rPr>
                <w:rFonts w:ascii="Cambria" w:hAnsi="Cambria"/>
                <w:bCs/>
                <w:szCs w:val="20"/>
              </w:rPr>
            </w:pP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270B03" w:rsidP="001B0E21">
            <w:pPr>
              <w:rPr>
                <w:rFonts w:ascii="Times New Roman" w:hAnsi="Times New Roman"/>
                <w:b/>
                <w:bCs/>
                <w:color w:val="0033CC"/>
              </w:rPr>
            </w:pPr>
            <w:r>
              <w:rPr>
                <w:rFonts w:ascii="Times New Roman" w:hAnsi="Times New Roman"/>
                <w:b/>
                <w:bCs/>
                <w:color w:val="0033CC"/>
              </w:rPr>
              <w:t xml:space="preserve">Dr. </w:t>
            </w:r>
            <w:proofErr w:type="spellStart"/>
            <w:r>
              <w:rPr>
                <w:rFonts w:ascii="Times New Roman" w:hAnsi="Times New Roman"/>
                <w:b/>
                <w:bCs/>
                <w:color w:val="0033CC"/>
              </w:rPr>
              <w:t>Majed</w:t>
            </w:r>
            <w:proofErr w:type="spellEnd"/>
            <w:r>
              <w:rPr>
                <w:rFonts w:ascii="Times New Roman" w:hAnsi="Times New Roman"/>
                <w:b/>
                <w:bCs/>
                <w:color w:val="0033CC"/>
              </w:rPr>
              <w:t xml:space="preserve"> </w:t>
            </w:r>
            <w:proofErr w:type="spellStart"/>
            <w:r>
              <w:rPr>
                <w:rFonts w:ascii="Times New Roman" w:hAnsi="Times New Roman"/>
                <w:b/>
                <w:bCs/>
                <w:color w:val="0033CC"/>
              </w:rPr>
              <w:t>Abdulkarim</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B552A4" w:rsidP="001B0E21">
            <w:pPr>
              <w:rPr>
                <w:rFonts w:ascii="Times New Roman" w:hAnsi="Times New Roman"/>
                <w:color w:val="0033CC"/>
                <w:u w:color="0000FF"/>
              </w:rPr>
            </w:pPr>
            <w:r>
              <w:rPr>
                <w:rFonts w:ascii="Times New Roman" w:hAnsi="Times New Roman"/>
                <w:color w:val="0033CC"/>
                <w:u w:color="0000FF"/>
              </w:rPr>
              <w:t>1/3/2020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270B03" w:rsidP="001B0E21">
            <w:pPr>
              <w:rPr>
                <w:rFonts w:ascii="Times New Roman" w:hAnsi="Times New Roman"/>
                <w:b/>
                <w:bCs/>
                <w:color w:val="0033CC"/>
              </w:rPr>
            </w:pPr>
            <w:r>
              <w:rPr>
                <w:rFonts w:ascii="Times New Roman" w:hAnsi="Times New Roman"/>
                <w:b/>
                <w:bCs/>
                <w:color w:val="0033CC"/>
              </w:rPr>
              <w:t xml:space="preserve">Dr. Baker </w:t>
            </w:r>
            <w:proofErr w:type="spellStart"/>
            <w:r>
              <w:rPr>
                <w:rFonts w:ascii="Times New Roman" w:hAnsi="Times New Roman"/>
                <w:b/>
                <w:bCs/>
                <w:color w:val="0033CC"/>
              </w:rPr>
              <w:t>Bani</w:t>
            </w:r>
            <w:proofErr w:type="spellEnd"/>
            <w:r>
              <w:rPr>
                <w:rFonts w:ascii="Times New Roman" w:hAnsi="Times New Roman"/>
                <w:b/>
                <w:bCs/>
                <w:color w:val="0033CC"/>
              </w:rPr>
              <w:t xml:space="preserve"> </w:t>
            </w:r>
            <w:proofErr w:type="spellStart"/>
            <w:r>
              <w:rPr>
                <w:rFonts w:ascii="Times New Roman" w:hAnsi="Times New Roman"/>
                <w:b/>
                <w:bCs/>
                <w:color w:val="0033CC"/>
              </w:rPr>
              <w:t>Khair</w:t>
            </w:r>
            <w:proofErr w:type="spellEnd"/>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B552A4" w:rsidP="001B0E21">
            <w:pPr>
              <w:rPr>
                <w:rFonts w:ascii="Times New Roman" w:hAnsi="Times New Roman"/>
                <w:color w:val="000000"/>
                <w:u w:color="0000FF"/>
              </w:rPr>
            </w:pPr>
            <w:r>
              <w:rPr>
                <w:rFonts w:ascii="Times New Roman" w:hAnsi="Times New Roman"/>
                <w:color w:val="000000"/>
                <w:u w:color="0000FF"/>
              </w:rPr>
              <w:t>1/3/2020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A5" w:rsidRDefault="006B4DA5">
      <w:r>
        <w:separator/>
      </w:r>
    </w:p>
  </w:endnote>
  <w:endnote w:type="continuationSeparator" w:id="0">
    <w:p w:rsidR="006B4DA5" w:rsidRDefault="006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7216"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252B90" w:rsidRPr="005D24C1">
      <w:rPr>
        <w:b/>
        <w:bCs/>
        <w:sz w:val="16"/>
        <w:szCs w:val="16"/>
      </w:rPr>
      <w:fldChar w:fldCharType="begin"/>
    </w:r>
    <w:r w:rsidR="007425BD" w:rsidRPr="005D24C1">
      <w:rPr>
        <w:b/>
        <w:bCs/>
        <w:sz w:val="16"/>
        <w:szCs w:val="16"/>
      </w:rPr>
      <w:instrText xml:space="preserve"> PAGE  \* Arabic  \* MERGEFORMAT </w:instrText>
    </w:r>
    <w:r w:rsidR="00252B90" w:rsidRPr="005D24C1">
      <w:rPr>
        <w:b/>
        <w:bCs/>
        <w:sz w:val="16"/>
        <w:szCs w:val="16"/>
      </w:rPr>
      <w:fldChar w:fldCharType="separate"/>
    </w:r>
    <w:r w:rsidR="0061168C">
      <w:rPr>
        <w:b/>
        <w:bCs/>
        <w:noProof/>
        <w:sz w:val="16"/>
        <w:szCs w:val="16"/>
      </w:rPr>
      <w:t>0</w:t>
    </w:r>
    <w:r w:rsidR="00252B90" w:rsidRPr="005D24C1">
      <w:rPr>
        <w:b/>
        <w:bCs/>
        <w:sz w:val="16"/>
        <w:szCs w:val="16"/>
      </w:rPr>
      <w:fldChar w:fldCharType="end"/>
    </w:r>
    <w:r w:rsidR="007425BD" w:rsidRPr="005D24C1">
      <w:rPr>
        <w:sz w:val="16"/>
        <w:szCs w:val="16"/>
      </w:rPr>
      <w:t xml:space="preserve"> of </w:t>
    </w:r>
    <w:r w:rsidR="0061168C">
      <w:fldChar w:fldCharType="begin"/>
    </w:r>
    <w:r w:rsidR="0061168C">
      <w:instrText xml:space="preserve"> NUMPAGES  \* Arabic  \* MERGEFORMAT </w:instrText>
    </w:r>
    <w:r w:rsidR="0061168C">
      <w:fldChar w:fldCharType="separate"/>
    </w:r>
    <w:r w:rsidR="0061168C" w:rsidRPr="0061168C">
      <w:rPr>
        <w:b/>
        <w:bCs/>
        <w:noProof/>
        <w:sz w:val="16"/>
        <w:szCs w:val="16"/>
      </w:rPr>
      <w:t>6</w:t>
    </w:r>
    <w:r w:rsidR="0061168C">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A5" w:rsidRDefault="006B4DA5">
      <w:r>
        <w:separator/>
      </w:r>
    </w:p>
  </w:footnote>
  <w:footnote w:type="continuationSeparator" w:id="0">
    <w:p w:rsidR="006B4DA5" w:rsidRDefault="006B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E3348"/>
    <w:multiLevelType w:val="hybridMultilevel"/>
    <w:tmpl w:val="217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B6D1B"/>
    <w:multiLevelType w:val="hybridMultilevel"/>
    <w:tmpl w:val="8FD8DAC0"/>
    <w:lvl w:ilvl="0" w:tplc="1AAED43C">
      <w:start w:val="4"/>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8254F"/>
    <w:multiLevelType w:val="hybridMultilevel"/>
    <w:tmpl w:val="8870B072"/>
    <w:lvl w:ilvl="0" w:tplc="92160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4"/>
  </w:num>
  <w:num w:numId="2">
    <w:abstractNumId w:val="1"/>
  </w:num>
  <w:num w:numId="3">
    <w:abstractNumId w:val="2"/>
  </w:num>
  <w:num w:numId="4">
    <w:abstractNumId w:val="6"/>
  </w:num>
  <w:num w:numId="5">
    <w:abstractNumId w:val="14"/>
  </w:num>
  <w:num w:numId="6">
    <w:abstractNumId w:val="8"/>
  </w:num>
  <w:num w:numId="7">
    <w:abstractNumId w:val="23"/>
  </w:num>
  <w:num w:numId="8">
    <w:abstractNumId w:val="5"/>
  </w:num>
  <w:num w:numId="9">
    <w:abstractNumId w:val="9"/>
  </w:num>
  <w:num w:numId="10">
    <w:abstractNumId w:val="3"/>
  </w:num>
  <w:num w:numId="11">
    <w:abstractNumId w:val="0"/>
  </w:num>
  <w:num w:numId="12">
    <w:abstractNumId w:val="24"/>
  </w:num>
  <w:num w:numId="13">
    <w:abstractNumId w:val="13"/>
  </w:num>
  <w:num w:numId="14">
    <w:abstractNumId w:val="11"/>
  </w:num>
  <w:num w:numId="15">
    <w:abstractNumId w:val="17"/>
  </w:num>
  <w:num w:numId="16">
    <w:abstractNumId w:val="18"/>
  </w:num>
  <w:num w:numId="17">
    <w:abstractNumId w:val="10"/>
  </w:num>
  <w:num w:numId="18">
    <w:abstractNumId w:val="21"/>
  </w:num>
  <w:num w:numId="19">
    <w:abstractNumId w:val="4"/>
  </w:num>
  <w:num w:numId="20">
    <w:abstractNumId w:val="7"/>
  </w:num>
  <w:num w:numId="21">
    <w:abstractNumId w:val="16"/>
  </w:num>
  <w:num w:numId="22">
    <w:abstractNumId w:val="20"/>
  </w:num>
  <w:num w:numId="23">
    <w:abstractNumId w:val="19"/>
  </w:num>
  <w:num w:numId="24">
    <w:abstractNumId w:val="12"/>
  </w:num>
  <w:num w:numId="25">
    <w:abstractNumId w:val="22"/>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56AF"/>
    <w:rsid w:val="000165F1"/>
    <w:rsid w:val="00016899"/>
    <w:rsid w:val="0002388B"/>
    <w:rsid w:val="00024732"/>
    <w:rsid w:val="00035167"/>
    <w:rsid w:val="00047D5D"/>
    <w:rsid w:val="000700F3"/>
    <w:rsid w:val="00084955"/>
    <w:rsid w:val="000A62F6"/>
    <w:rsid w:val="000B6976"/>
    <w:rsid w:val="000C17DB"/>
    <w:rsid w:val="000C47AB"/>
    <w:rsid w:val="000E10C1"/>
    <w:rsid w:val="000F3831"/>
    <w:rsid w:val="000F6AE2"/>
    <w:rsid w:val="00100132"/>
    <w:rsid w:val="001128D9"/>
    <w:rsid w:val="001143B0"/>
    <w:rsid w:val="00121183"/>
    <w:rsid w:val="0012294E"/>
    <w:rsid w:val="00143207"/>
    <w:rsid w:val="00150244"/>
    <w:rsid w:val="00150C7F"/>
    <w:rsid w:val="001711B8"/>
    <w:rsid w:val="00172634"/>
    <w:rsid w:val="001731B3"/>
    <w:rsid w:val="00177B53"/>
    <w:rsid w:val="00177FDB"/>
    <w:rsid w:val="001876F5"/>
    <w:rsid w:val="00192405"/>
    <w:rsid w:val="001A39E2"/>
    <w:rsid w:val="001B0E21"/>
    <w:rsid w:val="001B2629"/>
    <w:rsid w:val="001C5385"/>
    <w:rsid w:val="001D1E9F"/>
    <w:rsid w:val="001D5714"/>
    <w:rsid w:val="001E1F32"/>
    <w:rsid w:val="001F2545"/>
    <w:rsid w:val="001F26BA"/>
    <w:rsid w:val="001F31EA"/>
    <w:rsid w:val="00201381"/>
    <w:rsid w:val="002026E9"/>
    <w:rsid w:val="002226E7"/>
    <w:rsid w:val="002313CC"/>
    <w:rsid w:val="002346F7"/>
    <w:rsid w:val="002445EA"/>
    <w:rsid w:val="00252B90"/>
    <w:rsid w:val="00266E80"/>
    <w:rsid w:val="00270B03"/>
    <w:rsid w:val="00291693"/>
    <w:rsid w:val="002A092A"/>
    <w:rsid w:val="002A754A"/>
    <w:rsid w:val="002E659B"/>
    <w:rsid w:val="0030145C"/>
    <w:rsid w:val="00307D57"/>
    <w:rsid w:val="00310A24"/>
    <w:rsid w:val="00314838"/>
    <w:rsid w:val="00320BFA"/>
    <w:rsid w:val="003259AF"/>
    <w:rsid w:val="003309EB"/>
    <w:rsid w:val="00334B3E"/>
    <w:rsid w:val="0033559A"/>
    <w:rsid w:val="003411E7"/>
    <w:rsid w:val="00373FBD"/>
    <w:rsid w:val="003843EA"/>
    <w:rsid w:val="00390040"/>
    <w:rsid w:val="003A7A5F"/>
    <w:rsid w:val="003B64AF"/>
    <w:rsid w:val="003D172F"/>
    <w:rsid w:val="003E08E7"/>
    <w:rsid w:val="003E1014"/>
    <w:rsid w:val="003E64FB"/>
    <w:rsid w:val="003F3EDD"/>
    <w:rsid w:val="0040165E"/>
    <w:rsid w:val="004202C0"/>
    <w:rsid w:val="0042205B"/>
    <w:rsid w:val="00426A22"/>
    <w:rsid w:val="00426C84"/>
    <w:rsid w:val="00431D7A"/>
    <w:rsid w:val="00437ECB"/>
    <w:rsid w:val="004434B1"/>
    <w:rsid w:val="0045110D"/>
    <w:rsid w:val="00453BFA"/>
    <w:rsid w:val="00473D5B"/>
    <w:rsid w:val="004941F4"/>
    <w:rsid w:val="004A0F50"/>
    <w:rsid w:val="004A2839"/>
    <w:rsid w:val="004A707E"/>
    <w:rsid w:val="004B0563"/>
    <w:rsid w:val="004B08D7"/>
    <w:rsid w:val="004C39CD"/>
    <w:rsid w:val="004D2BE3"/>
    <w:rsid w:val="004F493F"/>
    <w:rsid w:val="005303D7"/>
    <w:rsid w:val="005472E9"/>
    <w:rsid w:val="00556B3F"/>
    <w:rsid w:val="0056443C"/>
    <w:rsid w:val="00572F9A"/>
    <w:rsid w:val="00583F44"/>
    <w:rsid w:val="00592640"/>
    <w:rsid w:val="00597EAF"/>
    <w:rsid w:val="005B05A9"/>
    <w:rsid w:val="005B1749"/>
    <w:rsid w:val="005B3B00"/>
    <w:rsid w:val="005B5414"/>
    <w:rsid w:val="005C3CE3"/>
    <w:rsid w:val="005E3811"/>
    <w:rsid w:val="00601FBD"/>
    <w:rsid w:val="006050B8"/>
    <w:rsid w:val="0061168C"/>
    <w:rsid w:val="00612738"/>
    <w:rsid w:val="00616DF2"/>
    <w:rsid w:val="00620096"/>
    <w:rsid w:val="006259D2"/>
    <w:rsid w:val="00627DDC"/>
    <w:rsid w:val="006300C3"/>
    <w:rsid w:val="006457F7"/>
    <w:rsid w:val="0064628C"/>
    <w:rsid w:val="00650FA6"/>
    <w:rsid w:val="00666F28"/>
    <w:rsid w:val="00671D3D"/>
    <w:rsid w:val="006742A9"/>
    <w:rsid w:val="0067568D"/>
    <w:rsid w:val="00676685"/>
    <w:rsid w:val="00683A68"/>
    <w:rsid w:val="00693873"/>
    <w:rsid w:val="006A5EFA"/>
    <w:rsid w:val="006B022D"/>
    <w:rsid w:val="006B3A6A"/>
    <w:rsid w:val="006B4DA5"/>
    <w:rsid w:val="006C2C6F"/>
    <w:rsid w:val="006F70C6"/>
    <w:rsid w:val="00700C7B"/>
    <w:rsid w:val="007113E3"/>
    <w:rsid w:val="0071196D"/>
    <w:rsid w:val="00715328"/>
    <w:rsid w:val="0072246E"/>
    <w:rsid w:val="007425BD"/>
    <w:rsid w:val="0075066C"/>
    <w:rsid w:val="00753DE0"/>
    <w:rsid w:val="0075627D"/>
    <w:rsid w:val="00761E80"/>
    <w:rsid w:val="007643B7"/>
    <w:rsid w:val="007652F9"/>
    <w:rsid w:val="00775228"/>
    <w:rsid w:val="007A2BC7"/>
    <w:rsid w:val="007B266D"/>
    <w:rsid w:val="007B31BF"/>
    <w:rsid w:val="007B4653"/>
    <w:rsid w:val="007D5C4F"/>
    <w:rsid w:val="007D6082"/>
    <w:rsid w:val="007D744E"/>
    <w:rsid w:val="007D76F3"/>
    <w:rsid w:val="007E037F"/>
    <w:rsid w:val="007E0741"/>
    <w:rsid w:val="007E4658"/>
    <w:rsid w:val="007F629D"/>
    <w:rsid w:val="007F72A0"/>
    <w:rsid w:val="007F7702"/>
    <w:rsid w:val="00800C80"/>
    <w:rsid w:val="008016F7"/>
    <w:rsid w:val="00804135"/>
    <w:rsid w:val="00817346"/>
    <w:rsid w:val="00824627"/>
    <w:rsid w:val="00832EDA"/>
    <w:rsid w:val="00837576"/>
    <w:rsid w:val="00840524"/>
    <w:rsid w:val="008439E3"/>
    <w:rsid w:val="00852826"/>
    <w:rsid w:val="00867DED"/>
    <w:rsid w:val="00877AE3"/>
    <w:rsid w:val="008833FE"/>
    <w:rsid w:val="008931AC"/>
    <w:rsid w:val="008A5694"/>
    <w:rsid w:val="008B05EA"/>
    <w:rsid w:val="008B5E97"/>
    <w:rsid w:val="008C2A1E"/>
    <w:rsid w:val="008D502E"/>
    <w:rsid w:val="008F2A28"/>
    <w:rsid w:val="008F32BC"/>
    <w:rsid w:val="008F7791"/>
    <w:rsid w:val="00905EDF"/>
    <w:rsid w:val="00920768"/>
    <w:rsid w:val="009310E1"/>
    <w:rsid w:val="009316C4"/>
    <w:rsid w:val="00934132"/>
    <w:rsid w:val="009448BF"/>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0B6A"/>
    <w:rsid w:val="009F38DA"/>
    <w:rsid w:val="009F7B84"/>
    <w:rsid w:val="00A01E24"/>
    <w:rsid w:val="00A1666C"/>
    <w:rsid w:val="00A2419F"/>
    <w:rsid w:val="00A30C01"/>
    <w:rsid w:val="00A370D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3C33"/>
    <w:rsid w:val="00B552A4"/>
    <w:rsid w:val="00B57157"/>
    <w:rsid w:val="00B73973"/>
    <w:rsid w:val="00B818EA"/>
    <w:rsid w:val="00B87030"/>
    <w:rsid w:val="00B91B1A"/>
    <w:rsid w:val="00BA0368"/>
    <w:rsid w:val="00BA34C9"/>
    <w:rsid w:val="00BF0CBC"/>
    <w:rsid w:val="00BF7BC2"/>
    <w:rsid w:val="00C06816"/>
    <w:rsid w:val="00C274D1"/>
    <w:rsid w:val="00C32ACE"/>
    <w:rsid w:val="00C40086"/>
    <w:rsid w:val="00C67D03"/>
    <w:rsid w:val="00C8024C"/>
    <w:rsid w:val="00C87B41"/>
    <w:rsid w:val="00CA2F21"/>
    <w:rsid w:val="00CA5A23"/>
    <w:rsid w:val="00CC4F1F"/>
    <w:rsid w:val="00CC5A78"/>
    <w:rsid w:val="00CD0E7E"/>
    <w:rsid w:val="00CD6B52"/>
    <w:rsid w:val="00CF4B5C"/>
    <w:rsid w:val="00D012E8"/>
    <w:rsid w:val="00D04E27"/>
    <w:rsid w:val="00D05C7C"/>
    <w:rsid w:val="00D11748"/>
    <w:rsid w:val="00D15F67"/>
    <w:rsid w:val="00D206A9"/>
    <w:rsid w:val="00D22CDA"/>
    <w:rsid w:val="00D64E98"/>
    <w:rsid w:val="00D6536F"/>
    <w:rsid w:val="00D66E33"/>
    <w:rsid w:val="00D73DA5"/>
    <w:rsid w:val="00D75241"/>
    <w:rsid w:val="00D75D37"/>
    <w:rsid w:val="00D77409"/>
    <w:rsid w:val="00D806F9"/>
    <w:rsid w:val="00D928AB"/>
    <w:rsid w:val="00D94B9B"/>
    <w:rsid w:val="00DA6135"/>
    <w:rsid w:val="00DB2064"/>
    <w:rsid w:val="00DB6081"/>
    <w:rsid w:val="00DD25CD"/>
    <w:rsid w:val="00DD2F3B"/>
    <w:rsid w:val="00DF1E20"/>
    <w:rsid w:val="00E03049"/>
    <w:rsid w:val="00E15C93"/>
    <w:rsid w:val="00E1761B"/>
    <w:rsid w:val="00E27632"/>
    <w:rsid w:val="00E37080"/>
    <w:rsid w:val="00E40BA7"/>
    <w:rsid w:val="00E50312"/>
    <w:rsid w:val="00E508AC"/>
    <w:rsid w:val="00E546E1"/>
    <w:rsid w:val="00E55E19"/>
    <w:rsid w:val="00E60635"/>
    <w:rsid w:val="00E73622"/>
    <w:rsid w:val="00E75E78"/>
    <w:rsid w:val="00E77BE4"/>
    <w:rsid w:val="00E77EE6"/>
    <w:rsid w:val="00E92F3E"/>
    <w:rsid w:val="00EA4756"/>
    <w:rsid w:val="00EB0408"/>
    <w:rsid w:val="00EC0C0B"/>
    <w:rsid w:val="00EC2745"/>
    <w:rsid w:val="00EC2E93"/>
    <w:rsid w:val="00EC794D"/>
    <w:rsid w:val="00ED2558"/>
    <w:rsid w:val="00ED41FD"/>
    <w:rsid w:val="00EE0CDE"/>
    <w:rsid w:val="00EE6BEC"/>
    <w:rsid w:val="00EF624B"/>
    <w:rsid w:val="00F06879"/>
    <w:rsid w:val="00F07062"/>
    <w:rsid w:val="00F159FF"/>
    <w:rsid w:val="00F248B9"/>
    <w:rsid w:val="00F24D05"/>
    <w:rsid w:val="00F264DE"/>
    <w:rsid w:val="00F318D9"/>
    <w:rsid w:val="00F42564"/>
    <w:rsid w:val="00F438C1"/>
    <w:rsid w:val="00F44B60"/>
    <w:rsid w:val="00F50625"/>
    <w:rsid w:val="00F51120"/>
    <w:rsid w:val="00F514AB"/>
    <w:rsid w:val="00F57F5A"/>
    <w:rsid w:val="00F65973"/>
    <w:rsid w:val="00F74CEE"/>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7A16B568-FB2D-4E41-B94D-080BAEAC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jedabdulkarim@hot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2.xml><?xml version="1.0" encoding="utf-8"?>
<ds:datastoreItem xmlns:ds="http://schemas.openxmlformats.org/officeDocument/2006/customXml" ds:itemID="{D092DEA7-DCDF-4858-8592-3A4726EB8C61}">
  <ds:schemaRefs>
    <ds:schemaRef ds:uri="http://purl.org/dc/elements/1.1/"/>
    <ds:schemaRef ds:uri="http://www.w3.org/XML/1998/namespace"/>
    <ds:schemaRef ds:uri="http://purl.org/dc/dcmitype/"/>
    <ds:schemaRef ds:uri="4c854669-c37d-4e1c-9895-ff9cd39da670"/>
    <ds:schemaRef ds:uri="http://schemas.microsoft.com/office/2006/documentManagement/types"/>
    <ds:schemaRef ds:uri="45804768-7f68-44ad-8493-733ff8c0415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C1420E-B142-4411-ABC5-D31AD21D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171</TotalTime>
  <Pages>6</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6825</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24</cp:revision>
  <cp:lastPrinted>2020-10-20T10:46:00Z</cp:lastPrinted>
  <dcterms:created xsi:type="dcterms:W3CDTF">2019-06-11T07:24:00Z</dcterms:created>
  <dcterms:modified xsi:type="dcterms:W3CDTF">2020-10-20T10:46:00Z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