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57" w:rsidRPr="00AA6193" w:rsidRDefault="006E1857" w:rsidP="006E1857">
      <w:pPr>
        <w:shd w:val="clear" w:color="auto" w:fill="D9D9D9" w:themeFill="background1" w:themeFillShade="D9"/>
        <w:bidi/>
        <w:spacing w:after="200"/>
        <w:ind w:left="14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قواعد اللغة الإنجليزية (1)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رقم المادة: 01022121                </w:t>
      </w:r>
      <w:r>
        <w:rPr>
          <w:rFonts w:ascii="Simplified Arabic" w:hAnsi="Simplified Arabic" w:cs="Khalid Art bold" w:hint="cs"/>
          <w:b/>
          <w:bCs/>
          <w:rtl/>
        </w:rPr>
        <w:t xml:space="preserve">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(3 ساعات معتمدة)                       </w:t>
      </w:r>
    </w:p>
    <w:p w:rsidR="006E1857" w:rsidRPr="00DC026E" w:rsidRDefault="006E1857" w:rsidP="006E1857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مقدمة عامة للقواعد: أقسام الكلام، عناصر الجملة، الأزمنة البسيطة، الأزمنة </w:t>
      </w:r>
      <w:r w:rsidRPr="00AA6193">
        <w:rPr>
          <w:rFonts w:ascii="Simplified Arabic" w:hAnsi="Simplified Arabic" w:cs="Khalid Art bold" w:hint="cs"/>
          <w:rtl/>
        </w:rPr>
        <w:t>المستمرة</w:t>
      </w:r>
      <w:r w:rsidRPr="00AA6193">
        <w:rPr>
          <w:rFonts w:ascii="Simplified Arabic" w:hAnsi="Simplified Arabic" w:cs="Khalid Art bold"/>
          <w:rtl/>
        </w:rPr>
        <w:t xml:space="preserve">، الأزمنة </w:t>
      </w:r>
      <w:r w:rsidRPr="00AA6193">
        <w:rPr>
          <w:rFonts w:ascii="Simplified Arabic" w:hAnsi="Simplified Arabic" w:cs="Khalid Art bold" w:hint="cs"/>
          <w:rtl/>
        </w:rPr>
        <w:t>التامة</w:t>
      </w:r>
      <w:r w:rsidRPr="00AA6193">
        <w:rPr>
          <w:rFonts w:ascii="Simplified Arabic" w:hAnsi="Simplified Arabic" w:cs="Khalid Art bold"/>
          <w:rtl/>
        </w:rPr>
        <w:t xml:space="preserve">، </w:t>
      </w:r>
      <w:r w:rsidRPr="00AA6193">
        <w:rPr>
          <w:rFonts w:ascii="Simplified Arabic" w:hAnsi="Simplified Arabic" w:cs="Khalid Art bold" w:hint="cs"/>
          <w:rtl/>
        </w:rPr>
        <w:t>الأسئلة المختصرة</w:t>
      </w:r>
      <w:r w:rsidRPr="00AA6193">
        <w:rPr>
          <w:rFonts w:ascii="Simplified Arabic" w:hAnsi="Simplified Arabic" w:cs="Khalid Art bold"/>
          <w:rtl/>
        </w:rPr>
        <w:t xml:space="preserve">، الاستفهام، </w:t>
      </w:r>
      <w:r w:rsidRPr="00AA6193">
        <w:rPr>
          <w:rFonts w:ascii="Simplified Arabic" w:hAnsi="Simplified Arabic" w:cs="Khalid Art bold" w:hint="cs"/>
          <w:rtl/>
        </w:rPr>
        <w:t>النفي</w:t>
      </w:r>
      <w:r w:rsidRPr="00AA6193">
        <w:rPr>
          <w:rFonts w:ascii="Simplified Arabic" w:hAnsi="Simplified Arabic" w:cs="Khalid Art bold"/>
          <w:rtl/>
        </w:rPr>
        <w:t xml:space="preserve"> (النفي وأدواته).  </w:t>
      </w:r>
    </w:p>
    <w:p w:rsidR="006E1857" w:rsidRPr="00DC026E" w:rsidRDefault="006E1857" w:rsidP="006E1857">
      <w:pPr>
        <w:bidi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6E1857" w:rsidRPr="00AA6193" w:rsidRDefault="006E1857" w:rsidP="006E1857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 w:hint="cs"/>
          <w:rtl/>
        </w:rPr>
        <w:t>استخدام</w:t>
      </w:r>
      <w:r w:rsidRPr="00AA6193">
        <w:rPr>
          <w:rFonts w:ascii="Simplified Arabic" w:hAnsi="Simplified Arabic" w:cs="Khalid Art bold"/>
          <w:rtl/>
        </w:rPr>
        <w:t xml:space="preserve"> التراكيب الأساسية الصحيحة لقواعد اللغة الإنجليزية في سياقات مختلفة</w:t>
      </w:r>
      <w:r w:rsidRPr="00AA6193">
        <w:rPr>
          <w:rFonts w:ascii="Simplified Arabic" w:hAnsi="Simplified Arabic" w:cs="Khalid Art bold"/>
        </w:rPr>
        <w:t>.</w:t>
      </w:r>
    </w:p>
    <w:p w:rsidR="006E1857" w:rsidRPr="00AA6193" w:rsidRDefault="006E1857" w:rsidP="006E1857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اشتقاق صيغ الاستفهام وا</w:t>
      </w:r>
      <w:r>
        <w:rPr>
          <w:rFonts w:ascii="Simplified Arabic" w:hAnsi="Simplified Arabic" w:cs="Khalid Art bold"/>
          <w:rtl/>
        </w:rPr>
        <w:t>لنفي الصحيحة من العبارات الرئيس</w:t>
      </w:r>
      <w:r w:rsidRPr="00AA6193">
        <w:rPr>
          <w:rFonts w:ascii="Simplified Arabic" w:hAnsi="Simplified Arabic" w:cs="Khalid Art bold"/>
          <w:rtl/>
        </w:rPr>
        <w:t>ة</w:t>
      </w:r>
      <w:r w:rsidRPr="00AA6193">
        <w:rPr>
          <w:rFonts w:ascii="Simplified Arabic" w:hAnsi="Simplified Arabic" w:cs="Khalid Art bold"/>
        </w:rPr>
        <w:t>.</w:t>
      </w:r>
    </w:p>
    <w:p w:rsidR="006E1857" w:rsidRPr="00AA6193" w:rsidRDefault="006E1857" w:rsidP="006E1857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التعرف </w:t>
      </w:r>
      <w:r>
        <w:rPr>
          <w:rFonts w:ascii="Simplified Arabic" w:hAnsi="Simplified Arabic" w:cs="Khalid Art bold" w:hint="cs"/>
          <w:rtl/>
        </w:rPr>
        <w:t>إلى</w:t>
      </w:r>
      <w:r w:rsidRPr="00AA6193">
        <w:rPr>
          <w:rFonts w:ascii="Simplified Arabic" w:hAnsi="Simplified Arabic" w:cs="Khalid Art bold"/>
          <w:rtl/>
        </w:rPr>
        <w:t xml:space="preserve"> وظائف كل بنية نحوية تُدرّس</w:t>
      </w:r>
      <w:r w:rsidRPr="00AA6193">
        <w:rPr>
          <w:rFonts w:ascii="Simplified Arabic" w:hAnsi="Simplified Arabic" w:cs="Khalid Art bold"/>
        </w:rPr>
        <w:t>.</w:t>
      </w:r>
    </w:p>
    <w:p w:rsidR="006E1857" w:rsidRPr="00AA6193" w:rsidRDefault="006E1857" w:rsidP="006E1857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 w:hint="cs"/>
          <w:rtl/>
        </w:rPr>
        <w:t>استخدام</w:t>
      </w:r>
      <w:r w:rsidRPr="00AA6193">
        <w:rPr>
          <w:rFonts w:ascii="Simplified Arabic" w:hAnsi="Simplified Arabic" w:cs="Khalid Art bold"/>
          <w:rtl/>
        </w:rPr>
        <w:t xml:space="preserve"> الوظائف بشكل صحيح</w:t>
      </w:r>
      <w:r w:rsidRPr="00AA6193">
        <w:rPr>
          <w:rFonts w:ascii="Simplified Arabic" w:hAnsi="Simplified Arabic" w:cs="Khalid Art bold"/>
        </w:rPr>
        <w:t>.</w:t>
      </w:r>
    </w:p>
    <w:p w:rsidR="006E1857" w:rsidRPr="00DC026E" w:rsidRDefault="006E1857" w:rsidP="006E1857">
      <w:pPr>
        <w:pStyle w:val="ListParagraph"/>
        <w:numPr>
          <w:ilvl w:val="0"/>
          <w:numId w:val="2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تحرير إنتاجهم الشفوي والمكتوب</w:t>
      </w:r>
      <w:r w:rsidRPr="00AA6193">
        <w:rPr>
          <w:rFonts w:ascii="Simplified Arabic" w:hAnsi="Simplified Arabic" w:cs="Khalid Art bold"/>
        </w:rPr>
        <w:t>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6A53"/>
    <w:multiLevelType w:val="hybridMultilevel"/>
    <w:tmpl w:val="A4D8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419F0"/>
    <w:multiLevelType w:val="hybridMultilevel"/>
    <w:tmpl w:val="8460C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5"/>
    <w:rsid w:val="00274FE9"/>
    <w:rsid w:val="003577DD"/>
    <w:rsid w:val="006E1857"/>
    <w:rsid w:val="00C3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57970E-0EAD-4287-98B1-1B558DC0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2020-10-20T10:21:00Z</cp:lastPrinted>
  <dcterms:created xsi:type="dcterms:W3CDTF">2020-10-20T10:20:00Z</dcterms:created>
  <dcterms:modified xsi:type="dcterms:W3CDTF">2020-10-20T10:21:00Z</dcterms:modified>
</cp:coreProperties>
</file>