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D95" w:rsidRPr="00F73450" w:rsidRDefault="00990D95" w:rsidP="00990D95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4"/>
          <w:szCs w:val="24"/>
        </w:rPr>
      </w:pPr>
    </w:p>
    <w:p w:rsidR="00990D95" w:rsidRPr="00F73450" w:rsidRDefault="00990D95" w:rsidP="00990D95">
      <w:pPr>
        <w:rPr>
          <w:rFonts w:ascii="Times New Roman" w:hAnsi="Times New Roman" w:cs="Khalid Art bold"/>
          <w:b/>
          <w:bCs/>
          <w:color w:val="000000"/>
          <w:sz w:val="24"/>
          <w:szCs w:val="24"/>
        </w:rPr>
      </w:pPr>
    </w:p>
    <w:p w:rsidR="00990D95" w:rsidRPr="00F73450" w:rsidRDefault="00990D95" w:rsidP="00990D95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  <w:sz w:val="24"/>
        </w:rPr>
      </w:pPr>
    </w:p>
    <w:p w:rsidR="00990D95" w:rsidRPr="00F73450" w:rsidRDefault="00990D95" w:rsidP="00990D95">
      <w:pPr>
        <w:rPr>
          <w:rFonts w:cs="Khalid Art bold"/>
          <w:b/>
          <w:bCs/>
          <w:sz w:val="24"/>
          <w:szCs w:val="24"/>
        </w:rPr>
      </w:pPr>
    </w:p>
    <w:p w:rsidR="00990D95" w:rsidRPr="00F73450" w:rsidRDefault="00990D95" w:rsidP="00990D95">
      <w:pPr>
        <w:rPr>
          <w:rFonts w:cs="Khalid Art bold"/>
          <w:b/>
          <w:bCs/>
          <w:sz w:val="24"/>
          <w:szCs w:val="24"/>
        </w:rPr>
      </w:pPr>
    </w:p>
    <w:p w:rsidR="00990D95" w:rsidRPr="00F73450" w:rsidRDefault="00990D95" w:rsidP="00990D95">
      <w:pPr>
        <w:rPr>
          <w:rFonts w:cs="Khalid Art bold"/>
          <w:b/>
          <w:bCs/>
          <w:sz w:val="24"/>
          <w:szCs w:val="24"/>
        </w:rPr>
      </w:pPr>
    </w:p>
    <w:p w:rsidR="00990D95" w:rsidRPr="00F73450" w:rsidRDefault="00990D95" w:rsidP="00990D95">
      <w:pPr>
        <w:rPr>
          <w:rFonts w:cs="Khalid Art bold"/>
          <w:b/>
          <w:bCs/>
          <w:sz w:val="24"/>
          <w:szCs w:val="24"/>
        </w:rPr>
      </w:pPr>
    </w:p>
    <w:p w:rsidR="00990D95" w:rsidRPr="00F73450" w:rsidRDefault="00990D95" w:rsidP="00990D95">
      <w:pPr>
        <w:rPr>
          <w:rFonts w:cs="Khalid Art bold"/>
          <w:b/>
          <w:bCs/>
          <w:sz w:val="24"/>
          <w:szCs w:val="24"/>
        </w:rPr>
      </w:pPr>
    </w:p>
    <w:p w:rsidR="00990D95" w:rsidRPr="00F73450" w:rsidRDefault="00E62F45" w:rsidP="00990D95">
      <w:pPr>
        <w:rPr>
          <w:rFonts w:cs="Khalid Art bold"/>
          <w:b/>
          <w:bCs/>
          <w:sz w:val="24"/>
          <w:szCs w:val="24"/>
        </w:rPr>
      </w:pPr>
      <w:r>
        <w:rPr>
          <w:rFonts w:cs="Khalid Art bold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990D95" w:rsidRPr="005450F0" w:rsidRDefault="00990D95" w:rsidP="00990D95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</w:txbxContent>
            </v:textbox>
          </v:shape>
        </w:pict>
      </w:r>
    </w:p>
    <w:p w:rsidR="00990D95" w:rsidRPr="00F73450" w:rsidRDefault="00990D95" w:rsidP="00990D95">
      <w:pPr>
        <w:rPr>
          <w:rFonts w:cs="Khalid Art bold"/>
          <w:b/>
          <w:bCs/>
          <w:sz w:val="24"/>
          <w:szCs w:val="24"/>
        </w:rPr>
      </w:pPr>
    </w:p>
    <w:p w:rsidR="00990D95" w:rsidRPr="00F73450" w:rsidRDefault="00990D95" w:rsidP="00990D95">
      <w:pPr>
        <w:rPr>
          <w:rFonts w:cs="Khalid Art bold"/>
          <w:b/>
          <w:bCs/>
          <w:sz w:val="24"/>
          <w:szCs w:val="24"/>
        </w:rPr>
      </w:pPr>
    </w:p>
    <w:p w:rsidR="00990D95" w:rsidRPr="00F73450" w:rsidRDefault="00990D95" w:rsidP="00990D95">
      <w:pPr>
        <w:rPr>
          <w:rFonts w:cs="Khalid Art bold"/>
          <w:b/>
          <w:bCs/>
          <w:sz w:val="24"/>
          <w:szCs w:val="24"/>
        </w:rPr>
      </w:pPr>
    </w:p>
    <w:p w:rsidR="00990D95" w:rsidRPr="00F73450" w:rsidRDefault="00990D95" w:rsidP="00990D95">
      <w:pPr>
        <w:rPr>
          <w:rFonts w:cs="Khalid Art bold"/>
          <w:b/>
          <w:bCs/>
          <w:sz w:val="24"/>
          <w:szCs w:val="24"/>
        </w:rPr>
      </w:pPr>
    </w:p>
    <w:p w:rsidR="00990D95" w:rsidRPr="00F73450" w:rsidRDefault="00990D95" w:rsidP="00990D95">
      <w:pPr>
        <w:rPr>
          <w:rFonts w:cs="Khalid Art bold"/>
          <w:b/>
          <w:bCs/>
          <w:sz w:val="24"/>
          <w:szCs w:val="24"/>
        </w:rPr>
      </w:pPr>
    </w:p>
    <w:p w:rsidR="00990D95" w:rsidRPr="00F73450" w:rsidRDefault="00E62F45" w:rsidP="00990D95">
      <w:pPr>
        <w:rPr>
          <w:rFonts w:cs="Khalid Art bold"/>
          <w:b/>
          <w:bCs/>
          <w:sz w:val="24"/>
          <w:szCs w:val="24"/>
        </w:rPr>
      </w:pPr>
      <w:r>
        <w:rPr>
          <w:rFonts w:cs="Khalid Art bold"/>
          <w:b/>
          <w:bCs/>
          <w:noProof/>
          <w:sz w:val="24"/>
          <w:szCs w:val="24"/>
        </w:rPr>
        <w:pict>
          <v:shape id="Text Box 2" o:spid="_x0000_s1027" type="#_x0000_t202" style="position:absolute;margin-left:87.9pt;margin-top:.8pt;width:330pt;height:49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990D95" w:rsidRPr="0023127B" w:rsidRDefault="00990D95" w:rsidP="00990D95">
                  <w:pPr>
                    <w:bidi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  <w:rtl/>
                    </w:rPr>
                  </w:pPr>
                  <w:r w:rsidRPr="0023127B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 xml:space="preserve">اسم المادة: </w:t>
                  </w:r>
                  <w:r w:rsidR="00BE4D64" w:rsidRPr="0023127B">
                    <w:rPr>
                      <w:rFonts w:ascii="Cambria" w:hAnsi="Cambria" w:cs="Khalid Art bold" w:hint="cs"/>
                      <w:b/>
                      <w:bCs/>
                      <w:sz w:val="36"/>
                      <w:szCs w:val="36"/>
                      <w:rtl/>
                    </w:rPr>
                    <w:t>الثقافة الاسلامية</w:t>
                  </w: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</w:txbxContent>
            </v:textbox>
          </v:shape>
        </w:pict>
      </w:r>
    </w:p>
    <w:p w:rsidR="00990D95" w:rsidRPr="00F73450" w:rsidRDefault="00990D95" w:rsidP="00990D95">
      <w:pPr>
        <w:rPr>
          <w:rFonts w:cs="Khalid Art bold"/>
          <w:b/>
          <w:bCs/>
          <w:sz w:val="24"/>
          <w:szCs w:val="24"/>
        </w:rPr>
      </w:pPr>
    </w:p>
    <w:p w:rsidR="00990D95" w:rsidRPr="00F73450" w:rsidRDefault="00990D95" w:rsidP="00990D95">
      <w:pPr>
        <w:rPr>
          <w:rFonts w:cs="Khalid Art bold"/>
          <w:b/>
          <w:bCs/>
          <w:sz w:val="24"/>
          <w:szCs w:val="24"/>
        </w:rPr>
      </w:pPr>
    </w:p>
    <w:p w:rsidR="00990D95" w:rsidRPr="00F73450" w:rsidRDefault="00990D95" w:rsidP="00990D95">
      <w:pPr>
        <w:rPr>
          <w:rFonts w:cs="Khalid Art bold"/>
          <w:b/>
          <w:bCs/>
          <w:sz w:val="24"/>
          <w:szCs w:val="24"/>
        </w:rPr>
      </w:pPr>
    </w:p>
    <w:p w:rsidR="00990D95" w:rsidRPr="00F73450" w:rsidRDefault="00990D95" w:rsidP="00990D95">
      <w:pPr>
        <w:rPr>
          <w:rFonts w:cs="Khalid Art bold"/>
          <w:b/>
          <w:bCs/>
          <w:sz w:val="24"/>
          <w:szCs w:val="24"/>
        </w:rPr>
      </w:pPr>
    </w:p>
    <w:p w:rsidR="00990D95" w:rsidRPr="00F73450" w:rsidRDefault="00E62F45" w:rsidP="00990D95">
      <w:pPr>
        <w:rPr>
          <w:rFonts w:cs="Khalid Art bold"/>
          <w:b/>
          <w:bCs/>
          <w:sz w:val="24"/>
          <w:szCs w:val="24"/>
        </w:rPr>
      </w:pPr>
      <w:r>
        <w:rPr>
          <w:rFonts w:cs="Khalid Art bold"/>
          <w:b/>
          <w:bCs/>
          <w:noProof/>
          <w:sz w:val="24"/>
          <w:szCs w:val="24"/>
        </w:rPr>
        <w:pict>
          <v:shape id="Text Box 1" o:spid="_x0000_s1028" type="#_x0000_t202" style="position:absolute;margin-left:87.9pt;margin-top:8.8pt;width:334.5pt;height:49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990D95" w:rsidRPr="0023127B" w:rsidRDefault="00990D95" w:rsidP="00990D95">
                  <w:pPr>
                    <w:bidi/>
                    <w:rPr>
                      <w:rFonts w:ascii="Cambria" w:hAnsi="Cambria" w:cs="Andalus"/>
                      <w:b/>
                      <w:bCs/>
                      <w:sz w:val="24"/>
                      <w:szCs w:val="24"/>
                    </w:rPr>
                  </w:pPr>
                  <w:r w:rsidRPr="0037092F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رقم المادة</w:t>
                  </w:r>
                  <w:r w:rsidRPr="0023127B">
                    <w:rPr>
                      <w:rFonts w:ascii="Cambria" w:hAnsi="Cambria" w:cs="Khalid Art bold" w:hint="cs"/>
                      <w:b/>
                      <w:bCs/>
                      <w:sz w:val="24"/>
                      <w:szCs w:val="24"/>
                      <w:rtl/>
                    </w:rPr>
                    <w:t xml:space="preserve">: </w:t>
                  </w:r>
                  <w:r w:rsidR="00BE4D64" w:rsidRPr="0037092F">
                    <w:rPr>
                      <w:rFonts w:ascii="Cambria" w:hAnsi="Cambria" w:cs="Khalid Art bold" w:hint="cs"/>
                      <w:sz w:val="36"/>
                      <w:szCs w:val="36"/>
                      <w:rtl/>
                    </w:rPr>
                    <w:t>01101131</w:t>
                  </w: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  <w:p w:rsidR="00990D95" w:rsidRPr="0002388B" w:rsidRDefault="00990D95" w:rsidP="0067405F">
                  <w:pPr>
                    <w:pStyle w:val="ps1Char"/>
                  </w:pPr>
                </w:p>
              </w:txbxContent>
            </v:textbox>
          </v:shape>
        </w:pict>
      </w:r>
    </w:p>
    <w:p w:rsidR="00990D95" w:rsidRPr="00F73450" w:rsidRDefault="00990D95" w:rsidP="00990D95">
      <w:pPr>
        <w:rPr>
          <w:rFonts w:cs="Khalid Art bold"/>
          <w:b/>
          <w:bCs/>
          <w:sz w:val="24"/>
          <w:szCs w:val="24"/>
        </w:rPr>
      </w:pPr>
    </w:p>
    <w:p w:rsidR="00990D95" w:rsidRPr="00F73450" w:rsidRDefault="00990D95" w:rsidP="00990D95">
      <w:pPr>
        <w:rPr>
          <w:rFonts w:cs="Khalid Art bold"/>
          <w:b/>
          <w:bCs/>
          <w:sz w:val="24"/>
          <w:szCs w:val="24"/>
        </w:rPr>
      </w:pPr>
    </w:p>
    <w:p w:rsidR="00990D95" w:rsidRPr="00F73450" w:rsidRDefault="00990D95" w:rsidP="00990D95">
      <w:pPr>
        <w:rPr>
          <w:rFonts w:cs="Khalid Art bold"/>
          <w:b/>
          <w:bCs/>
          <w:sz w:val="24"/>
          <w:szCs w:val="24"/>
        </w:rPr>
      </w:pPr>
    </w:p>
    <w:p w:rsidR="00990D95" w:rsidRPr="00F73450" w:rsidRDefault="00990D95" w:rsidP="00990D95">
      <w:pPr>
        <w:rPr>
          <w:rFonts w:cs="Khalid Art bold"/>
          <w:b/>
          <w:bCs/>
          <w:sz w:val="24"/>
          <w:szCs w:val="24"/>
        </w:rPr>
      </w:pPr>
      <w:bookmarkStart w:id="0" w:name="_GoBack"/>
    </w:p>
    <w:bookmarkEnd w:id="0"/>
    <w:p w:rsidR="00990D95" w:rsidRPr="00F73450" w:rsidRDefault="00990D95" w:rsidP="00990D95">
      <w:pPr>
        <w:rPr>
          <w:rFonts w:cs="Khalid Art bold"/>
          <w:b/>
          <w:bCs/>
          <w:sz w:val="24"/>
          <w:szCs w:val="24"/>
        </w:rPr>
      </w:pPr>
    </w:p>
    <w:p w:rsidR="00990D95" w:rsidRPr="00F73450" w:rsidRDefault="00990D95" w:rsidP="00990D9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F73450">
        <w:rPr>
          <w:rFonts w:ascii="Cambria" w:hAnsi="Cambria" w:cs="Khalid Art bold" w:hint="cs"/>
          <w:sz w:val="24"/>
          <w:rtl/>
        </w:rPr>
        <w:t>المعلومات العامة للمادة</w:t>
      </w:r>
    </w:p>
    <w:tbl>
      <w:tblPr>
        <w:tblStyle w:val="TableGrid"/>
        <w:bidiVisual/>
        <w:tblW w:w="10095" w:type="dxa"/>
        <w:tblLook w:val="04A0" w:firstRow="1" w:lastRow="0" w:firstColumn="1" w:lastColumn="0" w:noHBand="0" w:noVBand="1"/>
      </w:tblPr>
      <w:tblGrid>
        <w:gridCol w:w="4273"/>
        <w:gridCol w:w="5822"/>
      </w:tblGrid>
      <w:tr w:rsidR="00990D95" w:rsidRPr="00F73450" w:rsidTr="00CA6B16">
        <w:trPr>
          <w:trHeight w:val="184"/>
        </w:trPr>
        <w:tc>
          <w:tcPr>
            <w:tcW w:w="0" w:type="auto"/>
            <w:shd w:val="clear" w:color="auto" w:fill="EEECE1" w:themeFill="background2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/>
                <w:sz w:val="24"/>
                <w:rtl/>
              </w:rPr>
              <w:t>اسم المادة:</w:t>
            </w:r>
          </w:p>
        </w:tc>
        <w:tc>
          <w:tcPr>
            <w:tcW w:w="5822" w:type="dxa"/>
          </w:tcPr>
          <w:p w:rsidR="00990D95" w:rsidRPr="00F73450" w:rsidRDefault="00BE4D64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</w:rPr>
              <w:t>الثقافة الاسلامية</w:t>
            </w:r>
          </w:p>
        </w:tc>
      </w:tr>
      <w:tr w:rsidR="00990D95" w:rsidRPr="00F73450" w:rsidTr="00CA6B16">
        <w:trPr>
          <w:trHeight w:val="201"/>
        </w:trPr>
        <w:tc>
          <w:tcPr>
            <w:tcW w:w="0" w:type="auto"/>
            <w:shd w:val="clear" w:color="auto" w:fill="EEECE1" w:themeFill="background2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/>
                <w:sz w:val="24"/>
                <w:rtl/>
              </w:rPr>
              <w:t>رقم المادة:</w:t>
            </w:r>
          </w:p>
        </w:tc>
        <w:tc>
          <w:tcPr>
            <w:tcW w:w="5822" w:type="dxa"/>
          </w:tcPr>
          <w:p w:rsidR="00990D95" w:rsidRPr="00F73450" w:rsidRDefault="00BE4D64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</w:rPr>
              <w:t>01101131</w:t>
            </w:r>
          </w:p>
        </w:tc>
      </w:tr>
      <w:tr w:rsidR="00990D95" w:rsidRPr="00F73450" w:rsidTr="00CA6B16">
        <w:trPr>
          <w:trHeight w:val="235"/>
        </w:trPr>
        <w:tc>
          <w:tcPr>
            <w:tcW w:w="0" w:type="auto"/>
            <w:shd w:val="clear" w:color="auto" w:fill="EEECE1" w:themeFill="background2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/>
                <w:sz w:val="24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990D95" w:rsidRPr="00F73450" w:rsidRDefault="00BE4D64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</w:rPr>
              <w:t>3</w:t>
            </w:r>
          </w:p>
        </w:tc>
      </w:tr>
      <w:tr w:rsidR="00990D95" w:rsidRPr="00F73450" w:rsidTr="00CA6B16">
        <w:trPr>
          <w:trHeight w:val="298"/>
        </w:trPr>
        <w:tc>
          <w:tcPr>
            <w:tcW w:w="0" w:type="auto"/>
            <w:shd w:val="clear" w:color="auto" w:fill="EEECE1" w:themeFill="background2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/>
                <w:sz w:val="24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990D95" w:rsidRPr="00F73450" w:rsidRDefault="0023127B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</w:rPr>
              <w:t>11-12 ,  3-4  (ح ث خ)</w:t>
            </w:r>
          </w:p>
        </w:tc>
      </w:tr>
      <w:tr w:rsidR="00990D95" w:rsidRPr="00F73450" w:rsidTr="00CA6B16">
        <w:trPr>
          <w:trHeight w:val="228"/>
        </w:trPr>
        <w:tc>
          <w:tcPr>
            <w:tcW w:w="0" w:type="auto"/>
            <w:shd w:val="clear" w:color="auto" w:fill="EEECE1" w:themeFill="background2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/>
                <w:sz w:val="24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990D95" w:rsidRPr="00F73450" w:rsidRDefault="00BE4D64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</w:rPr>
              <w:t>لا يوجد</w:t>
            </w:r>
          </w:p>
        </w:tc>
      </w:tr>
      <w:tr w:rsidR="00990D95" w:rsidRPr="00F73450" w:rsidTr="00CA6B16">
        <w:trPr>
          <w:trHeight w:val="261"/>
        </w:trPr>
        <w:tc>
          <w:tcPr>
            <w:tcW w:w="0" w:type="auto"/>
            <w:shd w:val="clear" w:color="auto" w:fill="EEECE1" w:themeFill="background2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/>
                <w:sz w:val="24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990D95" w:rsidRPr="00F73450" w:rsidRDefault="00BE4D64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</w:rPr>
              <w:t>البكالوريوس</w:t>
            </w:r>
          </w:p>
        </w:tc>
      </w:tr>
      <w:tr w:rsidR="00990D95" w:rsidRPr="00F73450" w:rsidTr="00CA6B16">
        <w:trPr>
          <w:trHeight w:val="266"/>
        </w:trPr>
        <w:tc>
          <w:tcPr>
            <w:tcW w:w="0" w:type="auto"/>
            <w:shd w:val="clear" w:color="auto" w:fill="EEECE1" w:themeFill="background2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/>
                <w:sz w:val="24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990D95" w:rsidRPr="00F73450" w:rsidRDefault="00BE4D64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</w:rPr>
              <w:t>10</w:t>
            </w:r>
          </w:p>
        </w:tc>
      </w:tr>
      <w:tr w:rsidR="00990D95" w:rsidRPr="00F73450" w:rsidTr="00CA6B16">
        <w:trPr>
          <w:trHeight w:val="284"/>
        </w:trPr>
        <w:tc>
          <w:tcPr>
            <w:tcW w:w="0" w:type="auto"/>
            <w:shd w:val="clear" w:color="auto" w:fill="EEECE1" w:themeFill="background2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/>
                <w:sz w:val="24"/>
                <w:rtl/>
              </w:rPr>
              <w:t>الجامعة:</w:t>
            </w:r>
          </w:p>
        </w:tc>
        <w:tc>
          <w:tcPr>
            <w:tcW w:w="5822" w:type="dxa"/>
          </w:tcPr>
          <w:p w:rsidR="00990D95" w:rsidRPr="00F73450" w:rsidRDefault="00BE4D64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</w:rPr>
              <w:t>الاسراء</w:t>
            </w:r>
          </w:p>
        </w:tc>
      </w:tr>
      <w:tr w:rsidR="00990D95" w:rsidRPr="00F73450" w:rsidTr="00CA6B16">
        <w:trPr>
          <w:trHeight w:val="289"/>
        </w:trPr>
        <w:tc>
          <w:tcPr>
            <w:tcW w:w="0" w:type="auto"/>
            <w:shd w:val="clear" w:color="auto" w:fill="EEECE1" w:themeFill="background2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/>
                <w:sz w:val="24"/>
                <w:rtl/>
              </w:rPr>
              <w:t>الكلية:</w:t>
            </w:r>
          </w:p>
        </w:tc>
        <w:tc>
          <w:tcPr>
            <w:tcW w:w="5822" w:type="dxa"/>
          </w:tcPr>
          <w:p w:rsidR="00990D95" w:rsidRPr="00F73450" w:rsidRDefault="00BE4D64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</w:rPr>
              <w:t>الاداب</w:t>
            </w:r>
          </w:p>
        </w:tc>
      </w:tr>
      <w:tr w:rsidR="00990D95" w:rsidRPr="00F73450" w:rsidTr="00CA6B16">
        <w:trPr>
          <w:trHeight w:val="278"/>
        </w:trPr>
        <w:tc>
          <w:tcPr>
            <w:tcW w:w="0" w:type="auto"/>
            <w:shd w:val="clear" w:color="auto" w:fill="EEECE1" w:themeFill="background2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/>
                <w:sz w:val="24"/>
                <w:rtl/>
              </w:rPr>
              <w:t>القسم:</w:t>
            </w:r>
          </w:p>
        </w:tc>
        <w:tc>
          <w:tcPr>
            <w:tcW w:w="5822" w:type="dxa"/>
          </w:tcPr>
          <w:p w:rsidR="00990D95" w:rsidRPr="00F73450" w:rsidRDefault="00BE4D64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</w:rPr>
              <w:t>المساقات الخدمية</w:t>
            </w:r>
          </w:p>
        </w:tc>
      </w:tr>
      <w:tr w:rsidR="00990D95" w:rsidRPr="00F73450" w:rsidTr="00CA6B16">
        <w:trPr>
          <w:trHeight w:val="283"/>
        </w:trPr>
        <w:tc>
          <w:tcPr>
            <w:tcW w:w="0" w:type="auto"/>
            <w:shd w:val="clear" w:color="auto" w:fill="EEECE1" w:themeFill="background2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/>
                <w:sz w:val="24"/>
                <w:rtl/>
              </w:rPr>
              <w:t>مستوى المادة:</w:t>
            </w:r>
          </w:p>
        </w:tc>
        <w:tc>
          <w:tcPr>
            <w:tcW w:w="5822" w:type="dxa"/>
          </w:tcPr>
          <w:p w:rsidR="00990D95" w:rsidRPr="00F73450" w:rsidRDefault="00BE4D64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</w:rPr>
              <w:t>الاولى</w:t>
            </w:r>
          </w:p>
        </w:tc>
      </w:tr>
      <w:tr w:rsidR="00990D95" w:rsidRPr="00F73450" w:rsidTr="00CA6B16">
        <w:trPr>
          <w:trHeight w:val="286"/>
        </w:trPr>
        <w:tc>
          <w:tcPr>
            <w:tcW w:w="0" w:type="auto"/>
            <w:shd w:val="clear" w:color="auto" w:fill="EEECE1" w:themeFill="background2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/>
                <w:sz w:val="24"/>
                <w:rtl/>
              </w:rPr>
              <w:t>العام الأكاديمي والفصل الدراسي</w:t>
            </w:r>
            <w:r w:rsidRPr="00F73450">
              <w:rPr>
                <w:rFonts w:ascii="Cambria" w:hAnsi="Cambria" w:cs="Khalid Art bold" w:hint="cs"/>
                <w:sz w:val="24"/>
                <w:rtl/>
              </w:rPr>
              <w:t xml:space="preserve"> الحالي</w:t>
            </w:r>
            <w:r w:rsidRPr="00F73450">
              <w:rPr>
                <w:rFonts w:ascii="Cambria" w:hAnsi="Cambria" w:cs="Khalid Art bold"/>
                <w:sz w:val="24"/>
                <w:rtl/>
              </w:rPr>
              <w:t>:</w:t>
            </w:r>
          </w:p>
        </w:tc>
        <w:tc>
          <w:tcPr>
            <w:tcW w:w="5822" w:type="dxa"/>
          </w:tcPr>
          <w:p w:rsidR="00990D95" w:rsidRPr="00F73450" w:rsidRDefault="00BE4D64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</w:rPr>
              <w:t>2019-2020م الفصل الاول</w:t>
            </w:r>
          </w:p>
        </w:tc>
      </w:tr>
      <w:tr w:rsidR="00990D95" w:rsidRPr="00F73450" w:rsidTr="00CA6B16">
        <w:trPr>
          <w:trHeight w:val="276"/>
        </w:trPr>
        <w:tc>
          <w:tcPr>
            <w:tcW w:w="0" w:type="auto"/>
            <w:shd w:val="clear" w:color="auto" w:fill="EEECE1" w:themeFill="background2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/>
                <w:sz w:val="24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990D95" w:rsidRPr="00F73450" w:rsidRDefault="00BE4D64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</w:rPr>
              <w:t>البكالوريوس</w:t>
            </w:r>
          </w:p>
        </w:tc>
      </w:tr>
      <w:tr w:rsidR="00990D95" w:rsidRPr="00F73450" w:rsidTr="00CA6B16">
        <w:trPr>
          <w:trHeight w:val="280"/>
        </w:trPr>
        <w:tc>
          <w:tcPr>
            <w:tcW w:w="0" w:type="auto"/>
            <w:shd w:val="clear" w:color="auto" w:fill="EEECE1" w:themeFill="background2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/>
                <w:sz w:val="24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990D95" w:rsidRPr="00F73450" w:rsidRDefault="00BE4D64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</w:rPr>
              <w:t>جميع الاقسام</w:t>
            </w:r>
          </w:p>
        </w:tc>
      </w:tr>
      <w:tr w:rsidR="00990D95" w:rsidRPr="00F73450" w:rsidTr="00CA6B16">
        <w:trPr>
          <w:trHeight w:val="285"/>
        </w:trPr>
        <w:tc>
          <w:tcPr>
            <w:tcW w:w="0" w:type="auto"/>
            <w:shd w:val="clear" w:color="auto" w:fill="EEECE1" w:themeFill="background2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/>
                <w:sz w:val="24"/>
                <w:rtl/>
              </w:rPr>
              <w:t>لغة التدريس:</w:t>
            </w:r>
          </w:p>
        </w:tc>
        <w:tc>
          <w:tcPr>
            <w:tcW w:w="5822" w:type="dxa"/>
          </w:tcPr>
          <w:p w:rsidR="00990D95" w:rsidRPr="00F73450" w:rsidRDefault="00BE4D64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</w:rPr>
              <w:t>العربية</w:t>
            </w:r>
          </w:p>
        </w:tc>
      </w:tr>
      <w:tr w:rsidR="00990D95" w:rsidRPr="00F73450" w:rsidTr="00CA6B16">
        <w:trPr>
          <w:trHeight w:val="383"/>
        </w:trPr>
        <w:tc>
          <w:tcPr>
            <w:tcW w:w="0" w:type="auto"/>
            <w:shd w:val="clear" w:color="auto" w:fill="EEECE1" w:themeFill="background2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/>
                <w:sz w:val="24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990D95" w:rsidRPr="00F73450" w:rsidRDefault="00FA11E1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</w:rPr>
              <w:t xml:space="preserve">10 </w:t>
            </w:r>
            <w:r w:rsidRPr="00F73450">
              <w:rPr>
                <w:rFonts w:ascii="Cambria" w:hAnsi="Cambria" w:cs="Khalid Art bold"/>
                <w:sz w:val="24"/>
                <w:rtl/>
              </w:rPr>
              <w:t>–</w:t>
            </w:r>
            <w:r w:rsidRPr="00F73450">
              <w:rPr>
                <w:rFonts w:ascii="Cambria" w:hAnsi="Cambria" w:cs="Khalid Art bold" w:hint="cs"/>
                <w:sz w:val="24"/>
                <w:rtl/>
              </w:rPr>
              <w:t xml:space="preserve"> 10 </w:t>
            </w:r>
            <w:r w:rsidRPr="00F73450">
              <w:rPr>
                <w:rFonts w:ascii="Cambria" w:hAnsi="Cambria" w:cs="Khalid Art bold"/>
                <w:sz w:val="24"/>
                <w:rtl/>
              </w:rPr>
              <w:t>–</w:t>
            </w:r>
            <w:r w:rsidRPr="00F73450">
              <w:rPr>
                <w:rFonts w:ascii="Cambria" w:hAnsi="Cambria" w:cs="Khalid Art bold" w:hint="cs"/>
                <w:sz w:val="24"/>
                <w:rtl/>
              </w:rPr>
              <w:t xml:space="preserve"> 2019م</w:t>
            </w:r>
          </w:p>
        </w:tc>
      </w:tr>
    </w:tbl>
    <w:p w:rsidR="00990D95" w:rsidRPr="00F73450" w:rsidRDefault="00990D95" w:rsidP="00990D9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F73450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80"/>
      </w:tblGrid>
      <w:tr w:rsidR="00990D95" w:rsidRPr="00F73450" w:rsidTr="00CA6B16">
        <w:trPr>
          <w:trHeight w:val="1043"/>
        </w:trPr>
        <w:tc>
          <w:tcPr>
            <w:tcW w:w="10080" w:type="dxa"/>
          </w:tcPr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rtl/>
                <w:lang w:bidi="ar-JO"/>
              </w:rPr>
              <w:t xml:space="preserve">اسم </w:t>
            </w:r>
            <w:r w:rsidRPr="00F7345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منسق المادة:</w:t>
            </w:r>
            <w:r w:rsidR="00FA11E1" w:rsidRPr="00F7345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 xml:space="preserve"> د. محمود المسلم ( غير متفرغ)</w:t>
            </w:r>
          </w:p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rtl/>
                <w:lang w:bidi="ar-JO"/>
              </w:rPr>
              <w:t>رقم المكتب</w:t>
            </w:r>
            <w:r w:rsidRPr="00F7345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</w:p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rtl/>
              </w:rPr>
              <w:t>رقم الهات</w:t>
            </w:r>
            <w:r w:rsidRPr="00F73450">
              <w:rPr>
                <w:b/>
                <w:bCs/>
                <w:sz w:val="24"/>
                <w:szCs w:val="24"/>
                <w:rtl/>
                <w:lang w:bidi="ar-JO"/>
              </w:rPr>
              <w:t>ف</w:t>
            </w:r>
            <w:r w:rsidRPr="00F7345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:</w:t>
            </w:r>
            <w:r w:rsidR="00225152">
              <w:rPr>
                <w:b/>
                <w:bCs/>
                <w:sz w:val="24"/>
                <w:szCs w:val="24"/>
                <w:lang w:bidi="ar-JO"/>
              </w:rPr>
              <w:t>0776721685</w:t>
            </w:r>
          </w:p>
          <w:p w:rsidR="00990D95" w:rsidRPr="00F73450" w:rsidRDefault="00990D95" w:rsidP="0067405F">
            <w:pPr>
              <w:pStyle w:val="ps1Char"/>
              <w:rPr>
                <w:b/>
                <w:bCs/>
                <w:i/>
                <w:iCs/>
                <w:sz w:val="24"/>
                <w:szCs w:val="24"/>
              </w:rPr>
            </w:pPr>
            <w:r w:rsidRPr="00F73450">
              <w:rPr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F73450">
              <w:rPr>
                <w:b/>
                <w:bCs/>
                <w:sz w:val="24"/>
                <w:szCs w:val="24"/>
                <w:rtl/>
              </w:rPr>
              <w:t>ساعات المكتبية</w:t>
            </w:r>
            <w:r w:rsidR="00C2623A" w:rsidRPr="00F73450">
              <w:rPr>
                <w:rFonts w:hint="cs"/>
                <w:b/>
                <w:bCs/>
                <w:sz w:val="24"/>
                <w:szCs w:val="24"/>
                <w:rtl/>
              </w:rPr>
              <w:t>(ح 12</w:t>
            </w:r>
            <w:r w:rsidR="00C2623A" w:rsidRPr="00F73450">
              <w:rPr>
                <w:b/>
                <w:bCs/>
                <w:sz w:val="24"/>
                <w:szCs w:val="24"/>
                <w:rtl/>
              </w:rPr>
              <w:t>—</w:t>
            </w:r>
            <w:r w:rsidR="00C2623A" w:rsidRPr="00F73450">
              <w:rPr>
                <w:rFonts w:hint="cs"/>
                <w:b/>
                <w:bCs/>
                <w:sz w:val="24"/>
                <w:szCs w:val="24"/>
                <w:rtl/>
              </w:rPr>
              <w:t>1) (ث1</w:t>
            </w:r>
            <w:r w:rsidR="00C2623A" w:rsidRPr="00F73450">
              <w:rPr>
                <w:b/>
                <w:bCs/>
                <w:sz w:val="24"/>
                <w:szCs w:val="24"/>
                <w:rtl/>
              </w:rPr>
              <w:t>—</w:t>
            </w:r>
            <w:r w:rsidR="00C2623A" w:rsidRPr="00F73450">
              <w:rPr>
                <w:rFonts w:hint="cs"/>
                <w:b/>
                <w:bCs/>
                <w:sz w:val="24"/>
                <w:szCs w:val="24"/>
                <w:rtl/>
              </w:rPr>
              <w:t>2) (خ10</w:t>
            </w:r>
            <w:r w:rsidR="00C2623A" w:rsidRPr="00F73450">
              <w:rPr>
                <w:b/>
                <w:bCs/>
                <w:sz w:val="24"/>
                <w:szCs w:val="24"/>
                <w:rtl/>
              </w:rPr>
              <w:t>—</w:t>
            </w:r>
            <w:r w:rsidR="00C2623A" w:rsidRPr="00F73450">
              <w:rPr>
                <w:rFonts w:hint="cs"/>
                <w:b/>
                <w:bCs/>
                <w:sz w:val="24"/>
                <w:szCs w:val="24"/>
                <w:rtl/>
              </w:rPr>
              <w:t>11)</w:t>
            </w:r>
          </w:p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F73450">
              <w:rPr>
                <w:b/>
                <w:bCs/>
                <w:sz w:val="24"/>
                <w:szCs w:val="24"/>
                <w:rtl/>
                <w:lang w:bidi="ar-JO"/>
              </w:rPr>
              <w:t>الايميل</w:t>
            </w:r>
            <w:r w:rsidRPr="00F73450">
              <w:rPr>
                <w:rFonts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</w:tbl>
    <w:p w:rsidR="00C2457F" w:rsidRDefault="00C2457F" w:rsidP="00990D9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</w:p>
    <w:p w:rsidR="00990D95" w:rsidRPr="00F73450" w:rsidRDefault="00990D95" w:rsidP="00C2457F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F73450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90D95" w:rsidRPr="00F73450" w:rsidTr="00CA6B16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  <w:rtl/>
              </w:rPr>
            </w:pPr>
            <w:r w:rsidRPr="00F73450">
              <w:rPr>
                <w:b/>
                <w:bCs/>
                <w:sz w:val="24"/>
                <w:szCs w:val="24"/>
                <w:rtl/>
              </w:rPr>
              <w:t>اسم المدرس</w:t>
            </w:r>
            <w:r w:rsidRPr="00F73450">
              <w:rPr>
                <w:b/>
                <w:bCs/>
                <w:sz w:val="24"/>
                <w:szCs w:val="24"/>
              </w:rPr>
              <w:t>:</w:t>
            </w:r>
            <w:r w:rsidR="0023127B" w:rsidRPr="00F73450">
              <w:rPr>
                <w:rFonts w:hint="cs"/>
                <w:b/>
                <w:bCs/>
                <w:sz w:val="24"/>
                <w:szCs w:val="24"/>
                <w:rtl/>
              </w:rPr>
              <w:t xml:space="preserve"> د. محمود المسلم ( غير متف</w:t>
            </w:r>
            <w:r w:rsidR="00C2623A" w:rsidRPr="00F73450">
              <w:rPr>
                <w:rFonts w:hint="cs"/>
                <w:b/>
                <w:bCs/>
                <w:sz w:val="24"/>
                <w:szCs w:val="24"/>
                <w:rtl/>
              </w:rPr>
              <w:t>رغ)</w:t>
            </w:r>
          </w:p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  <w:rtl/>
              </w:rPr>
            </w:pPr>
            <w:r w:rsidRPr="00F73450">
              <w:rPr>
                <w:b/>
                <w:bCs/>
                <w:sz w:val="24"/>
                <w:szCs w:val="24"/>
                <w:rtl/>
              </w:rPr>
              <w:t>رقم المكتب</w:t>
            </w:r>
            <w:r w:rsidRPr="00F73450">
              <w:rPr>
                <w:b/>
                <w:bCs/>
                <w:sz w:val="24"/>
                <w:szCs w:val="24"/>
              </w:rPr>
              <w:t>:</w:t>
            </w:r>
          </w:p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  <w:rtl/>
              </w:rPr>
            </w:pPr>
            <w:r w:rsidRPr="00F73450">
              <w:rPr>
                <w:b/>
                <w:bCs/>
                <w:sz w:val="24"/>
                <w:szCs w:val="24"/>
                <w:rtl/>
              </w:rPr>
              <w:t>رقم الهاتف</w:t>
            </w:r>
            <w:r w:rsidRPr="00F73450">
              <w:rPr>
                <w:b/>
                <w:bCs/>
                <w:sz w:val="24"/>
                <w:szCs w:val="24"/>
              </w:rPr>
              <w:t>:</w:t>
            </w:r>
          </w:p>
          <w:p w:rsidR="00C2623A" w:rsidRPr="00F73450" w:rsidRDefault="00C2623A" w:rsidP="0067405F">
            <w:pPr>
              <w:pStyle w:val="ps1Char"/>
              <w:rPr>
                <w:b/>
                <w:bCs/>
                <w:i/>
                <w:iCs/>
                <w:sz w:val="24"/>
                <w:szCs w:val="24"/>
              </w:rPr>
            </w:pPr>
            <w:r w:rsidRPr="00F73450">
              <w:rPr>
                <w:b/>
                <w:bCs/>
                <w:sz w:val="24"/>
                <w:szCs w:val="24"/>
                <w:rtl/>
                <w:lang w:bidi="ar-JO"/>
              </w:rPr>
              <w:t>ال</w:t>
            </w:r>
            <w:r w:rsidRPr="00F73450">
              <w:rPr>
                <w:b/>
                <w:bCs/>
                <w:sz w:val="24"/>
                <w:szCs w:val="24"/>
                <w:rtl/>
              </w:rPr>
              <w:t>ساعات المكتبية</w:t>
            </w:r>
            <w:r w:rsidRPr="00F73450">
              <w:rPr>
                <w:rFonts w:hint="cs"/>
                <w:b/>
                <w:bCs/>
                <w:sz w:val="24"/>
                <w:szCs w:val="24"/>
                <w:rtl/>
              </w:rPr>
              <w:t>(ح 12</w:t>
            </w:r>
            <w:r w:rsidRPr="00F73450">
              <w:rPr>
                <w:b/>
                <w:bCs/>
                <w:sz w:val="24"/>
                <w:szCs w:val="24"/>
                <w:rtl/>
              </w:rPr>
              <w:t>—</w:t>
            </w:r>
            <w:r w:rsidRPr="00F73450">
              <w:rPr>
                <w:rFonts w:hint="cs"/>
                <w:b/>
                <w:bCs/>
                <w:sz w:val="24"/>
                <w:szCs w:val="24"/>
                <w:rtl/>
              </w:rPr>
              <w:t>1) (ث1</w:t>
            </w:r>
            <w:r w:rsidRPr="00F73450">
              <w:rPr>
                <w:b/>
                <w:bCs/>
                <w:sz w:val="24"/>
                <w:szCs w:val="24"/>
                <w:rtl/>
              </w:rPr>
              <w:t>—</w:t>
            </w:r>
            <w:r w:rsidRPr="00F73450">
              <w:rPr>
                <w:rFonts w:hint="cs"/>
                <w:b/>
                <w:bCs/>
                <w:sz w:val="24"/>
                <w:szCs w:val="24"/>
                <w:rtl/>
              </w:rPr>
              <w:t>2) (خ10</w:t>
            </w:r>
            <w:r w:rsidRPr="00F73450">
              <w:rPr>
                <w:b/>
                <w:bCs/>
                <w:sz w:val="24"/>
                <w:szCs w:val="24"/>
                <w:rtl/>
              </w:rPr>
              <w:t>—</w:t>
            </w:r>
            <w:r w:rsidRPr="00F73450">
              <w:rPr>
                <w:rFonts w:hint="cs"/>
                <w:b/>
                <w:bCs/>
                <w:sz w:val="24"/>
                <w:szCs w:val="24"/>
                <w:rtl/>
              </w:rPr>
              <w:t>11)</w:t>
            </w:r>
          </w:p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  <w:rtl/>
              </w:rPr>
            </w:pPr>
            <w:r w:rsidRPr="00F73450">
              <w:rPr>
                <w:b/>
                <w:bCs/>
                <w:sz w:val="24"/>
                <w:szCs w:val="24"/>
                <w:rtl/>
              </w:rPr>
              <w:t>الايميل</w:t>
            </w:r>
            <w:r w:rsidRPr="00F73450">
              <w:rPr>
                <w:b/>
                <w:bCs/>
                <w:sz w:val="24"/>
                <w:szCs w:val="24"/>
              </w:rPr>
              <w:t>:</w:t>
            </w:r>
          </w:p>
        </w:tc>
      </w:tr>
    </w:tbl>
    <w:p w:rsidR="007E2751" w:rsidRPr="00F73450" w:rsidRDefault="007E2751" w:rsidP="00990D9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</w:p>
    <w:p w:rsidR="00990D95" w:rsidRPr="00F73450" w:rsidRDefault="00990D95" w:rsidP="007E2751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F73450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90D95" w:rsidRPr="00F73450" w:rsidTr="00CA6B16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751" w:rsidRPr="00F73450" w:rsidRDefault="007E2751" w:rsidP="007E275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-الثقافة الإسلامية: المفهوم, والأهمية, والخصائص. </w:t>
            </w:r>
          </w:p>
          <w:p w:rsidR="007E2751" w:rsidRPr="00F73450" w:rsidRDefault="007E2751" w:rsidP="007E275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مصادر الثقافة الإسلامية: القرآن الكريم, السنة النبوية. </w:t>
            </w:r>
          </w:p>
          <w:p w:rsidR="007E2751" w:rsidRPr="00F73450" w:rsidRDefault="007E2751" w:rsidP="007E275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قضايا عالمية معاصرة: العولمة, العالمية, الحداثة. </w:t>
            </w:r>
          </w:p>
          <w:p w:rsidR="007E2751" w:rsidRPr="00F73450" w:rsidRDefault="007E2751" w:rsidP="007E275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- الشباب المسلم: الاستهداف والتحصين, العلاقة بين الجنسين, الأعراف والتقاليد. </w:t>
            </w:r>
          </w:p>
          <w:p w:rsidR="007E2751" w:rsidRPr="00F73450" w:rsidRDefault="007E2751" w:rsidP="007E2751">
            <w:pPr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- مجالات الثقافة الإسلامية: المجالات الإيمانية والأخلاقية, الجانب المعرفي والسلوكي.</w:t>
            </w:r>
          </w:p>
          <w:p w:rsidR="007E2751" w:rsidRPr="00F73450" w:rsidRDefault="007E2751" w:rsidP="007E2751">
            <w:pPr>
              <w:tabs>
                <w:tab w:val="left" w:pos="3360"/>
              </w:tabs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  <w:tab/>
            </w:r>
          </w:p>
          <w:p w:rsidR="00990D95" w:rsidRPr="00F73450" w:rsidRDefault="00990D95" w:rsidP="007E2751">
            <w:pPr>
              <w:jc w:val="right"/>
              <w:rPr>
                <w:rFonts w:cs="Khalid Art bold"/>
                <w:b/>
                <w:bCs/>
                <w:sz w:val="24"/>
                <w:szCs w:val="24"/>
                <w:lang w:bidi="ar-JO"/>
              </w:rPr>
            </w:pPr>
          </w:p>
          <w:p w:rsidR="00990D95" w:rsidRPr="00F73450" w:rsidRDefault="00990D95" w:rsidP="00CA6B16">
            <w:pPr>
              <w:jc w:val="lowKashida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</w:p>
        </w:tc>
      </w:tr>
    </w:tbl>
    <w:p w:rsidR="00990D95" w:rsidRPr="00F73450" w:rsidRDefault="00990D95" w:rsidP="00990D9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F73450">
        <w:rPr>
          <w:rFonts w:ascii="Cambria" w:hAnsi="Cambria" w:cs="Khalid Art bold" w:hint="cs"/>
          <w:sz w:val="24"/>
          <w:rtl/>
          <w:lang w:bidi="ar-JO"/>
        </w:rPr>
        <w:t>الكتاب المعتمد (الكاتب، الناشر، الطبعة، السنة، الموقع الالكتروني)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90D95" w:rsidRPr="00F73450" w:rsidTr="00CA6B16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95" w:rsidRPr="00F73450" w:rsidRDefault="006B4CAB" w:rsidP="006B4CAB">
            <w:pPr>
              <w:bidi/>
              <w:spacing w:after="160" w:line="259" w:lineRule="auto"/>
              <w:ind w:left="720"/>
              <w:rPr>
                <w:rFonts w:ascii="Times New Roman" w:hAnsi="Times New Roman" w:cs="Khalid Art bold"/>
                <w:b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F73450">
              <w:rPr>
                <w:rFonts w:ascii="Times New Roman" w:hAnsi="Times New Roman" w:cs="Khalid Art bold" w:hint="cs"/>
                <w:b/>
                <w:bCs/>
                <w:color w:val="333333"/>
                <w:sz w:val="24"/>
                <w:szCs w:val="24"/>
                <w:shd w:val="clear" w:color="auto" w:fill="FFFFFF"/>
                <w:rtl/>
              </w:rPr>
              <w:t xml:space="preserve">الثقافة الاسلامية، مجموعة مؤلفين، دار الحامد، الطبعة السادسة، 2019م، </w:t>
            </w:r>
            <w:r w:rsidRPr="00F73450">
              <w:rPr>
                <w:rFonts w:ascii="Times New Roman" w:hAnsi="Times New Roman" w:cs="Khalid Art bold"/>
                <w:b/>
                <w:bCs/>
                <w:color w:val="333333"/>
                <w:sz w:val="24"/>
                <w:szCs w:val="24"/>
                <w:shd w:val="clear" w:color="auto" w:fill="FFFFFF"/>
              </w:rPr>
              <w:t>WWW.DARALHAMED.NET</w:t>
            </w:r>
          </w:p>
        </w:tc>
      </w:tr>
    </w:tbl>
    <w:p w:rsidR="00990D95" w:rsidRPr="00F73450" w:rsidRDefault="00990D95" w:rsidP="00990D9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F73450">
        <w:rPr>
          <w:rFonts w:ascii="Cambria" w:hAnsi="Cambria" w:cs="Khalid Art bold" w:hint="cs"/>
          <w:sz w:val="24"/>
          <w:rtl/>
          <w:lang w:bidi="ar-JO"/>
        </w:rPr>
        <w:lastRenderedPageBreak/>
        <w:t>المراجع (الكاتب، الناشر، الطبعة، السنة،الموقع الالكتروني)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0"/>
      </w:tblGrid>
      <w:tr w:rsidR="00990D95" w:rsidRPr="00F73450" w:rsidTr="00CA6B16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lang w:bidi="ar-JO"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الكتب المطلوبة،القراءات  أو الموادالمسموعة أو المرئيةالموصى بها </w:t>
            </w:r>
          </w:p>
          <w:p w:rsidR="00990D95" w:rsidRDefault="00F47A16" w:rsidP="00CA6B16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1 </w:t>
            </w:r>
            <w:r>
              <w:rPr>
                <w:rFonts w:ascii="Cambria" w:hAnsi="Cambria" w:cs="Khalid Art bold"/>
                <w:sz w:val="24"/>
                <w:rtl/>
                <w:lang w:bidi="ar-JO"/>
              </w:rPr>
              <w:t>–</w:t>
            </w: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 الثقافة الاسلامية،مصطفى مسلم وفتحي محمد،اثراء للنشر،الطبعة </w:t>
            </w:r>
            <w:r>
              <w:rPr>
                <w:rFonts w:ascii="Cambria" w:hAnsi="Cambria" w:cs="Khalid Art bold" w:hint="eastAsia"/>
                <w:sz w:val="24"/>
                <w:rtl/>
                <w:lang w:bidi="ar-JO"/>
              </w:rPr>
              <w:t>الأولى</w:t>
            </w: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>،2007م.</w:t>
            </w:r>
          </w:p>
          <w:p w:rsidR="00F47A16" w:rsidRPr="00F73450" w:rsidRDefault="00F47A16" w:rsidP="00F47A16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2 </w:t>
            </w:r>
            <w:r>
              <w:rPr>
                <w:rFonts w:ascii="Cambria" w:hAnsi="Cambria" w:cs="Khalid Art bold"/>
                <w:sz w:val="24"/>
                <w:rtl/>
                <w:lang w:bidi="ar-JO"/>
              </w:rPr>
              <w:t>–</w:t>
            </w:r>
            <w:r>
              <w:rPr>
                <w:rFonts w:ascii="Cambria" w:hAnsi="Cambria" w:cs="Khalid Art bold" w:hint="cs"/>
                <w:sz w:val="24"/>
                <w:rtl/>
                <w:lang w:bidi="ar-JO"/>
              </w:rPr>
              <w:t xml:space="preserve"> ثقافتنا الاسلامية،توفيق علوان،مكتبة الرشد،2005م.</w:t>
            </w:r>
          </w:p>
          <w:p w:rsidR="00990D95" w:rsidRPr="00F73450" w:rsidRDefault="00990D95" w:rsidP="00CA6B16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sz w:val="24"/>
                <w:lang w:bidi="ar-JO"/>
              </w:rPr>
            </w:pPr>
          </w:p>
        </w:tc>
      </w:tr>
    </w:tbl>
    <w:p w:rsidR="000E0B64" w:rsidRPr="00F73450" w:rsidRDefault="000E0B64" w:rsidP="00990D9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</w:p>
    <w:p w:rsidR="00990D95" w:rsidRPr="00F73450" w:rsidRDefault="00990D95" w:rsidP="000E0B64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F73450">
        <w:rPr>
          <w:rFonts w:ascii="Cambria" w:hAnsi="Cambria" w:cs="Khalid Art bold" w:hint="cs"/>
          <w:sz w:val="24"/>
          <w:rtl/>
          <w:lang w:bidi="ar-JO"/>
        </w:rPr>
        <w:t>أهداف المادة التعليمية</w:t>
      </w:r>
      <w:r w:rsidRPr="00F73450">
        <w:rPr>
          <w:rFonts w:ascii="Cambria" w:hAnsi="Cambria" w:cs="Khalid Art bold"/>
          <w:sz w:val="24"/>
          <w:lang w:bidi="ar-JO"/>
        </w:rPr>
        <w:t>: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1"/>
        <w:gridCol w:w="709"/>
      </w:tblGrid>
      <w:tr w:rsidR="00990D95" w:rsidRPr="00F73450" w:rsidTr="00CA6B16">
        <w:trPr>
          <w:trHeight w:val="290"/>
        </w:trPr>
        <w:tc>
          <w:tcPr>
            <w:tcW w:w="9161" w:type="dxa"/>
            <w:shd w:val="clear" w:color="auto" w:fill="auto"/>
          </w:tcPr>
          <w:p w:rsidR="00FF48C9" w:rsidRPr="00F73450" w:rsidRDefault="00FF48C9" w:rsidP="00FF48C9">
            <w:pPr>
              <w:spacing w:after="0" w:line="36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 يستوعب الطالب المحاور الأساسية التي يقوم عليها الإسلام.</w:t>
            </w:r>
          </w:p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990D95" w:rsidRPr="00F73450" w:rsidRDefault="000E0B64" w:rsidP="0067405F">
            <w:pPr>
              <w:pStyle w:val="ps1Char"/>
              <w:rPr>
                <w:b/>
                <w:bCs/>
                <w:sz w:val="24"/>
                <w:szCs w:val="24"/>
                <w:rtl/>
              </w:rPr>
            </w:pPr>
            <w:r w:rsidRPr="00F73450">
              <w:rPr>
                <w:rFonts w:hint="cs"/>
                <w:b/>
                <w:bCs/>
                <w:sz w:val="24"/>
                <w:szCs w:val="24"/>
                <w:rtl/>
              </w:rPr>
              <w:t>1-</w:t>
            </w:r>
          </w:p>
        </w:tc>
      </w:tr>
      <w:tr w:rsidR="00990D95" w:rsidRPr="00F73450" w:rsidTr="00CA6B16">
        <w:trPr>
          <w:trHeight w:val="266"/>
        </w:trPr>
        <w:tc>
          <w:tcPr>
            <w:tcW w:w="9161" w:type="dxa"/>
            <w:shd w:val="clear" w:color="auto" w:fill="auto"/>
          </w:tcPr>
          <w:p w:rsidR="00FF48C9" w:rsidRPr="00F73450" w:rsidRDefault="00FF48C9" w:rsidP="00FF48C9">
            <w:pPr>
              <w:spacing w:after="0" w:line="36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أن يبين الطالب ما في الثقافة الإسلامية من أصالة وقدرة على مخاطبة العقل. </w:t>
            </w:r>
          </w:p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990D95" w:rsidRPr="00F73450" w:rsidRDefault="000E0B64" w:rsidP="0067405F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F73450">
              <w:rPr>
                <w:rFonts w:hint="cs"/>
                <w:b/>
                <w:bCs/>
                <w:sz w:val="24"/>
                <w:szCs w:val="24"/>
                <w:rtl/>
              </w:rPr>
              <w:t>2-</w:t>
            </w:r>
          </w:p>
        </w:tc>
      </w:tr>
      <w:tr w:rsidR="00990D95" w:rsidRPr="00F73450" w:rsidTr="00CA6B16">
        <w:trPr>
          <w:trHeight w:val="257"/>
        </w:trPr>
        <w:tc>
          <w:tcPr>
            <w:tcW w:w="9161" w:type="dxa"/>
            <w:shd w:val="clear" w:color="auto" w:fill="auto"/>
          </w:tcPr>
          <w:p w:rsidR="00FF48C9" w:rsidRPr="00F73450" w:rsidRDefault="00FF48C9" w:rsidP="00FF48C9">
            <w:pPr>
              <w:spacing w:after="0" w:line="36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 يقتنع الطالب أن الإسلام بنظمه وأخلاقه هو السبيل لمواجهة مشكلات العصر.</w:t>
            </w:r>
          </w:p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990D95" w:rsidRPr="00F73450" w:rsidRDefault="000E0B64" w:rsidP="0067405F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F73450">
              <w:rPr>
                <w:rFonts w:hint="cs"/>
                <w:b/>
                <w:bCs/>
                <w:sz w:val="24"/>
                <w:szCs w:val="24"/>
                <w:rtl/>
              </w:rPr>
              <w:t>3-</w:t>
            </w:r>
          </w:p>
        </w:tc>
      </w:tr>
      <w:tr w:rsidR="00990D95" w:rsidRPr="00F73450" w:rsidTr="00CA6B16">
        <w:trPr>
          <w:trHeight w:val="233"/>
        </w:trPr>
        <w:tc>
          <w:tcPr>
            <w:tcW w:w="9161" w:type="dxa"/>
            <w:shd w:val="clear" w:color="auto" w:fill="auto"/>
          </w:tcPr>
          <w:p w:rsidR="00FF48C9" w:rsidRPr="00F73450" w:rsidRDefault="00FF48C9" w:rsidP="00FF48C9">
            <w:pPr>
              <w:spacing w:after="0" w:line="36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أن يتعرف الطالب على التحديات التي تواجه الأمة اليوم.</w:t>
            </w:r>
          </w:p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990D95" w:rsidRPr="00F73450" w:rsidRDefault="000E0B64" w:rsidP="0067405F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F73450">
              <w:rPr>
                <w:rFonts w:hint="cs"/>
                <w:b/>
                <w:bCs/>
                <w:sz w:val="24"/>
                <w:szCs w:val="24"/>
                <w:rtl/>
              </w:rPr>
              <w:t>4-</w:t>
            </w:r>
          </w:p>
        </w:tc>
      </w:tr>
      <w:tr w:rsidR="00990D95" w:rsidRPr="00F73450" w:rsidTr="00CA6B16">
        <w:trPr>
          <w:trHeight w:val="223"/>
        </w:trPr>
        <w:tc>
          <w:tcPr>
            <w:tcW w:w="9161" w:type="dxa"/>
            <w:shd w:val="clear" w:color="auto" w:fill="auto"/>
          </w:tcPr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EECE1" w:themeFill="background2"/>
            <w:vAlign w:val="center"/>
          </w:tcPr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</w:tr>
    </w:tbl>
    <w:p w:rsidR="00990D95" w:rsidRPr="00F73450" w:rsidRDefault="00990D95" w:rsidP="00990D95">
      <w:pPr>
        <w:pStyle w:val="ps2"/>
        <w:bidi/>
        <w:spacing w:before="240" w:after="0" w:line="240" w:lineRule="auto"/>
        <w:rPr>
          <w:rFonts w:ascii="Cambria" w:hAnsi="Cambria" w:cs="Khalid Art bold"/>
          <w:sz w:val="24"/>
          <w:rtl/>
          <w:lang w:val="en-US" w:bidi="ar-JO"/>
        </w:rPr>
      </w:pPr>
      <w:r w:rsidRPr="00F73450">
        <w:rPr>
          <w:rFonts w:ascii="Cambria" w:hAnsi="Cambria" w:cs="Khalid Art bold" w:hint="cs"/>
          <w:sz w:val="24"/>
          <w:rtl/>
          <w:lang w:bidi="ar-JO"/>
        </w:rPr>
        <w:t xml:space="preserve">مخرجات التعلم للمادة </w:t>
      </w:r>
      <w:r w:rsidRPr="00F73450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6096"/>
        <w:gridCol w:w="708"/>
      </w:tblGrid>
      <w:tr w:rsidR="00990D95" w:rsidRPr="00F73450" w:rsidTr="00CA6B16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F73450">
              <w:rPr>
                <w:rFonts w:hint="cs"/>
                <w:b/>
                <w:bCs/>
                <w:sz w:val="24"/>
                <w:szCs w:val="24"/>
                <w:rtl/>
              </w:rPr>
              <w:t>الاسهام في تحقيق مخرجات التعلم للبرنامج</w:t>
            </w:r>
            <w:r w:rsidRPr="00F73450">
              <w:rPr>
                <w:b/>
                <w:bCs/>
                <w:sz w:val="24"/>
                <w:szCs w:val="24"/>
              </w:rPr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F73450">
              <w:rPr>
                <w:rFonts w:hint="cs"/>
                <w:b/>
                <w:bCs/>
                <w:sz w:val="24"/>
                <w:szCs w:val="24"/>
                <w:rtl/>
              </w:rPr>
              <w:t xml:space="preserve">العلاقة مع أهداف المادة </w:t>
            </w:r>
            <w:r w:rsidRPr="00F73450">
              <w:rPr>
                <w:b/>
                <w:bCs/>
                <w:sz w:val="24"/>
                <w:szCs w:val="24"/>
              </w:rPr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F73450">
              <w:rPr>
                <w:rFonts w:hint="cs"/>
                <w:b/>
                <w:bCs/>
                <w:sz w:val="24"/>
                <w:szCs w:val="24"/>
                <w:rtl/>
              </w:rPr>
              <w:t xml:space="preserve">مخرجات التعلم للمادة </w:t>
            </w:r>
            <w:r w:rsidRPr="00F73450">
              <w:rPr>
                <w:b/>
                <w:bCs/>
                <w:sz w:val="24"/>
                <w:szCs w:val="24"/>
              </w:rPr>
              <w:t>(ILOs)</w:t>
            </w:r>
          </w:p>
        </w:tc>
        <w:tc>
          <w:tcPr>
            <w:tcW w:w="708" w:type="dxa"/>
            <w:shd w:val="clear" w:color="auto" w:fill="F2F2F2"/>
          </w:tcPr>
          <w:p w:rsidR="00990D95" w:rsidRPr="00F73450" w:rsidRDefault="00990D95" w:rsidP="00CA6B16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</w:p>
        </w:tc>
      </w:tr>
      <w:tr w:rsidR="00990D95" w:rsidRPr="00F73450" w:rsidTr="00CA6B16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lang w:bidi="ar-JO"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  <w:lang w:bidi="ar-JO"/>
              </w:rPr>
              <w:lastRenderedPageBreak/>
              <w:t>المعرفة والفهم</w:t>
            </w:r>
          </w:p>
        </w:tc>
        <w:tc>
          <w:tcPr>
            <w:tcW w:w="708" w:type="dxa"/>
            <w:vAlign w:val="center"/>
          </w:tcPr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lang w:bidi="ar-JO"/>
              </w:rPr>
              <w:t>A</w:t>
            </w:r>
          </w:p>
        </w:tc>
      </w:tr>
      <w:tr w:rsidR="00A36D2B" w:rsidRPr="00F73450" w:rsidTr="00CA6B16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lang w:bidi="ar-JO"/>
              </w:rP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F73450">
              <w:rPr>
                <w:b/>
                <w:bCs/>
                <w:sz w:val="24"/>
                <w:szCs w:val="24"/>
              </w:rPr>
              <w:t>1,2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6D2B" w:rsidRPr="00F73450" w:rsidRDefault="00A36D2B" w:rsidP="00A36D2B">
            <w:pPr>
              <w:spacing w:after="0" w:line="36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دفع الطالب إلى التفكير والإبداع.</w:t>
            </w:r>
          </w:p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</w:p>
        </w:tc>
        <w:tc>
          <w:tcPr>
            <w:tcW w:w="708" w:type="dxa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lang w:bidi="ar-JO"/>
              </w:rPr>
              <w:t>A1</w:t>
            </w:r>
          </w:p>
        </w:tc>
      </w:tr>
      <w:tr w:rsidR="00A36D2B" w:rsidRPr="00F73450" w:rsidTr="00CA6B16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lang w:bidi="ar-JO"/>
              </w:rP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F73450">
              <w:rPr>
                <w:b/>
                <w:bCs/>
                <w:sz w:val="24"/>
                <w:szCs w:val="24"/>
              </w:rPr>
              <w:t>3,4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6D2B" w:rsidRPr="00F73450" w:rsidRDefault="00A36D2B" w:rsidP="00A36D2B">
            <w:pPr>
              <w:spacing w:after="0" w:line="36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كشف الشبهات التي يواجهها الطالب من قبل أعداء الإسلام. </w:t>
            </w:r>
          </w:p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lang w:bidi="ar-JO"/>
              </w:rPr>
              <w:t>A2</w:t>
            </w:r>
          </w:p>
        </w:tc>
      </w:tr>
      <w:tr w:rsidR="00990D95" w:rsidRPr="00F73450" w:rsidTr="00CA6B16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lang w:bidi="ar-JO"/>
              </w:rPr>
              <w:t>A3</w:t>
            </w:r>
          </w:p>
        </w:tc>
      </w:tr>
      <w:tr w:rsidR="00990D95" w:rsidRPr="00F73450" w:rsidTr="00CA6B16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sz w:val="24"/>
                <w:rtl/>
                <w:lang w:bidi="ar-JO"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F73450"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990D95" w:rsidRPr="00F73450" w:rsidTr="00CA6B16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990D95" w:rsidRPr="00F73450" w:rsidRDefault="00A36D2B" w:rsidP="0067405F">
            <w:pPr>
              <w:pStyle w:val="ps1Cha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lang w:bidi="ar-JO"/>
              </w:rP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990D95" w:rsidRPr="00F73450" w:rsidRDefault="000E0B64" w:rsidP="0067405F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F73450">
              <w:rPr>
                <w:b/>
                <w:bCs/>
                <w:sz w:val="24"/>
                <w:szCs w:val="24"/>
              </w:rPr>
              <w:t>1,3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52E75" w:rsidRPr="00F73450" w:rsidRDefault="00752E75" w:rsidP="0067405F">
            <w:pPr>
              <w:spacing w:after="0" w:line="36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مواجهة مشكلات المجتمع المعاصرة.</w:t>
            </w:r>
          </w:p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lang w:bidi="ar-JO"/>
              </w:rPr>
              <w:t>B1</w:t>
            </w:r>
          </w:p>
        </w:tc>
      </w:tr>
      <w:tr w:rsidR="00A36D2B" w:rsidRPr="00F73450" w:rsidTr="00CA6B16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lang w:bidi="ar-JO"/>
              </w:rP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F73450">
              <w:rPr>
                <w:b/>
                <w:bCs/>
                <w:sz w:val="24"/>
                <w:szCs w:val="24"/>
              </w:rPr>
              <w:t>2,4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6D2B" w:rsidRPr="00F73450" w:rsidRDefault="00A36D2B" w:rsidP="00A36D2B">
            <w:pPr>
              <w:spacing w:after="0" w:line="36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كيفية التعامل مع التحديات التي تواجه الأمة اليوم. </w:t>
            </w:r>
          </w:p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lang w:bidi="ar-JO"/>
              </w:rPr>
              <w:t>B2</w:t>
            </w:r>
          </w:p>
        </w:tc>
      </w:tr>
      <w:tr w:rsidR="00A36D2B" w:rsidRPr="00F73450" w:rsidTr="00CA6B16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lang w:bidi="ar-JO"/>
              </w:rPr>
              <w:t>B3</w:t>
            </w:r>
          </w:p>
        </w:tc>
      </w:tr>
      <w:tr w:rsidR="00A36D2B" w:rsidRPr="00F73450" w:rsidTr="00CA6B16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lang w:bidi="ar-JO"/>
              </w:rPr>
              <w:t>C</w:t>
            </w:r>
          </w:p>
        </w:tc>
      </w:tr>
      <w:tr w:rsidR="00A36D2B" w:rsidRPr="00F73450" w:rsidTr="00CA6B16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lang w:bidi="ar-JO"/>
              </w:rP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F73450">
              <w:rPr>
                <w:b/>
                <w:bCs/>
                <w:sz w:val="24"/>
                <w:szCs w:val="24"/>
              </w:rPr>
              <w:t>1,4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6D2B" w:rsidRPr="00F73450" w:rsidRDefault="00A36D2B" w:rsidP="00A36D2B">
            <w:pPr>
              <w:spacing w:after="0" w:line="36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 xml:space="preserve">تنمية روح الولاء للإسلام وللوطن والاعتزاز بهما. </w:t>
            </w:r>
          </w:p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lang w:bidi="ar-JO"/>
              </w:rPr>
              <w:t>C1</w:t>
            </w:r>
          </w:p>
        </w:tc>
      </w:tr>
      <w:tr w:rsidR="00A36D2B" w:rsidRPr="00F73450" w:rsidTr="00CA6B16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lang w:bidi="ar-JO"/>
              </w:rPr>
              <w:t>C2</w:t>
            </w:r>
          </w:p>
        </w:tc>
      </w:tr>
      <w:tr w:rsidR="00A36D2B" w:rsidRPr="00F73450" w:rsidTr="00CA6B16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lang w:bidi="ar-JO"/>
              </w:rPr>
              <w:t>C3</w:t>
            </w:r>
          </w:p>
        </w:tc>
      </w:tr>
      <w:tr w:rsidR="00A36D2B" w:rsidRPr="00F73450" w:rsidTr="00CA6B16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  <w:lang w:bidi="ar-JO"/>
              </w:rPr>
              <w:lastRenderedPageBreak/>
              <w:t>المهارات القابلة للنقل</w:t>
            </w:r>
          </w:p>
        </w:tc>
        <w:tc>
          <w:tcPr>
            <w:tcW w:w="708" w:type="dxa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lang w:bidi="ar-JO"/>
              </w:rPr>
              <w:t>D</w:t>
            </w:r>
          </w:p>
        </w:tc>
      </w:tr>
      <w:tr w:rsidR="00A36D2B" w:rsidRPr="00F73450" w:rsidTr="00CA6B16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lang w:bidi="ar-JO"/>
              </w:rP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F73450">
              <w:rPr>
                <w:b/>
                <w:bCs/>
                <w:sz w:val="24"/>
                <w:szCs w:val="24"/>
              </w:rPr>
              <w:t>2,3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A36D2B" w:rsidRPr="00F73450" w:rsidRDefault="00A36D2B" w:rsidP="00A36D2B">
            <w:pPr>
              <w:spacing w:after="0" w:line="360" w:lineRule="auto"/>
              <w:jc w:val="right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  <w:t>تربية ملكة النقد الصحيح التي تمكن الطالب من تقويم المبادئ تقويماً صحيحاً.</w:t>
            </w:r>
          </w:p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lang w:bidi="ar-JO"/>
              </w:rPr>
              <w:t>D1</w:t>
            </w:r>
          </w:p>
        </w:tc>
      </w:tr>
      <w:tr w:rsidR="00A36D2B" w:rsidRPr="00F73450" w:rsidTr="00CA6B16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lang w:bidi="ar-JO"/>
              </w:rPr>
              <w:t>D3</w:t>
            </w:r>
          </w:p>
        </w:tc>
      </w:tr>
      <w:tr w:rsidR="00A36D2B" w:rsidRPr="00F73450" w:rsidTr="00CA6B16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</w:tcPr>
          <w:p w:rsidR="00A36D2B" w:rsidRPr="00F73450" w:rsidRDefault="00A36D2B" w:rsidP="00A36D2B">
            <w:pPr>
              <w:pStyle w:val="ps1Char"/>
              <w:rPr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lang w:bidi="ar-JO"/>
              </w:rPr>
              <w:t>D3</w:t>
            </w:r>
          </w:p>
        </w:tc>
      </w:tr>
    </w:tbl>
    <w:p w:rsidR="00990D95" w:rsidRPr="00F73450" w:rsidRDefault="00990D95" w:rsidP="00990D95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990D95" w:rsidRPr="00F73450" w:rsidRDefault="00990D95" w:rsidP="00990D95">
      <w:pPr>
        <w:pStyle w:val="ps2"/>
        <w:bidi/>
        <w:spacing w:before="0" w:after="0" w:line="240" w:lineRule="auto"/>
        <w:rPr>
          <w:rFonts w:ascii="Cambria" w:hAnsi="Cambria" w:cs="Khalid Art bold"/>
          <w:sz w:val="24"/>
          <w:rtl/>
          <w:lang w:bidi="ar-JO"/>
        </w:rPr>
      </w:pPr>
      <w:r w:rsidRPr="00F73450">
        <w:rPr>
          <w:rFonts w:ascii="Cambria" w:hAnsi="Cambria" w:cs="Khalid Art bold" w:hint="cs"/>
          <w:sz w:val="24"/>
          <w:rtl/>
          <w:lang w:bidi="ar-JO"/>
        </w:rPr>
        <w:t>محتو</w:t>
      </w:r>
      <w:r w:rsidRPr="00F73450">
        <w:rPr>
          <w:rFonts w:ascii="Cambria" w:hAnsi="Cambria" w:cs="Khalid Art bold" w:hint="eastAsia"/>
          <w:sz w:val="24"/>
          <w:rtl/>
          <w:lang w:bidi="ar-JO"/>
        </w:rPr>
        <w:t>ى</w:t>
      </w:r>
      <w:r w:rsidRPr="00F73450">
        <w:rPr>
          <w:rFonts w:ascii="Cambria" w:hAnsi="Cambria" w:cs="Khalid Art bold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82"/>
        <w:gridCol w:w="1095"/>
        <w:gridCol w:w="2269"/>
      </w:tblGrid>
      <w:tr w:rsidR="00990D95" w:rsidRPr="00F73450" w:rsidTr="00CA6B16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lang w:bidi="ar-JO"/>
              </w:rPr>
            </w:pPr>
            <w:r w:rsidRPr="00F73450">
              <w:rPr>
                <w:rFonts w:ascii="Cambria" w:hAnsi="Cambria" w:cs="Khalid Art bold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  <w:lang w:bidi="ar-JO"/>
              </w:rPr>
              <w:t>الموضوع</w:t>
            </w:r>
          </w:p>
        </w:tc>
      </w:tr>
      <w:tr w:rsidR="007A4E49" w:rsidRPr="00F73450" w:rsidTr="00CA6B16">
        <w:trPr>
          <w:trHeight w:val="247"/>
        </w:trPr>
        <w:tc>
          <w:tcPr>
            <w:tcW w:w="3274" w:type="pct"/>
            <w:shd w:val="clear" w:color="auto" w:fill="auto"/>
          </w:tcPr>
          <w:p w:rsidR="007A4E49" w:rsidRPr="00F73450" w:rsidRDefault="006A7E05" w:rsidP="00CA6B16">
            <w:pPr>
              <w:tabs>
                <w:tab w:val="right" w:pos="6840"/>
              </w:tabs>
              <w:spacing w:after="0"/>
              <w:ind w:firstLine="85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  <w:r w:rsidRPr="00F73450"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  <w:t>A1,A2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A4E49" w:rsidRPr="00F73450" w:rsidRDefault="007A4E49" w:rsidP="0067405F">
            <w:pPr>
              <w:pStyle w:val="ps1numbere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A4E49" w:rsidRPr="00F73450" w:rsidRDefault="007A4E49" w:rsidP="00166982">
            <w:pPr>
              <w:tabs>
                <w:tab w:val="right" w:pos="8306"/>
              </w:tabs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مفهوم الثقافة الاسلامية </w:t>
            </w:r>
          </w:p>
        </w:tc>
      </w:tr>
      <w:tr w:rsidR="007A4E49" w:rsidRPr="00F73450" w:rsidTr="00CA6B16">
        <w:trPr>
          <w:trHeight w:val="296"/>
        </w:trPr>
        <w:tc>
          <w:tcPr>
            <w:tcW w:w="3274" w:type="pct"/>
            <w:shd w:val="clear" w:color="auto" w:fill="auto"/>
          </w:tcPr>
          <w:p w:rsidR="007A4E49" w:rsidRPr="00F73450" w:rsidRDefault="006A7E05" w:rsidP="00CA6B16">
            <w:pPr>
              <w:tabs>
                <w:tab w:val="num" w:pos="720"/>
                <w:tab w:val="right" w:pos="6840"/>
              </w:tabs>
              <w:spacing w:after="0"/>
              <w:ind w:firstLine="85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  <w:r w:rsidRPr="00F73450"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  <w:t>A1,A2,B1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A4E49" w:rsidRPr="00F73450" w:rsidRDefault="007A4E49" w:rsidP="0067405F">
            <w:pPr>
              <w:pStyle w:val="ps1numbere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A4E49" w:rsidRPr="00F73450" w:rsidRDefault="007A4E49" w:rsidP="0016698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خصائص الثقافة الاسلامية </w:t>
            </w:r>
          </w:p>
        </w:tc>
      </w:tr>
      <w:tr w:rsidR="007A4E49" w:rsidRPr="00F73450" w:rsidTr="00CA6B16">
        <w:trPr>
          <w:trHeight w:val="341"/>
        </w:trPr>
        <w:tc>
          <w:tcPr>
            <w:tcW w:w="3274" w:type="pct"/>
            <w:shd w:val="clear" w:color="auto" w:fill="auto"/>
          </w:tcPr>
          <w:p w:rsidR="007A4E49" w:rsidRPr="00F73450" w:rsidRDefault="006A7E05" w:rsidP="00CA6B16">
            <w:pPr>
              <w:tabs>
                <w:tab w:val="num" w:pos="720"/>
                <w:tab w:val="right" w:pos="6840"/>
              </w:tabs>
              <w:spacing w:after="0"/>
              <w:ind w:firstLine="85"/>
              <w:rPr>
                <w:rFonts w:ascii="Times New Roman" w:hAnsi="Times New Roman" w:cs="Khalid Art bold"/>
                <w:b/>
                <w:bCs/>
                <w:color w:val="000000" w:themeColor="text1"/>
                <w:sz w:val="24"/>
                <w:szCs w:val="24"/>
                <w:lang w:bidi="ar-JO"/>
              </w:rPr>
            </w:pPr>
            <w:r w:rsidRPr="00F73450">
              <w:rPr>
                <w:rFonts w:ascii="Times New Roman" w:hAnsi="Times New Roman" w:cs="Khalid Art bold"/>
                <w:b/>
                <w:bCs/>
                <w:color w:val="000000" w:themeColor="text1"/>
                <w:sz w:val="24"/>
                <w:szCs w:val="24"/>
                <w:lang w:bidi="ar-JO"/>
              </w:rPr>
              <w:t>B2,C1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A4E49" w:rsidRPr="00F73450" w:rsidRDefault="007A4E49" w:rsidP="0067405F">
            <w:pPr>
              <w:pStyle w:val="ps1numbere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A4E49" w:rsidRPr="00F73450" w:rsidRDefault="007A4E49" w:rsidP="00166982">
            <w:pPr>
              <w:jc w:val="center"/>
              <w:rPr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مصادر المعرفة</w:t>
            </w:r>
          </w:p>
        </w:tc>
      </w:tr>
      <w:tr w:rsidR="007A4E49" w:rsidRPr="00F73450" w:rsidTr="00CA6B16">
        <w:trPr>
          <w:trHeight w:val="274"/>
        </w:trPr>
        <w:tc>
          <w:tcPr>
            <w:tcW w:w="3274" w:type="pct"/>
            <w:shd w:val="clear" w:color="auto" w:fill="auto"/>
          </w:tcPr>
          <w:p w:rsidR="007A4E49" w:rsidRPr="00F73450" w:rsidRDefault="006A7E05" w:rsidP="00CA6B16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color w:val="000000" w:themeColor="text1"/>
                <w:sz w:val="24"/>
                <w:szCs w:val="24"/>
              </w:rPr>
            </w:pPr>
            <w:r w:rsidRPr="00F73450">
              <w:rPr>
                <w:rFonts w:ascii="Times New Roman" w:hAnsi="Times New Roman" w:cs="Khalid Art bold"/>
                <w:b/>
                <w:bCs/>
                <w:color w:val="000000" w:themeColor="text1"/>
                <w:sz w:val="24"/>
                <w:szCs w:val="24"/>
              </w:rPr>
              <w:t>A1,A2,D1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A4E49" w:rsidRPr="00F73450" w:rsidRDefault="007A4E49" w:rsidP="0067405F">
            <w:pPr>
              <w:pStyle w:val="ps1numbere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A4E49" w:rsidRPr="00F73450" w:rsidRDefault="007A4E49" w:rsidP="00166982">
            <w:pPr>
              <w:tabs>
                <w:tab w:val="right" w:pos="830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345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مصادر الثقافة الاسلامية </w:t>
            </w:r>
          </w:p>
        </w:tc>
      </w:tr>
      <w:tr w:rsidR="007A4E49" w:rsidRPr="00F73450" w:rsidTr="00CA6B16">
        <w:trPr>
          <w:trHeight w:val="251"/>
        </w:trPr>
        <w:tc>
          <w:tcPr>
            <w:tcW w:w="3274" w:type="pct"/>
            <w:shd w:val="clear" w:color="auto" w:fill="auto"/>
          </w:tcPr>
          <w:p w:rsidR="007A4E49" w:rsidRPr="00F73450" w:rsidRDefault="006A7E05" w:rsidP="00CA6B16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color w:val="000000" w:themeColor="text1"/>
                <w:sz w:val="24"/>
                <w:szCs w:val="24"/>
              </w:rPr>
            </w:pPr>
            <w:r w:rsidRPr="00F73450">
              <w:rPr>
                <w:rFonts w:ascii="Times New Roman" w:hAnsi="Times New Roman" w:cs="Khalid Art bold"/>
                <w:b/>
                <w:bCs/>
                <w:color w:val="000000" w:themeColor="text1"/>
                <w:sz w:val="24"/>
                <w:szCs w:val="24"/>
              </w:rPr>
              <w:t>C1,D1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A4E49" w:rsidRPr="00F73450" w:rsidRDefault="007A4E49" w:rsidP="0067405F">
            <w:pPr>
              <w:pStyle w:val="ps1numbere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A4E49" w:rsidRPr="00F73450" w:rsidRDefault="007A4E49" w:rsidP="00166982">
            <w:pPr>
              <w:tabs>
                <w:tab w:val="right" w:pos="8306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345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روافد الثقافة الاسلامية</w:t>
            </w:r>
          </w:p>
        </w:tc>
      </w:tr>
      <w:tr w:rsidR="007A4E49" w:rsidRPr="00F73450" w:rsidTr="00CA6B16">
        <w:trPr>
          <w:trHeight w:val="226"/>
        </w:trPr>
        <w:tc>
          <w:tcPr>
            <w:tcW w:w="3274" w:type="pct"/>
            <w:shd w:val="clear" w:color="auto" w:fill="auto"/>
          </w:tcPr>
          <w:p w:rsidR="007A4E49" w:rsidRPr="00F73450" w:rsidRDefault="006A7E05" w:rsidP="00CA6B16">
            <w:pPr>
              <w:pStyle w:val="BodyText"/>
              <w:spacing w:after="0"/>
              <w:ind w:right="32"/>
              <w:jc w:val="left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 w:rsidRPr="00F73450">
              <w:rPr>
                <w:rFonts w:ascii="Times New Roman" w:hAnsi="Times New Roman" w:cs="Khalid Art bold"/>
                <w:b/>
                <w:bCs/>
                <w:color w:val="000000" w:themeColor="text1"/>
              </w:rPr>
              <w:t>A1,A2,D1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A4E49" w:rsidRPr="00F73450" w:rsidRDefault="007A4E49" w:rsidP="0067405F">
            <w:pPr>
              <w:pStyle w:val="ps1numbere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A4E49" w:rsidRPr="00F73450" w:rsidRDefault="007A4E49" w:rsidP="00166982">
            <w:pPr>
              <w:tabs>
                <w:tab w:val="right" w:pos="830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345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العلاقة مع الاخر </w:t>
            </w:r>
          </w:p>
        </w:tc>
      </w:tr>
      <w:tr w:rsidR="007A4E49" w:rsidRPr="00F73450" w:rsidTr="00CA6B16">
        <w:trPr>
          <w:trHeight w:val="275"/>
        </w:trPr>
        <w:tc>
          <w:tcPr>
            <w:tcW w:w="3274" w:type="pct"/>
            <w:shd w:val="clear" w:color="auto" w:fill="auto"/>
          </w:tcPr>
          <w:p w:rsidR="007A4E49" w:rsidRPr="00F73450" w:rsidRDefault="006A7E05" w:rsidP="00CA6B16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 w:rsidRPr="00F73450">
              <w:rPr>
                <w:rFonts w:ascii="Times New Roman" w:hAnsi="Times New Roman" w:cs="Khalid Art bold"/>
                <w:b/>
                <w:bCs/>
                <w:color w:val="000000" w:themeColor="text1"/>
              </w:rPr>
              <w:t>B1,B2,C1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A4E49" w:rsidRPr="00F73450" w:rsidRDefault="007A4E49" w:rsidP="0067405F">
            <w:pPr>
              <w:pStyle w:val="ps1numbere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A4E49" w:rsidRPr="00F73450" w:rsidRDefault="007A4E49" w:rsidP="00166982">
            <w:pPr>
              <w:tabs>
                <w:tab w:val="right" w:pos="830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345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نظرية صراع الحضارات </w:t>
            </w:r>
          </w:p>
        </w:tc>
      </w:tr>
      <w:tr w:rsidR="007A4E49" w:rsidRPr="00F73450" w:rsidTr="00CA6B16">
        <w:trPr>
          <w:trHeight w:val="237"/>
        </w:trPr>
        <w:tc>
          <w:tcPr>
            <w:tcW w:w="3274" w:type="pct"/>
            <w:shd w:val="clear" w:color="auto" w:fill="auto"/>
          </w:tcPr>
          <w:p w:rsidR="007A4E49" w:rsidRPr="00F73450" w:rsidRDefault="006A7E05" w:rsidP="00CA6B16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 w:rsidRPr="00F73450">
              <w:rPr>
                <w:rFonts w:ascii="Times New Roman" w:hAnsi="Times New Roman" w:cs="Khalid Art bold"/>
                <w:b/>
                <w:bCs/>
                <w:color w:val="000000" w:themeColor="text1"/>
              </w:rPr>
              <w:t>A1,A2,D1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7A4E49" w:rsidRPr="00F73450" w:rsidRDefault="007A4E49" w:rsidP="0067405F">
            <w:pPr>
              <w:pStyle w:val="ps1numbere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7A4E49" w:rsidRPr="00F73450" w:rsidRDefault="007A4E49" w:rsidP="00166982">
            <w:pPr>
              <w:tabs>
                <w:tab w:val="right" w:pos="830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 xml:space="preserve">مجالات الثقافة الاسلامية </w:t>
            </w:r>
          </w:p>
        </w:tc>
      </w:tr>
      <w:tr w:rsidR="006A7E05" w:rsidRPr="00F73450" w:rsidTr="00CA6B16">
        <w:trPr>
          <w:trHeight w:val="226"/>
        </w:trPr>
        <w:tc>
          <w:tcPr>
            <w:tcW w:w="3274" w:type="pct"/>
            <w:shd w:val="clear" w:color="auto" w:fill="auto"/>
          </w:tcPr>
          <w:p w:rsidR="006A7E05" w:rsidRPr="00F73450" w:rsidRDefault="006A7E05" w:rsidP="00166982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color w:val="000000" w:themeColor="text1"/>
                <w:sz w:val="24"/>
                <w:szCs w:val="24"/>
              </w:rPr>
            </w:pPr>
            <w:r w:rsidRPr="00F73450">
              <w:rPr>
                <w:rFonts w:ascii="Times New Roman" w:hAnsi="Times New Roman" w:cs="Khalid Art bold"/>
                <w:b/>
                <w:bCs/>
                <w:color w:val="000000" w:themeColor="text1"/>
                <w:sz w:val="24"/>
                <w:szCs w:val="24"/>
              </w:rPr>
              <w:t>A1,A2,D1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6A7E05" w:rsidRPr="00F73450" w:rsidRDefault="006A7E05" w:rsidP="0067405F">
            <w:pPr>
              <w:pStyle w:val="ps1numbere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6A7E05" w:rsidRPr="00F73450" w:rsidRDefault="006A7E05" w:rsidP="00166982">
            <w:pPr>
              <w:tabs>
                <w:tab w:val="right" w:pos="8306"/>
              </w:tabs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73450">
              <w:rPr>
                <w:rFonts w:ascii="Arial" w:hAnsi="Arial" w:cs="Arial" w:hint="cs"/>
                <w:b/>
                <w:bCs/>
                <w:sz w:val="24"/>
                <w:szCs w:val="24"/>
                <w:rtl/>
              </w:rPr>
              <w:t>منظومة الاخلاق الاسلامية</w:t>
            </w:r>
          </w:p>
        </w:tc>
      </w:tr>
      <w:tr w:rsidR="006A7E05" w:rsidRPr="00F73450" w:rsidTr="00CA6B16">
        <w:trPr>
          <w:trHeight w:val="275"/>
        </w:trPr>
        <w:tc>
          <w:tcPr>
            <w:tcW w:w="3274" w:type="pct"/>
            <w:shd w:val="clear" w:color="auto" w:fill="auto"/>
          </w:tcPr>
          <w:p w:rsidR="006A7E05" w:rsidRPr="00F73450" w:rsidRDefault="006A7E05" w:rsidP="00CA6B16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 w:rsidRPr="00F73450">
              <w:rPr>
                <w:rFonts w:ascii="Times New Roman" w:hAnsi="Times New Roman" w:cs="Khalid Art bold"/>
                <w:b/>
                <w:bCs/>
                <w:color w:val="000000" w:themeColor="text1"/>
              </w:rPr>
              <w:t>A2,B1,B2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6A7E05" w:rsidRPr="00F73450" w:rsidRDefault="006A7E05" w:rsidP="0067405F">
            <w:pPr>
              <w:pStyle w:val="ps1numbere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6A7E05" w:rsidRPr="00F73450" w:rsidRDefault="006A7E05" w:rsidP="0016698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المجال الدعوي</w:t>
            </w:r>
          </w:p>
        </w:tc>
      </w:tr>
      <w:tr w:rsidR="006A7E05" w:rsidRPr="00F73450" w:rsidTr="00CA6B16">
        <w:trPr>
          <w:trHeight w:val="236"/>
        </w:trPr>
        <w:tc>
          <w:tcPr>
            <w:tcW w:w="3274" w:type="pct"/>
            <w:shd w:val="clear" w:color="auto" w:fill="auto"/>
          </w:tcPr>
          <w:p w:rsidR="006A7E05" w:rsidRPr="00F73450" w:rsidRDefault="006A7E05" w:rsidP="00CA6B16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 w:rsidRPr="00F73450">
              <w:rPr>
                <w:rFonts w:ascii="Times New Roman" w:hAnsi="Times New Roman" w:cs="Khalid Art bold"/>
                <w:b/>
                <w:bCs/>
                <w:color w:val="000000" w:themeColor="text1"/>
              </w:rPr>
              <w:t>C1,D1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6A7E05" w:rsidRPr="00F73450" w:rsidRDefault="006A7E05" w:rsidP="0067405F">
            <w:pPr>
              <w:pStyle w:val="ps1numbere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6A7E05" w:rsidRPr="00F73450" w:rsidRDefault="006A7E05" w:rsidP="0016698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مفهوم الغزو الثقافي </w:t>
            </w: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lastRenderedPageBreak/>
              <w:t>وتاريخه</w:t>
            </w:r>
          </w:p>
        </w:tc>
      </w:tr>
      <w:tr w:rsidR="006A7E05" w:rsidRPr="00F73450" w:rsidTr="00CA6B16">
        <w:trPr>
          <w:trHeight w:val="227"/>
        </w:trPr>
        <w:tc>
          <w:tcPr>
            <w:tcW w:w="3274" w:type="pct"/>
            <w:shd w:val="clear" w:color="auto" w:fill="auto"/>
          </w:tcPr>
          <w:p w:rsidR="006A7E05" w:rsidRPr="00F73450" w:rsidRDefault="006A7E05" w:rsidP="00CA6B16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 w:rsidRPr="00F73450">
              <w:rPr>
                <w:rFonts w:ascii="Times New Roman" w:hAnsi="Times New Roman" w:cs="Khalid Art bold"/>
                <w:b/>
                <w:bCs/>
                <w:color w:val="000000" w:themeColor="text1"/>
              </w:rPr>
              <w:lastRenderedPageBreak/>
              <w:t>A2,D1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6A7E05" w:rsidRPr="00F73450" w:rsidRDefault="006A7E05" w:rsidP="0067405F">
            <w:pPr>
              <w:pStyle w:val="ps1numbere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6A7E05" w:rsidRPr="00F73450" w:rsidRDefault="006A7E05" w:rsidP="0016698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أدوات الغزو الثقافي</w:t>
            </w:r>
          </w:p>
        </w:tc>
      </w:tr>
      <w:tr w:rsidR="006A7E05" w:rsidRPr="00F73450" w:rsidTr="00CA6B16">
        <w:trPr>
          <w:trHeight w:val="188"/>
        </w:trPr>
        <w:tc>
          <w:tcPr>
            <w:tcW w:w="3274" w:type="pct"/>
            <w:shd w:val="clear" w:color="auto" w:fill="auto"/>
          </w:tcPr>
          <w:p w:rsidR="006A7E05" w:rsidRPr="00F73450" w:rsidRDefault="006A7E05" w:rsidP="00CA6B16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 w:rsidRPr="00F73450">
              <w:rPr>
                <w:rFonts w:ascii="Times New Roman" w:hAnsi="Times New Roman" w:cs="Khalid Art bold"/>
                <w:b/>
                <w:bCs/>
                <w:color w:val="000000" w:themeColor="text1"/>
              </w:rPr>
              <w:t>B2,C1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6A7E05" w:rsidRPr="00F73450" w:rsidRDefault="006A7E05" w:rsidP="0067405F">
            <w:pPr>
              <w:pStyle w:val="ps1numbere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6A7E05" w:rsidRPr="00F73450" w:rsidRDefault="006A7E05" w:rsidP="0016698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العلمانية والحداثة والتطرف </w:t>
            </w:r>
          </w:p>
        </w:tc>
      </w:tr>
      <w:tr w:rsidR="006A7E05" w:rsidRPr="00F73450" w:rsidTr="00CA6B16">
        <w:trPr>
          <w:trHeight w:val="320"/>
        </w:trPr>
        <w:tc>
          <w:tcPr>
            <w:tcW w:w="3274" w:type="pct"/>
            <w:shd w:val="clear" w:color="auto" w:fill="auto"/>
          </w:tcPr>
          <w:p w:rsidR="006A7E05" w:rsidRPr="00F73450" w:rsidRDefault="006A7E05" w:rsidP="006A7E05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 w:rsidRPr="00F73450">
              <w:rPr>
                <w:rFonts w:ascii="Times New Roman" w:hAnsi="Times New Roman" w:cs="Khalid Art bold"/>
                <w:b/>
                <w:bCs/>
                <w:color w:val="000000" w:themeColor="text1"/>
              </w:rPr>
              <w:t>A1,A2,B1,B2,C1, 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6A7E05" w:rsidRPr="00F73450" w:rsidRDefault="006A7E05" w:rsidP="0067405F">
            <w:pPr>
              <w:pStyle w:val="ps1numbere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6A7E05" w:rsidRPr="00F73450" w:rsidRDefault="006A7E05" w:rsidP="0016698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الشباب بين الاستهداف والتحصين </w:t>
            </w:r>
          </w:p>
        </w:tc>
      </w:tr>
      <w:tr w:rsidR="006A7E05" w:rsidRPr="00F73450" w:rsidTr="00CA6B16">
        <w:trPr>
          <w:trHeight w:val="266"/>
        </w:trPr>
        <w:tc>
          <w:tcPr>
            <w:tcW w:w="3274" w:type="pct"/>
            <w:shd w:val="clear" w:color="auto" w:fill="auto"/>
          </w:tcPr>
          <w:p w:rsidR="006A7E05" w:rsidRPr="00F73450" w:rsidRDefault="006A7E05" w:rsidP="00166982">
            <w:pPr>
              <w:pStyle w:val="BodyText"/>
              <w:spacing w:after="0"/>
              <w:ind w:right="32"/>
              <w:rPr>
                <w:rFonts w:ascii="Times New Roman" w:hAnsi="Times New Roman" w:cs="Khalid Art bold"/>
                <w:b/>
                <w:bCs/>
                <w:color w:val="000000" w:themeColor="text1"/>
              </w:rPr>
            </w:pPr>
            <w:r w:rsidRPr="00F73450">
              <w:rPr>
                <w:rFonts w:ascii="Times New Roman" w:hAnsi="Times New Roman" w:cs="Khalid Art bold"/>
                <w:b/>
                <w:bCs/>
                <w:color w:val="000000" w:themeColor="text1"/>
              </w:rPr>
              <w:t>A1,A2,B1,B2,C1, D1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6A7E05" w:rsidRPr="00F73450" w:rsidRDefault="006A7E05" w:rsidP="0067405F">
            <w:pPr>
              <w:pStyle w:val="ps1numbere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6A7E05" w:rsidRPr="00F73450" w:rsidRDefault="006A7E05" w:rsidP="00166982">
            <w:pPr>
              <w:spacing w:after="0" w:line="240" w:lineRule="auto"/>
              <w:jc w:val="center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الشباب بين الاستهداف والتحصين </w:t>
            </w:r>
          </w:p>
        </w:tc>
      </w:tr>
      <w:tr w:rsidR="006A7E05" w:rsidRPr="00F73450" w:rsidTr="00CA6B16">
        <w:trPr>
          <w:trHeight w:val="371"/>
        </w:trPr>
        <w:tc>
          <w:tcPr>
            <w:tcW w:w="3274" w:type="pct"/>
            <w:shd w:val="clear" w:color="auto" w:fill="auto"/>
          </w:tcPr>
          <w:p w:rsidR="006A7E05" w:rsidRPr="00F73450" w:rsidRDefault="006A7E05" w:rsidP="00CA6B16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6A7E05" w:rsidRPr="00F73450" w:rsidRDefault="006A7E05" w:rsidP="0067405F">
            <w:pPr>
              <w:pStyle w:val="ps1numbere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6A7E05" w:rsidRPr="00F73450" w:rsidRDefault="006A7E05" w:rsidP="00CA6B16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>الامتحان النهائي</w:t>
            </w:r>
          </w:p>
        </w:tc>
      </w:tr>
    </w:tbl>
    <w:p w:rsidR="00990D95" w:rsidRPr="00F73450" w:rsidRDefault="00990D95" w:rsidP="00990D95">
      <w:pPr>
        <w:spacing w:after="0"/>
        <w:jc w:val="right"/>
        <w:rPr>
          <w:rFonts w:ascii="Times New Roman" w:hAnsi="Times New Roman" w:cs="Khalid Art bold"/>
          <w:b/>
          <w:bCs/>
          <w:sz w:val="24"/>
          <w:szCs w:val="24"/>
          <w:lang w:bidi="ar-JO"/>
        </w:rPr>
      </w:pPr>
    </w:p>
    <w:p w:rsidR="00990D95" w:rsidRPr="00F73450" w:rsidRDefault="00990D95" w:rsidP="00990D95">
      <w:pPr>
        <w:spacing w:after="0"/>
        <w:jc w:val="right"/>
        <w:rPr>
          <w:rFonts w:ascii="Times New Roman" w:hAnsi="Times New Roman" w:cs="Khalid Art bold"/>
          <w:b/>
          <w:bCs/>
          <w:sz w:val="24"/>
          <w:szCs w:val="24"/>
          <w:lang w:bidi="ar-JO"/>
        </w:rPr>
      </w:pPr>
      <w:r w:rsidRPr="00F73450">
        <w:rPr>
          <w:rFonts w:ascii="Times New Roman" w:hAnsi="Times New Roman" w:cs="Khalid Art bold"/>
          <w:b/>
          <w:bCs/>
          <w:sz w:val="24"/>
          <w:szCs w:val="24"/>
          <w:rtl/>
          <w:lang w:bidi="ar-JO"/>
        </w:rPr>
        <w:t>النشاطات والاستراتيجيات التدريسية</w:t>
      </w:r>
    </w:p>
    <w:p w:rsidR="00990D95" w:rsidRPr="00F73450" w:rsidRDefault="00990D95" w:rsidP="00990D95">
      <w:pPr>
        <w:spacing w:after="0"/>
        <w:jc w:val="right"/>
        <w:rPr>
          <w:rFonts w:ascii="Times New Roman" w:hAnsi="Times New Roman" w:cs="Khalid Art bold"/>
          <w:b/>
          <w:bCs/>
          <w:sz w:val="24"/>
          <w:szCs w:val="24"/>
          <w:lang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990D95" w:rsidRPr="00F73450" w:rsidTr="00CA6B16">
        <w:trPr>
          <w:trHeight w:val="1035"/>
        </w:trPr>
        <w:tc>
          <w:tcPr>
            <w:tcW w:w="10008" w:type="dxa"/>
          </w:tcPr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b/>
                <w:bCs/>
                <w:sz w:val="24"/>
                <w:szCs w:val="24"/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hint="cs"/>
                <w:b/>
                <w:bCs/>
                <w:sz w:val="24"/>
                <w:szCs w:val="24"/>
                <w:rtl/>
                <w:lang w:bidi="ar-JO"/>
              </w:rPr>
              <w:t>المحاضرات</w:t>
            </w:r>
          </w:p>
          <w:p w:rsidR="00990D95" w:rsidRPr="00F73450" w:rsidRDefault="001D1E4F" w:rsidP="0067405F">
            <w:pPr>
              <w:pStyle w:val="ps1Char"/>
              <w:rPr>
                <w:b/>
                <w:bCs/>
                <w:sz w:val="24"/>
                <w:szCs w:val="24"/>
                <w:rtl/>
              </w:rPr>
            </w:pPr>
            <w:r w:rsidRPr="00F73450">
              <w:rPr>
                <w:rFonts w:hint="cs"/>
                <w:b/>
                <w:bCs/>
                <w:sz w:val="24"/>
                <w:szCs w:val="24"/>
                <w:rtl/>
              </w:rPr>
              <w:t>الحوار والمناقشة</w:t>
            </w:r>
          </w:p>
          <w:p w:rsidR="001D1E4F" w:rsidRPr="00F73450" w:rsidRDefault="001D1E4F" w:rsidP="0067405F">
            <w:pPr>
              <w:pStyle w:val="ps1Char"/>
              <w:rPr>
                <w:b/>
                <w:bCs/>
                <w:sz w:val="24"/>
                <w:szCs w:val="24"/>
                <w:rtl/>
              </w:rPr>
            </w:pPr>
            <w:r w:rsidRPr="00F73450">
              <w:rPr>
                <w:rFonts w:hint="cs"/>
                <w:b/>
                <w:bCs/>
                <w:sz w:val="24"/>
                <w:szCs w:val="24"/>
                <w:rtl/>
              </w:rPr>
              <w:t>اعداد التقارير ذات الصلة</w:t>
            </w:r>
          </w:p>
        </w:tc>
      </w:tr>
    </w:tbl>
    <w:p w:rsidR="00990D95" w:rsidRPr="00F73450" w:rsidRDefault="00990D95" w:rsidP="00990D95">
      <w:pPr>
        <w:jc w:val="right"/>
        <w:rPr>
          <w:rFonts w:ascii="Times New Roman" w:hAnsi="Times New Roman" w:cs="Khalid Art bold"/>
          <w:b/>
          <w:bCs/>
          <w:sz w:val="24"/>
          <w:szCs w:val="24"/>
          <w:lang w:bidi="ar-JO"/>
        </w:rPr>
      </w:pPr>
      <w:r w:rsidRPr="00F73450">
        <w:rPr>
          <w:rFonts w:ascii="Times New Roman" w:hAnsi="Times New Roman" w:cs="Khalid Art bold"/>
          <w:b/>
          <w:bCs/>
          <w:sz w:val="24"/>
          <w:szCs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990D95" w:rsidRPr="00F73450" w:rsidTr="00CA6B16">
        <w:tc>
          <w:tcPr>
            <w:tcW w:w="10008" w:type="dxa"/>
          </w:tcPr>
          <w:p w:rsidR="00990D95" w:rsidRPr="00F73450" w:rsidRDefault="00990D95" w:rsidP="00CA6B1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  <w:t>أ- سياسة الحضور والغياب</w:t>
            </w:r>
          </w:p>
          <w:p w:rsidR="00990D95" w:rsidRPr="00F73450" w:rsidRDefault="00990D95" w:rsidP="00CA6B1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 xml:space="preserve">لا يسمح للطالب بالتغيب عن أكثر من (15%) </w:t>
            </w:r>
            <w:r w:rsidRPr="00F73450"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  <w:t>م</w:t>
            </w:r>
            <w:r w:rsidRPr="00F73450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>ن الساعات المقررة للمادة.</w:t>
            </w:r>
          </w:p>
          <w:p w:rsidR="00990D95" w:rsidRPr="00F73450" w:rsidRDefault="00990D95" w:rsidP="00CA6B1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990D95" w:rsidRPr="00F73450" w:rsidRDefault="00990D95" w:rsidP="00990D95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 w:cs="Khalid Art bold"/>
                <w:b/>
                <w:bCs/>
                <w:sz w:val="24"/>
                <w:rtl/>
              </w:rPr>
            </w:pPr>
            <w:r w:rsidRPr="00F73450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يمكن إعادة الامتحان الأول والثاني بناءً على موافقة المدرس.</w:t>
            </w:r>
          </w:p>
          <w:p w:rsidR="00990D95" w:rsidRPr="00F73450" w:rsidRDefault="00990D95" w:rsidP="00990D95">
            <w:pPr>
              <w:pStyle w:val="ListParagraph"/>
              <w:numPr>
                <w:ilvl w:val="0"/>
                <w:numId w:val="6"/>
              </w:numPr>
              <w:bidi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F73450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يلتزم الطالب بتسليم الواجبات في الوقت المحدد.</w:t>
            </w:r>
          </w:p>
          <w:p w:rsidR="00990D95" w:rsidRPr="00F73450" w:rsidRDefault="00990D95" w:rsidP="00CA6B1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  <w:t>ج- إجراءات السلامة والصحة</w:t>
            </w:r>
          </w:p>
          <w:p w:rsidR="00990D95" w:rsidRPr="00F73450" w:rsidRDefault="00990D95" w:rsidP="00CA6B1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 xml:space="preserve">د- </w:t>
            </w:r>
            <w:r w:rsidRPr="00F73450"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  <w:t>الغش والخروج عن النظام الصفي</w:t>
            </w:r>
            <w:r w:rsidRPr="00F73450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 xml:space="preserve"> (الإجراءات التأديبية).</w:t>
            </w:r>
          </w:p>
          <w:p w:rsidR="00990D95" w:rsidRPr="00F73450" w:rsidRDefault="00990D95" w:rsidP="00990D95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F73450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990D95" w:rsidRPr="00F73450" w:rsidRDefault="00990D95" w:rsidP="00CA6B1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  <w:lastRenderedPageBreak/>
              <w:t>ه</w:t>
            </w:r>
            <w:r w:rsidRPr="00F73450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>ـ</w:t>
            </w:r>
            <w:r w:rsidRPr="00F73450"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  <w:t>- إعطاء الدرجات</w:t>
            </w:r>
          </w:p>
          <w:p w:rsidR="00990D95" w:rsidRPr="00F73450" w:rsidRDefault="00990D95" w:rsidP="00990D95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Khalid Art bold"/>
                <w:b/>
                <w:bCs/>
                <w:sz w:val="24"/>
              </w:rPr>
            </w:pPr>
            <w:r w:rsidRPr="00F73450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990D95" w:rsidRPr="00F73450" w:rsidRDefault="00990D95" w:rsidP="00990D95">
            <w:pPr>
              <w:pStyle w:val="ListParagraph"/>
              <w:numPr>
                <w:ilvl w:val="0"/>
                <w:numId w:val="7"/>
              </w:numPr>
              <w:bidi/>
              <w:rPr>
                <w:rFonts w:ascii="Times New Roman" w:hAnsi="Times New Roman" w:cs="Khalid Art bold"/>
                <w:b/>
                <w:bCs/>
                <w:sz w:val="24"/>
              </w:rPr>
            </w:pPr>
            <w:r w:rsidRPr="00F73450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990D95" w:rsidRPr="00F73450" w:rsidRDefault="00990D95" w:rsidP="00CA6B1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  <w:t>و- الخدمات المتوفرة بالجامعة والتي تسهم في دراسة المادة</w:t>
            </w:r>
            <w:r w:rsidRPr="00F73450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990D95" w:rsidRPr="00F73450" w:rsidRDefault="00990D95" w:rsidP="00990D95">
      <w:pPr>
        <w:jc w:val="right"/>
        <w:rPr>
          <w:rFonts w:ascii="Times New Roman" w:hAnsi="Times New Roman" w:cs="Khalid Art bold"/>
          <w:b/>
          <w:bCs/>
          <w:sz w:val="24"/>
          <w:szCs w:val="24"/>
          <w:lang w:bidi="ar-JO"/>
        </w:rPr>
      </w:pPr>
      <w:r w:rsidRPr="00F73450">
        <w:rPr>
          <w:rFonts w:ascii="Times New Roman" w:hAnsi="Times New Roman" w:cs="Khalid Art bold"/>
          <w:b/>
          <w:bCs/>
          <w:sz w:val="24"/>
          <w:szCs w:val="24"/>
          <w:rtl/>
          <w:lang w:bidi="ar-JO"/>
        </w:rPr>
        <w:lastRenderedPageBreak/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0008"/>
      </w:tblGrid>
      <w:tr w:rsidR="00990D95" w:rsidRPr="00F73450" w:rsidTr="00CA6B16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990D95" w:rsidRPr="00F73450" w:rsidRDefault="00D56AEF" w:rsidP="00236FF5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jc w:val="right"/>
              <w:rPr>
                <w:rFonts w:ascii="Cambria" w:hAnsi="Cambria" w:cs="Khalid Art bold"/>
                <w:b/>
                <w:bCs/>
                <w:sz w:val="24"/>
                <w:lang w:val="en-US"/>
              </w:rPr>
            </w:pPr>
            <w:r w:rsidRPr="00F73450">
              <w:rPr>
                <w:rFonts w:ascii="Cambria" w:hAnsi="Cambria" w:cs="Khalid Art bold" w:hint="cs"/>
                <w:b/>
                <w:bCs/>
                <w:sz w:val="24"/>
                <w:rtl/>
                <w:lang w:val="en-US"/>
              </w:rPr>
              <w:t>توافر المراجع اللازمة للماده في مكتبة الجامعة</w:t>
            </w:r>
          </w:p>
          <w:p w:rsidR="00990D95" w:rsidRPr="00F73450" w:rsidRDefault="00990D95" w:rsidP="00CA6B16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bCs/>
                <w:sz w:val="24"/>
                <w:lang w:val="en-US"/>
              </w:rPr>
            </w:pPr>
          </w:p>
          <w:p w:rsidR="00990D95" w:rsidRPr="00F73450" w:rsidRDefault="00990D95" w:rsidP="00CA6B16">
            <w:pPr>
              <w:pStyle w:val="Header"/>
              <w:tabs>
                <w:tab w:val="clear" w:pos="4153"/>
                <w:tab w:val="clear" w:pos="8306"/>
              </w:tabs>
              <w:spacing w:after="100" w:afterAutospacing="1"/>
              <w:rPr>
                <w:rFonts w:ascii="Cambria" w:hAnsi="Cambria" w:cs="Khalid Art bold"/>
                <w:b/>
                <w:bCs/>
                <w:sz w:val="24"/>
                <w:lang w:val="en-US"/>
              </w:rPr>
            </w:pPr>
          </w:p>
        </w:tc>
      </w:tr>
    </w:tbl>
    <w:p w:rsidR="00990D95" w:rsidRPr="00F73450" w:rsidRDefault="00990D95" w:rsidP="00990D95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 w:rsidRPr="00F73450"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999"/>
      </w:tblGrid>
      <w:tr w:rsidR="00990D95" w:rsidRPr="00F73450" w:rsidTr="00CA6B16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90D95" w:rsidRPr="00F73450" w:rsidRDefault="00990D95" w:rsidP="0067405F">
            <w:pPr>
              <w:pStyle w:val="ps1Char"/>
              <w:rPr>
                <w:b/>
                <w:bCs/>
                <w:sz w:val="24"/>
                <w:szCs w:val="24"/>
              </w:rPr>
            </w:pPr>
            <w:r w:rsidRPr="00F73450">
              <w:rPr>
                <w:b/>
                <w:bCs/>
                <w:sz w:val="24"/>
                <w:szCs w:val="24"/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990D95" w:rsidRPr="00F73450" w:rsidRDefault="00990D95" w:rsidP="00CA6B16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F73450">
              <w:rPr>
                <w:rFonts w:ascii="Segoe UI Symbol" w:eastAsia="MS Gothic" w:hAnsi="Segoe UI Symbol" w:cs="Khalid Art bold"/>
                <w:b/>
                <w:bCs/>
                <w:color w:val="0000FF"/>
                <w:sz w:val="24"/>
                <w:szCs w:val="24"/>
              </w:rPr>
              <w:t>✔</w:t>
            </w:r>
            <w:r w:rsidRPr="00F73450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Pr="00F73450">
              <w:rPr>
                <w:rFonts w:cs="Khalid Art bold" w:hint="cs"/>
                <w:b/>
                <w:bCs/>
                <w:sz w:val="24"/>
                <w:szCs w:val="24"/>
                <w:rtl/>
              </w:rPr>
              <w:t>الامتحان  الأول</w:t>
            </w:r>
            <w:r w:rsidRPr="00F73450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990D95" w:rsidRPr="00F73450" w:rsidRDefault="00990D95" w:rsidP="00CA6B16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F73450">
              <w:rPr>
                <w:rFonts w:ascii="Segoe UI Symbol" w:eastAsia="MS Gothic" w:hAnsi="Segoe UI Symbol" w:cs="Khalid Art bold"/>
                <w:b/>
                <w:bCs/>
                <w:color w:val="0000FF"/>
                <w:sz w:val="24"/>
                <w:szCs w:val="24"/>
              </w:rPr>
              <w:t>✔</w:t>
            </w:r>
            <w:r w:rsidRPr="00F73450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Pr="00F73450">
              <w:rPr>
                <w:rFonts w:cs="Khalid Art bold" w:hint="cs"/>
                <w:b/>
                <w:bCs/>
                <w:sz w:val="24"/>
                <w:szCs w:val="24"/>
                <w:rtl/>
              </w:rPr>
              <w:t>الامتحان  الثاني</w:t>
            </w:r>
            <w:r w:rsidRPr="00F73450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990D95" w:rsidRPr="00F73450" w:rsidRDefault="00990D95" w:rsidP="00CA6B16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color w:val="000000" w:themeColor="text1"/>
                <w:sz w:val="24"/>
                <w:szCs w:val="24"/>
              </w:rPr>
            </w:pPr>
            <w:r w:rsidRPr="00F73450">
              <w:rPr>
                <w:rFonts w:ascii="Segoe UI Symbol" w:eastAsia="MS Gothic" w:hAnsi="Segoe UI Symbol" w:cs="Khalid Art bold"/>
                <w:b/>
                <w:bCs/>
                <w:color w:val="000000" w:themeColor="text1"/>
                <w:sz w:val="24"/>
                <w:szCs w:val="24"/>
              </w:rPr>
              <w:t>✔</w:t>
            </w:r>
            <w:r w:rsidRPr="00F73450">
              <w:rPr>
                <w:rFonts w:cs="Khalid Art bold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F73450">
              <w:rPr>
                <w:rFonts w:cs="Khalid Art bold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:rsidR="00990D95" w:rsidRPr="00F73450" w:rsidRDefault="00990D95" w:rsidP="00CA6B16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F73450">
              <w:rPr>
                <w:rFonts w:eastAsia="MS Gothic" w:cs="Khalid Art bold" w:hint="eastAsia"/>
                <w:b/>
                <w:bCs/>
                <w:color w:val="0000FF"/>
                <w:sz w:val="24"/>
                <w:szCs w:val="24"/>
              </w:rPr>
              <w:t>☐</w:t>
            </w:r>
            <w:r w:rsidRPr="00F73450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Pr="00F73450">
              <w:rPr>
                <w:rFonts w:cs="Khalid Art bold" w:hint="cs"/>
                <w:b/>
                <w:bCs/>
                <w:sz w:val="24"/>
                <w:szCs w:val="24"/>
                <w:rtl/>
                <w:lang w:bidi="ar-JO"/>
              </w:rPr>
              <w:t>الاختبارات القصيرة</w:t>
            </w:r>
            <w:r w:rsidRPr="00F73450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990D95" w:rsidRPr="00F73450" w:rsidRDefault="00990D95" w:rsidP="00CA6B16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F73450">
              <w:rPr>
                <w:rFonts w:eastAsia="MS Gothic" w:cs="Khalid Art bold" w:hint="eastAsia"/>
                <w:b/>
                <w:bCs/>
                <w:color w:val="0000FF"/>
                <w:sz w:val="24"/>
                <w:szCs w:val="24"/>
              </w:rPr>
              <w:t>☐</w:t>
            </w:r>
            <w:r w:rsidRPr="00F73450">
              <w:rPr>
                <w:rFonts w:cs="Khalid Art bold" w:hint="cs"/>
                <w:b/>
                <w:bCs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Pr="00F73450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990D95" w:rsidRPr="00F73450" w:rsidRDefault="00990D95" w:rsidP="00CA6B16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F73450">
              <w:rPr>
                <w:rFonts w:eastAsia="MS Gothic" w:cs="Khalid Art bold" w:hint="eastAsia"/>
                <w:b/>
                <w:bCs/>
                <w:color w:val="0000FF"/>
                <w:sz w:val="24"/>
                <w:szCs w:val="24"/>
              </w:rPr>
              <w:t>☐</w:t>
            </w:r>
            <w:r w:rsidRPr="00F73450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Pr="00F73450">
              <w:rPr>
                <w:rFonts w:cs="Khalid Art bold" w:hint="cs"/>
                <w:b/>
                <w:bCs/>
                <w:sz w:val="24"/>
                <w:szCs w:val="24"/>
                <w:rtl/>
                <w:lang w:bidi="ar-JO"/>
              </w:rPr>
              <w:t>التقارير المكتوبة</w:t>
            </w:r>
            <w:r w:rsidRPr="00F73450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990D95" w:rsidRPr="00F73450" w:rsidRDefault="00990D95" w:rsidP="00CA6B16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F73450">
              <w:rPr>
                <w:rFonts w:eastAsia="MS Gothic" w:cs="Khalid Art bold" w:hint="eastAsia"/>
                <w:b/>
                <w:bCs/>
                <w:color w:val="0000FF"/>
                <w:sz w:val="24"/>
                <w:szCs w:val="24"/>
              </w:rPr>
              <w:t>☐</w:t>
            </w:r>
            <w:r w:rsidRPr="00F73450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  <w:r w:rsidRPr="00F73450">
              <w:rPr>
                <w:rFonts w:cs="Khalid Art bold" w:hint="cs"/>
                <w:b/>
                <w:bCs/>
                <w:sz w:val="24"/>
                <w:szCs w:val="24"/>
                <w:rtl/>
              </w:rPr>
              <w:t>التفاعل والمشاركة اثناء المحاضرة</w:t>
            </w:r>
            <w:r w:rsidRPr="00F73450">
              <w:rPr>
                <w:rFonts w:cs="Khalid Art bold"/>
                <w:b/>
                <w:bCs/>
                <w:sz w:val="24"/>
                <w:szCs w:val="24"/>
              </w:rPr>
              <w:t>.</w:t>
            </w:r>
          </w:p>
          <w:p w:rsidR="00990D95" w:rsidRPr="00F73450" w:rsidRDefault="00990D95" w:rsidP="00D56AEF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b/>
                <w:bCs/>
                <w:sz w:val="24"/>
                <w:szCs w:val="24"/>
              </w:rPr>
            </w:pPr>
            <w:r w:rsidRPr="00F73450">
              <w:rPr>
                <w:rFonts w:cs="Khalid Art bold"/>
                <w:b/>
                <w:bCs/>
                <w:color w:val="0000FF"/>
                <w:sz w:val="24"/>
                <w:szCs w:val="24"/>
              </w:rPr>
              <w:tab/>
            </w:r>
          </w:p>
        </w:tc>
      </w:tr>
    </w:tbl>
    <w:p w:rsidR="00990D95" w:rsidRPr="00F73450" w:rsidRDefault="00990D95" w:rsidP="00990D95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F73450">
        <w:rPr>
          <w:rFonts w:ascii="Cambria" w:hAnsi="Cambria" w:cs="Khalid Art bold" w:hint="cs"/>
          <w:sz w:val="24"/>
          <w:rtl/>
        </w:rPr>
        <w:t>مخرجات البرنامج التعليمية</w:t>
      </w:r>
      <w:r w:rsidRPr="00F73450">
        <w:rPr>
          <w:rFonts w:ascii="Cambria" w:hAnsi="Cambria" w:cs="Khalid Art bold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82"/>
        <w:gridCol w:w="1291"/>
      </w:tblGrid>
      <w:tr w:rsidR="00990D95" w:rsidRPr="00F73450" w:rsidTr="00CA6B16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990D95" w:rsidRPr="00F73450" w:rsidRDefault="00990D95" w:rsidP="00CA6B16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sz w:val="24"/>
                <w:rtl/>
                <w:lang w:bidi="ar-JO"/>
              </w:rPr>
            </w:pPr>
            <w:r w:rsidRPr="00F73450">
              <w:rPr>
                <w:rFonts w:ascii="Cambria" w:hAnsi="Cambria" w:cs="Khalid Art bold" w:hint="cs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23127B" w:rsidRPr="00F73450" w:rsidTr="002B1D67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23127B" w:rsidRPr="00F73450" w:rsidRDefault="0023127B" w:rsidP="0023127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الإلمام بالمهارات الأساسية للاتصال والتواصل اللغوي (مهارات الاستماع, والمحادثة والقراءة والكتابة) باللغتين العربية والإنجليزية.</w:t>
            </w:r>
          </w:p>
        </w:tc>
        <w:tc>
          <w:tcPr>
            <w:tcW w:w="1291" w:type="dxa"/>
          </w:tcPr>
          <w:p w:rsidR="0023127B" w:rsidRPr="00F73450" w:rsidRDefault="0023127B" w:rsidP="0023127B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/>
                <w:bCs/>
                <w:sz w:val="24"/>
              </w:rPr>
            </w:pPr>
          </w:p>
        </w:tc>
      </w:tr>
      <w:tr w:rsidR="0023127B" w:rsidRPr="00F73450" w:rsidTr="00293ED5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23127B" w:rsidRPr="00F73450" w:rsidRDefault="0023127B" w:rsidP="0023127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>الإلمام بمهارات الحاسوب والإنترنت.</w:t>
            </w:r>
          </w:p>
        </w:tc>
        <w:tc>
          <w:tcPr>
            <w:tcW w:w="1291" w:type="dxa"/>
          </w:tcPr>
          <w:p w:rsidR="0023127B" w:rsidRPr="00F73450" w:rsidRDefault="0023127B" w:rsidP="0023127B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/>
                <w:bCs/>
                <w:sz w:val="24"/>
              </w:rPr>
            </w:pPr>
          </w:p>
        </w:tc>
      </w:tr>
      <w:tr w:rsidR="0023127B" w:rsidRPr="00F73450" w:rsidTr="008A7C0F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23127B" w:rsidRPr="00F73450" w:rsidRDefault="0023127B" w:rsidP="0023127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معرفة القوانين والحقوق الواجبة في التعاملات.</w:t>
            </w:r>
          </w:p>
        </w:tc>
        <w:tc>
          <w:tcPr>
            <w:tcW w:w="1291" w:type="dxa"/>
          </w:tcPr>
          <w:p w:rsidR="0023127B" w:rsidRPr="00F73450" w:rsidRDefault="0023127B" w:rsidP="0023127B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/>
                <w:bCs/>
                <w:sz w:val="24"/>
              </w:rPr>
            </w:pPr>
          </w:p>
        </w:tc>
      </w:tr>
      <w:tr w:rsidR="0023127B" w:rsidRPr="00F73450" w:rsidTr="000F0031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23127B" w:rsidRPr="00F73450" w:rsidRDefault="0023127B" w:rsidP="0023127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lastRenderedPageBreak/>
              <w:t xml:space="preserve"> الإلمام بمهارات التفكير الناقد والإبداعي والابتكاري وأسلوب حل المشكلات. </w:t>
            </w:r>
          </w:p>
        </w:tc>
        <w:tc>
          <w:tcPr>
            <w:tcW w:w="1291" w:type="dxa"/>
          </w:tcPr>
          <w:p w:rsidR="0023127B" w:rsidRPr="00F73450" w:rsidRDefault="0023127B" w:rsidP="0023127B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/>
                <w:bCs/>
                <w:sz w:val="24"/>
              </w:rPr>
            </w:pPr>
          </w:p>
        </w:tc>
      </w:tr>
      <w:tr w:rsidR="0023127B" w:rsidRPr="00F73450" w:rsidTr="008C3CB0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23127B" w:rsidRPr="00F73450" w:rsidRDefault="0023127B" w:rsidP="0023127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معرفة الاتجاهات الأخلاقية والإنسانية والاجتماعية والقيم الدينية ومبادئ الانتماء والمواطنة والحس الوطني.</w:t>
            </w:r>
          </w:p>
        </w:tc>
        <w:tc>
          <w:tcPr>
            <w:tcW w:w="1291" w:type="dxa"/>
          </w:tcPr>
          <w:p w:rsidR="0023127B" w:rsidRPr="00F73450" w:rsidRDefault="0023127B" w:rsidP="0023127B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/>
                <w:bCs/>
                <w:sz w:val="24"/>
              </w:rPr>
            </w:pPr>
          </w:p>
        </w:tc>
      </w:tr>
      <w:tr w:rsidR="0023127B" w:rsidRPr="00F73450" w:rsidTr="008F6100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23127B" w:rsidRPr="00F73450" w:rsidRDefault="0023127B" w:rsidP="0023127B">
            <w:pPr>
              <w:bidi/>
              <w:jc w:val="both"/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JO"/>
              </w:rPr>
              <w:t xml:space="preserve"> المعرفة بأحداث التاريخ العربي والإسلامي والمعاصر.</w:t>
            </w:r>
          </w:p>
        </w:tc>
        <w:tc>
          <w:tcPr>
            <w:tcW w:w="1291" w:type="dxa"/>
          </w:tcPr>
          <w:p w:rsidR="0023127B" w:rsidRPr="00F73450" w:rsidRDefault="0023127B" w:rsidP="0023127B">
            <w:pPr>
              <w:pStyle w:val="ListParagraph"/>
              <w:numPr>
                <w:ilvl w:val="0"/>
                <w:numId w:val="5"/>
              </w:numPr>
              <w:bidi/>
              <w:spacing w:after="120"/>
              <w:jc w:val="both"/>
              <w:rPr>
                <w:rFonts w:ascii="Cambria" w:hAnsi="Cambria" w:cs="Khalid Art bold"/>
                <w:b/>
                <w:bCs/>
                <w:sz w:val="24"/>
              </w:rPr>
            </w:pPr>
          </w:p>
        </w:tc>
      </w:tr>
    </w:tbl>
    <w:p w:rsidR="00990D95" w:rsidRPr="00F73450" w:rsidRDefault="00990D95" w:rsidP="00990D95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F73450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المسؤولون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842"/>
        <w:gridCol w:w="2553"/>
        <w:gridCol w:w="1634"/>
      </w:tblGrid>
      <w:tr w:rsidR="00990D95" w:rsidRPr="00F73450" w:rsidTr="00CA6B16">
        <w:trPr>
          <w:trHeight w:val="493"/>
        </w:trPr>
        <w:tc>
          <w:tcPr>
            <w:tcW w:w="3543" w:type="dxa"/>
            <w:shd w:val="clear" w:color="auto" w:fill="F2F2F2"/>
          </w:tcPr>
          <w:p w:rsidR="00990D95" w:rsidRPr="00F73450" w:rsidRDefault="005D3F55" w:rsidP="00CA6B16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</w:rPr>
              <w:t>د. غازي العطنه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990D95" w:rsidRPr="00F73450" w:rsidRDefault="00990D95" w:rsidP="00CA6B16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990D95" w:rsidRPr="00F73450" w:rsidRDefault="005D3F55" w:rsidP="00CA6B16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</w:rPr>
              <w:t>د. محمود المسلم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0D95" w:rsidRPr="00F73450" w:rsidRDefault="00990D95" w:rsidP="00CA6B16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color w:val="0033CC"/>
                <w:sz w:val="24"/>
                <w:szCs w:val="24"/>
                <w:u w:color="0000FF"/>
                <w:rtl/>
                <w:lang w:bidi="ar-JO"/>
              </w:rPr>
            </w:pPr>
            <w:r w:rsidRPr="00F73450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>منسق المادة</w:t>
            </w:r>
          </w:p>
        </w:tc>
      </w:tr>
      <w:tr w:rsidR="00990D95" w:rsidRPr="00F73450" w:rsidTr="00CA6B16">
        <w:trPr>
          <w:trHeight w:val="548"/>
        </w:trPr>
        <w:tc>
          <w:tcPr>
            <w:tcW w:w="3543" w:type="dxa"/>
            <w:shd w:val="clear" w:color="auto" w:fill="F2F2F2"/>
          </w:tcPr>
          <w:p w:rsidR="00990D95" w:rsidRPr="00F73450" w:rsidRDefault="00990D95" w:rsidP="00CA6B16">
            <w:pPr>
              <w:ind w:left="-113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/>
          </w:tcPr>
          <w:p w:rsidR="00990D95" w:rsidRPr="00F73450" w:rsidRDefault="00990D95" w:rsidP="00CA6B16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990D95" w:rsidRPr="00F73450" w:rsidRDefault="00990D95" w:rsidP="00CA6B16">
            <w:pPr>
              <w:ind w:left="-113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0D95" w:rsidRPr="00F73450" w:rsidRDefault="00990D95" w:rsidP="00CA6B16">
            <w:pPr>
              <w:jc w:val="center"/>
              <w:rPr>
                <w:rFonts w:ascii="Times New Roman" w:hAnsi="Times New Roman" w:cs="Khalid Art bold"/>
                <w:b/>
                <w:bCs/>
                <w:color w:val="0033CC"/>
                <w:sz w:val="24"/>
                <w:szCs w:val="24"/>
                <w:u w:color="0000FF"/>
                <w:lang w:bidi="ar-JO"/>
              </w:rPr>
            </w:pPr>
            <w:r w:rsidRPr="00F73450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>التوقيع</w:t>
            </w:r>
          </w:p>
        </w:tc>
      </w:tr>
      <w:tr w:rsidR="00990D95" w:rsidRPr="00F73450" w:rsidTr="00CA6B16">
        <w:trPr>
          <w:trHeight w:val="548"/>
        </w:trPr>
        <w:tc>
          <w:tcPr>
            <w:tcW w:w="3543" w:type="dxa"/>
            <w:shd w:val="clear" w:color="auto" w:fill="F2F2F2"/>
          </w:tcPr>
          <w:p w:rsidR="00990D95" w:rsidRPr="00F73450" w:rsidRDefault="00990D95" w:rsidP="00CA6B16">
            <w:pPr>
              <w:ind w:left="-113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F2F2F2"/>
          </w:tcPr>
          <w:p w:rsidR="00990D95" w:rsidRPr="00F73450" w:rsidRDefault="00990D95" w:rsidP="00CA6B16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sz w:val="24"/>
                <w:szCs w:val="24"/>
                <w:lang w:bidi="ar-JO"/>
              </w:rPr>
            </w:pPr>
            <w:r w:rsidRPr="00F73450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990D95" w:rsidRPr="00F73450" w:rsidRDefault="00990D95" w:rsidP="00CA6B16">
            <w:pPr>
              <w:ind w:left="-113"/>
              <w:rPr>
                <w:rFonts w:ascii="Times New Roman" w:hAnsi="Times New Roman" w:cs="Khalid Art bold"/>
                <w:b/>
                <w:bCs/>
                <w:sz w:val="24"/>
                <w:szCs w:val="24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90D95" w:rsidRPr="00F73450" w:rsidRDefault="00990D95" w:rsidP="00CA6B16">
            <w:pPr>
              <w:jc w:val="center"/>
              <w:rPr>
                <w:rFonts w:ascii="Times New Roman" w:hAnsi="Times New Roman" w:cs="Khalid Art bold"/>
                <w:b/>
                <w:bCs/>
                <w:sz w:val="24"/>
                <w:szCs w:val="24"/>
                <w:rtl/>
                <w:lang w:bidi="ar-JO"/>
              </w:rPr>
            </w:pPr>
            <w:r w:rsidRPr="00F73450">
              <w:rPr>
                <w:rFonts w:ascii="Times New Roman" w:hAnsi="Times New Roman" w:cs="Khalid Art bold" w:hint="cs"/>
                <w:b/>
                <w:bCs/>
                <w:sz w:val="24"/>
                <w:szCs w:val="24"/>
                <w:rtl/>
                <w:lang w:bidi="ar-JO"/>
              </w:rPr>
              <w:t>التاريخ</w:t>
            </w:r>
          </w:p>
        </w:tc>
      </w:tr>
    </w:tbl>
    <w:p w:rsidR="00990D95" w:rsidRPr="00F73450" w:rsidRDefault="00990D95" w:rsidP="00990D95">
      <w:pPr>
        <w:jc w:val="both"/>
        <w:rPr>
          <w:rFonts w:ascii="Times New Roman" w:hAnsi="Times New Roman" w:cs="Khalid Art bold"/>
          <w:b/>
          <w:bCs/>
          <w:sz w:val="24"/>
          <w:szCs w:val="24"/>
          <w:lang w:bidi="ar-JO"/>
        </w:rPr>
      </w:pPr>
    </w:p>
    <w:p w:rsidR="00990D95" w:rsidRPr="00F73450" w:rsidRDefault="00990D95" w:rsidP="00990D95">
      <w:pPr>
        <w:bidi/>
        <w:spacing w:after="0"/>
        <w:rPr>
          <w:rFonts w:cs="Khalid Art bold"/>
          <w:b/>
          <w:bCs/>
          <w:sz w:val="24"/>
          <w:szCs w:val="24"/>
          <w:lang w:bidi="ar-JO"/>
        </w:rPr>
      </w:pPr>
    </w:p>
    <w:sectPr w:rsidR="00990D95" w:rsidRPr="00F73450" w:rsidSect="00803C3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F45" w:rsidRDefault="00E62F45" w:rsidP="00B75608">
      <w:pPr>
        <w:spacing w:after="0" w:line="240" w:lineRule="auto"/>
      </w:pPr>
      <w:r>
        <w:separator/>
      </w:r>
    </w:p>
  </w:endnote>
  <w:endnote w:type="continuationSeparator" w:id="0">
    <w:p w:rsidR="00E62F45" w:rsidRDefault="00E62F45" w:rsidP="00B7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Khalid Art bold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Segoe UI Symbol">
    <w:altName w:val="Cambria Math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F0" w:rsidRPr="001500D6" w:rsidRDefault="00990D95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DB358C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DB358C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1B3287" w:rsidRPr="001B3287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DB358C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1B3287" w:rsidRPr="001B3287">
        <w:rPr>
          <w:rFonts w:ascii="Courier" w:eastAsia="Calibri" w:hAnsi="Courier" w:cs="Traditional Arabic"/>
          <w:b/>
          <w:bCs/>
          <w:noProof/>
          <w:sz w:val="16"/>
          <w:szCs w:val="16"/>
        </w:rPr>
        <w:t>9</w:t>
      </w:r>
    </w:fldSimple>
  </w:p>
  <w:p w:rsidR="00803C3D" w:rsidRPr="001500D6" w:rsidRDefault="001B3287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="00990D95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990D95"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990D95">
      <w:rPr>
        <w:rFonts w:eastAsia="Calibri"/>
        <w:sz w:val="16"/>
        <w:szCs w:val="16"/>
      </w:rPr>
      <w:t>1</w:t>
    </w:r>
    <w:r w:rsidR="00990D95"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990D95">
      <w:rPr>
        <w:rFonts w:eastAsia="Calibri"/>
        <w:sz w:val="16"/>
        <w:szCs w:val="16"/>
      </w:rPr>
      <w:t xml:space="preserve">30 </w:t>
    </w:r>
    <w:r w:rsidR="00990D95" w:rsidRPr="001500D6">
      <w:rPr>
        <w:rFonts w:ascii="Calibri" w:eastAsia="Calibri" w:hAnsi="Calibri" w:cs="Arial"/>
        <w:sz w:val="16"/>
        <w:szCs w:val="16"/>
      </w:rPr>
      <w:t xml:space="preserve">) </w:t>
    </w:r>
    <w:r w:rsidR="00990D95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990D95" w:rsidRPr="001500D6">
      <w:rPr>
        <w:rFonts w:ascii="Calibri" w:eastAsia="Calibri" w:hAnsi="Calibri" w:cs="Arial"/>
        <w:sz w:val="16"/>
        <w:szCs w:val="16"/>
      </w:rPr>
      <w:t xml:space="preserve">: </w:t>
    </w:r>
    <w:r w:rsidR="00990D95">
      <w:rPr>
        <w:rFonts w:ascii="Calibri" w:eastAsia="Calibri" w:hAnsi="Calibri" w:cs="Arial"/>
        <w:sz w:val="16"/>
        <w:szCs w:val="16"/>
      </w:rPr>
      <w:t>26/9/2019</w:t>
    </w:r>
    <w:r w:rsidR="00990D95">
      <w:rPr>
        <w:rFonts w:ascii="Calibri" w:eastAsia="Calibri" w:hAnsi="Calibri" w:cs="Arial"/>
        <w:sz w:val="16"/>
        <w:szCs w:val="16"/>
      </w:rPr>
      <w:br/>
    </w:r>
    <w:r>
      <w:rPr>
        <w:rFonts w:ascii="Calibri" w:eastAsia="Calibri" w:hAnsi="Calibri" w:cs="Arial"/>
        <w:b/>
        <w:bCs/>
        <w:sz w:val="16"/>
        <w:szCs w:val="16"/>
      </w:rPr>
      <w:t xml:space="preserve">                         </w:t>
    </w:r>
    <w:r w:rsidR="00990D95" w:rsidRPr="001500D6">
      <w:rPr>
        <w:rFonts w:ascii="Calibri" w:eastAsia="Calibri" w:hAnsi="Calibri" w:cs="Arial"/>
        <w:b/>
        <w:bCs/>
        <w:sz w:val="16"/>
        <w:szCs w:val="16"/>
      </w:rPr>
      <w:t>Ref</w:t>
    </w:r>
    <w:r w:rsidR="00990D95"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990D95">
      <w:rPr>
        <w:rFonts w:ascii="Calibri" w:eastAsia="Calibri" w:hAnsi="Calibri" w:cs="Arial"/>
        <w:sz w:val="16"/>
        <w:szCs w:val="16"/>
      </w:rPr>
      <w:t>24</w:t>
    </w:r>
    <w:r w:rsidR="00990D95"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990D95">
      <w:rPr>
        <w:rFonts w:eastAsia="Calibri"/>
        <w:sz w:val="16"/>
        <w:szCs w:val="16"/>
      </w:rPr>
      <w:t>14</w:t>
    </w:r>
    <w:r w:rsidR="00990D95" w:rsidRPr="001500D6">
      <w:rPr>
        <w:rFonts w:ascii="Calibri" w:eastAsia="Calibri" w:hAnsi="Calibri" w:cs="Arial"/>
        <w:sz w:val="16"/>
        <w:szCs w:val="16"/>
      </w:rPr>
      <w:t xml:space="preserve"> ) </w:t>
    </w:r>
    <w:r w:rsidR="00990D95"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990D95">
      <w:rPr>
        <w:rFonts w:eastAsia="Calibri"/>
        <w:sz w:val="16"/>
        <w:szCs w:val="16"/>
      </w:rPr>
      <w:t>17/9/2019</w:t>
    </w:r>
  </w:p>
  <w:p w:rsidR="003D172F" w:rsidRPr="005450F0" w:rsidRDefault="00E62F45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0F0" w:rsidRPr="00B7276B" w:rsidRDefault="00990D95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DB358C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DB358C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DB358C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1B3287" w:rsidRPr="001B3287">
        <w:rPr>
          <w:rFonts w:ascii="Courier" w:eastAsia="Calibri" w:hAnsi="Courier" w:cs="Traditional Arabic"/>
          <w:b/>
          <w:bCs/>
          <w:noProof/>
          <w:sz w:val="16"/>
          <w:szCs w:val="16"/>
        </w:rPr>
        <w:t>9</w:t>
      </w:r>
    </w:fldSimple>
  </w:p>
  <w:p w:rsidR="005450F0" w:rsidRPr="001500D6" w:rsidRDefault="00990D95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>30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5450F0" w:rsidRDefault="00E62F45" w:rsidP="005450F0">
    <w:pPr>
      <w:pStyle w:val="Footer"/>
    </w:pPr>
  </w:p>
  <w:p w:rsidR="005450F0" w:rsidRDefault="00E62F45" w:rsidP="005450F0">
    <w:pPr>
      <w:pStyle w:val="Footer"/>
      <w:jc w:val="center"/>
      <w:rPr>
        <w:rStyle w:val="PageNumber"/>
      </w:rPr>
    </w:pPr>
  </w:p>
  <w:p w:rsidR="00E1761B" w:rsidRDefault="00E62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F45" w:rsidRDefault="00E62F45" w:rsidP="00B75608">
      <w:pPr>
        <w:spacing w:after="0" w:line="240" w:lineRule="auto"/>
      </w:pPr>
      <w:r>
        <w:separator/>
      </w:r>
    </w:p>
  </w:footnote>
  <w:footnote w:type="continuationSeparator" w:id="0">
    <w:p w:rsidR="00E62F45" w:rsidRDefault="00E62F45" w:rsidP="00B75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5450F0" w:rsidTr="00D02BEA">
      <w:trPr>
        <w:trHeight w:val="810"/>
        <w:jc w:val="center"/>
      </w:trPr>
      <w:tc>
        <w:tcPr>
          <w:tcW w:w="3084" w:type="dxa"/>
          <w:vAlign w:val="center"/>
        </w:tcPr>
        <w:p w:rsidR="005450F0" w:rsidRDefault="00E62F45" w:rsidP="005450F0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2050" type="#_x0000_t202" style="position:absolute;margin-left:191pt;margin-top:-27pt;width:112.45pt;height:4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" filled="f" stroked="f">
                <v:path arrowok="t"/>
                <v:textbox>
                  <w:txbxContent>
                    <w:p w:rsidR="005450F0" w:rsidRDefault="00E62F45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5450F0" w:rsidRDefault="00990D95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E62F45" w:rsidP="005450F0">
          <w:pPr>
            <w:pStyle w:val="Header"/>
            <w:jc w:val="right"/>
          </w:pPr>
        </w:p>
      </w:tc>
    </w:tr>
    <w:tr w:rsidR="005450F0" w:rsidTr="00D02BEA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E62F45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E62F45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E62F45" w:rsidP="005450F0">
          <w:pPr>
            <w:pStyle w:val="Header"/>
            <w:jc w:val="right"/>
          </w:pPr>
        </w:p>
      </w:tc>
    </w:tr>
  </w:tbl>
  <w:p w:rsidR="005450F0" w:rsidRPr="001A39E2" w:rsidRDefault="00E62F45" w:rsidP="00523935">
    <w:pPr>
      <w:pStyle w:val="Header"/>
      <w:spacing w:after="0"/>
      <w:rPr>
        <w:sz w:val="8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084"/>
      <w:gridCol w:w="3192"/>
      <w:gridCol w:w="3624"/>
    </w:tblGrid>
    <w:tr w:rsidR="001A39E2" w:rsidTr="001A39E2">
      <w:trPr>
        <w:trHeight w:val="810"/>
        <w:jc w:val="center"/>
      </w:trPr>
      <w:tc>
        <w:tcPr>
          <w:tcW w:w="3084" w:type="dxa"/>
          <w:vAlign w:val="center"/>
        </w:tcPr>
        <w:p w:rsidR="001A39E2" w:rsidRDefault="00E62F45" w:rsidP="007A1FF6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2049" type="#_x0000_t202" style="position:absolute;margin-left:191pt;margin-top:-27pt;width:112.45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" filled="f" stroked="f">
                <v:path arrowok="t"/>
                <v:textbox>
                  <w:txbxContent>
                    <w:p w:rsidR="00E1761B" w:rsidRDefault="00E62F45" w:rsidP="00E1761B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1A39E2" w:rsidRDefault="00990D95" w:rsidP="007A1FF6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1A39E2" w:rsidRDefault="00E62F45" w:rsidP="007A1FF6">
          <w:pPr>
            <w:pStyle w:val="Header"/>
            <w:jc w:val="right"/>
          </w:pPr>
        </w:p>
      </w:tc>
    </w:tr>
    <w:tr w:rsidR="001A39E2" w:rsidTr="004941F4">
      <w:trPr>
        <w:trHeight w:val="68"/>
        <w:jc w:val="center"/>
      </w:trPr>
      <w:tc>
        <w:tcPr>
          <w:tcW w:w="3084" w:type="dxa"/>
          <w:vAlign w:val="center"/>
        </w:tcPr>
        <w:p w:rsidR="001A39E2" w:rsidRPr="00FE0134" w:rsidRDefault="00E62F45" w:rsidP="001A39E2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1A39E2" w:rsidRPr="007147BB" w:rsidRDefault="00E62F45" w:rsidP="007A1FF6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1A39E2" w:rsidRPr="007147BB" w:rsidRDefault="00E62F45" w:rsidP="007A1FF6">
          <w:pPr>
            <w:pStyle w:val="Header"/>
            <w:jc w:val="right"/>
          </w:pPr>
        </w:p>
      </w:tc>
    </w:tr>
  </w:tbl>
  <w:p w:rsidR="009316C4" w:rsidRPr="001A39E2" w:rsidRDefault="00E62F45" w:rsidP="00E1761B">
    <w:pPr>
      <w:pStyle w:val="Header"/>
      <w:rPr>
        <w:sz w:val="8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0D95"/>
    <w:rsid w:val="000E0B64"/>
    <w:rsid w:val="001B3287"/>
    <w:rsid w:val="001D1E4F"/>
    <w:rsid w:val="00225152"/>
    <w:rsid w:val="0023127B"/>
    <w:rsid w:val="00236FF5"/>
    <w:rsid w:val="0037092F"/>
    <w:rsid w:val="00393BA0"/>
    <w:rsid w:val="004305AF"/>
    <w:rsid w:val="005D3F55"/>
    <w:rsid w:val="0067405F"/>
    <w:rsid w:val="006A7E05"/>
    <w:rsid w:val="006B4CAB"/>
    <w:rsid w:val="00752E75"/>
    <w:rsid w:val="007A4E49"/>
    <w:rsid w:val="007D0367"/>
    <w:rsid w:val="007E2751"/>
    <w:rsid w:val="007F6686"/>
    <w:rsid w:val="0084487C"/>
    <w:rsid w:val="00990D95"/>
    <w:rsid w:val="00993BC6"/>
    <w:rsid w:val="00A36D2B"/>
    <w:rsid w:val="00AC0F47"/>
    <w:rsid w:val="00B75608"/>
    <w:rsid w:val="00B842C8"/>
    <w:rsid w:val="00BE4D64"/>
    <w:rsid w:val="00C2457F"/>
    <w:rsid w:val="00C2623A"/>
    <w:rsid w:val="00D56558"/>
    <w:rsid w:val="00D56AEF"/>
    <w:rsid w:val="00DB358C"/>
    <w:rsid w:val="00E015CC"/>
    <w:rsid w:val="00E62F45"/>
    <w:rsid w:val="00E8122C"/>
    <w:rsid w:val="00F47A16"/>
    <w:rsid w:val="00F73450"/>
    <w:rsid w:val="00FA11E1"/>
    <w:rsid w:val="00FF48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348292F4"/>
  <w15:docId w15:val="{A18A3EF3-8ED7-49B3-8E96-EAADCF766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5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ing7"/>
    <w:basedOn w:val="Normal"/>
    <w:link w:val="HeaderChar"/>
    <w:uiPriority w:val="99"/>
    <w:rsid w:val="00990D95"/>
    <w:pPr>
      <w:tabs>
        <w:tab w:val="center" w:pos="4153"/>
        <w:tab w:val="right" w:pos="8306"/>
      </w:tabs>
      <w:spacing w:after="160" w:line="259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990D95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990D95"/>
    <w:pPr>
      <w:tabs>
        <w:tab w:val="center" w:pos="4153"/>
        <w:tab w:val="right" w:pos="8306"/>
      </w:tabs>
      <w:spacing w:after="160" w:line="259" w:lineRule="auto"/>
    </w:pPr>
    <w:rPr>
      <w:rFonts w:ascii="Arial" w:eastAsia="Times New Roman" w:hAnsi="Arial" w:cs="Times New Roman"/>
      <w:sz w:val="20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990D95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990D95"/>
    <w:pPr>
      <w:spacing w:after="160" w:line="259" w:lineRule="auto"/>
      <w:jc w:val="both"/>
    </w:pPr>
    <w:rPr>
      <w:rFonts w:ascii="Arial" w:eastAsia="Times New Roman" w:hAnsi="Arial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990D95"/>
    <w:rPr>
      <w:rFonts w:ascii="Arial" w:eastAsia="Times New Roman" w:hAnsi="Arial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990D95"/>
  </w:style>
  <w:style w:type="paragraph" w:customStyle="1" w:styleId="ps2">
    <w:name w:val="ps2"/>
    <w:basedOn w:val="Normal"/>
    <w:rsid w:val="00990D95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ps1Char">
    <w:name w:val="ps1 Char"/>
    <w:basedOn w:val="Normal"/>
    <w:link w:val="ps1CharChar"/>
    <w:autoRedefine/>
    <w:rsid w:val="0067405F"/>
    <w:pPr>
      <w:tabs>
        <w:tab w:val="left" w:pos="1440"/>
      </w:tabs>
      <w:bidi/>
      <w:spacing w:after="160"/>
      <w:ind w:left="36" w:hanging="36"/>
    </w:pPr>
    <w:rPr>
      <w:rFonts w:ascii="Times New Roman" w:eastAsia="Times New Roman" w:hAnsi="Times New Roman" w:cs="Khalid Art bold"/>
    </w:rPr>
  </w:style>
  <w:style w:type="paragraph" w:customStyle="1" w:styleId="ps1numbered">
    <w:name w:val="ps1 numbered"/>
    <w:basedOn w:val="ps1Char"/>
    <w:rsid w:val="00990D95"/>
    <w:pPr>
      <w:numPr>
        <w:numId w:val="1"/>
      </w:numPr>
    </w:pPr>
  </w:style>
  <w:style w:type="character" w:customStyle="1" w:styleId="ps1CharChar">
    <w:name w:val="ps1 Char Char"/>
    <w:link w:val="ps1Char"/>
    <w:rsid w:val="0067405F"/>
    <w:rPr>
      <w:rFonts w:ascii="Times New Roman" w:eastAsia="Times New Roman" w:hAnsi="Times New Roman" w:cs="Khalid Art bold"/>
    </w:rPr>
  </w:style>
  <w:style w:type="table" w:styleId="TableGrid">
    <w:name w:val="Table Grid"/>
    <w:basedOn w:val="TableNormal"/>
    <w:rsid w:val="00990D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sam1">
    <w:name w:val="Husam_1"/>
    <w:basedOn w:val="Normal"/>
    <w:link w:val="Husam1Char"/>
    <w:qFormat/>
    <w:rsid w:val="00990D95"/>
    <w:pPr>
      <w:keepNext/>
      <w:spacing w:after="60" w:line="259" w:lineRule="auto"/>
    </w:pPr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character" w:customStyle="1" w:styleId="Husam1Char">
    <w:name w:val="Husam_1 Char"/>
    <w:link w:val="Husam1"/>
    <w:rsid w:val="00990D95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990D95"/>
    <w:pPr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990D95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990D95"/>
    <w:pPr>
      <w:spacing w:after="160" w:line="259" w:lineRule="auto"/>
      <w:ind w:left="720"/>
      <w:contextualSpacing/>
    </w:pPr>
    <w:rPr>
      <w:rFonts w:ascii="Arial" w:eastAsia="Times New Roman" w:hAnsi="Arial" w:cs="Times New Roman"/>
      <w:sz w:val="20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0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0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9</Pages>
  <Words>771</Words>
  <Characters>4396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abuala</dc:creator>
  <cp:keywords/>
  <dc:description/>
  <cp:lastModifiedBy>Windows User</cp:lastModifiedBy>
  <cp:revision>30</cp:revision>
  <cp:lastPrinted>2019-10-20T07:34:00Z</cp:lastPrinted>
  <dcterms:created xsi:type="dcterms:W3CDTF">2033-08-10T15:07:00Z</dcterms:created>
  <dcterms:modified xsi:type="dcterms:W3CDTF">2019-10-20T07:34:00Z</dcterms:modified>
</cp:coreProperties>
</file>