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>وصف مساقات</w:t>
      </w:r>
    </w:p>
    <w:p w:rsidR="00872EDE" w:rsidRDefault="00872EDE" w:rsidP="00872EDE">
      <w:pPr>
        <w:pBdr>
          <w:bottom w:val="single" w:sz="8" w:space="0" w:color="5B9BD5"/>
        </w:pBdr>
        <w:spacing w:after="300" w:line="240" w:lineRule="auto"/>
        <w:contextualSpacing/>
        <w:jc w:val="center"/>
        <w:rPr>
          <w:rFonts w:ascii="Times New Roman" w:hAnsi="Times New Roman" w:cs="Khalid Art bold"/>
          <w:b/>
          <w:bCs/>
          <w:sz w:val="36"/>
          <w:szCs w:val="36"/>
          <w:rtl/>
          <w:lang w:bidi="ar-JO"/>
        </w:rPr>
      </w:pP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قسم اللغة </w:t>
      </w:r>
      <w:r w:rsidRPr="00C87366">
        <w:rPr>
          <w:rFonts w:ascii="Simplified Arabic" w:hAnsi="Simplified Arabic" w:cs="Khalid Art bold" w:hint="cs"/>
          <w:b/>
          <w:bCs/>
          <w:color w:val="323E4F"/>
          <w:spacing w:val="5"/>
          <w:kern w:val="28"/>
          <w:sz w:val="36"/>
          <w:szCs w:val="36"/>
          <w:rtl/>
        </w:rPr>
        <w:t>العربية</w:t>
      </w:r>
      <w:r w:rsidRPr="00C87366">
        <w:rPr>
          <w:rFonts w:ascii="Simplified Arabic" w:hAnsi="Simplified Arabic" w:cs="Khalid Art bold"/>
          <w:b/>
          <w:bCs/>
          <w:color w:val="323E4F"/>
          <w:spacing w:val="5"/>
          <w:kern w:val="28"/>
          <w:sz w:val="36"/>
          <w:szCs w:val="36"/>
          <w:rtl/>
        </w:rPr>
        <w:t xml:space="preserve"> وآدابها</w:t>
      </w:r>
      <w:r w:rsidRPr="00C87366">
        <w:rPr>
          <w:rFonts w:ascii="Times New Roman" w:hAnsi="Times New Roman" w:cs="Khalid Art bold" w:hint="cs"/>
          <w:b/>
          <w:bCs/>
          <w:sz w:val="36"/>
          <w:szCs w:val="36"/>
          <w:rtl/>
          <w:lang w:bidi="ar-JO"/>
        </w:rPr>
        <w:t xml:space="preserve"> </w:t>
      </w:r>
    </w:p>
    <w:p w:rsidR="00B12A3B" w:rsidRDefault="00B12A3B" w:rsidP="00872EDE">
      <w:pPr>
        <w:bidi/>
        <w:rPr>
          <w:rtl/>
          <w:lang w:bidi="ar-JO"/>
        </w:rPr>
      </w:pPr>
    </w:p>
    <w:p w:rsidR="00872EDE" w:rsidRDefault="00872EDE" w:rsidP="00872EDE">
      <w:pPr>
        <w:bidi/>
        <w:rPr>
          <w:rtl/>
          <w:lang w:bidi="ar-JO"/>
        </w:rPr>
      </w:pPr>
    </w:p>
    <w:p w:rsidR="0030672E" w:rsidRPr="00C87366" w:rsidRDefault="0030672E" w:rsidP="0030672E">
      <w:pPr>
        <w:shd w:val="clear" w:color="auto" w:fill="BFBFBF" w:themeFill="background1" w:themeFillShade="BF"/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C87366">
        <w:rPr>
          <w:rFonts w:cs="Khalid Art bold" w:hint="cs"/>
          <w:sz w:val="24"/>
          <w:szCs w:val="24"/>
          <w:rtl/>
          <w:lang w:bidi="ar-JO"/>
        </w:rPr>
        <w:t xml:space="preserve">اسم المادة: الأدب المقارن                                رقم المادة: </w:t>
      </w:r>
      <w:r w:rsidRPr="00C87366">
        <w:rPr>
          <w:rFonts w:cs="Khalid Art bold"/>
          <w:sz w:val="24"/>
          <w:szCs w:val="24"/>
          <w:lang w:bidi="ar-JO"/>
        </w:rPr>
        <w:t>01014119</w:t>
      </w:r>
      <w:r w:rsidRPr="00C87366">
        <w:rPr>
          <w:rFonts w:cs="Khalid Art bold" w:hint="cs"/>
          <w:sz w:val="24"/>
          <w:szCs w:val="24"/>
          <w:rtl/>
          <w:lang w:bidi="ar-JO"/>
        </w:rPr>
        <w:t xml:space="preserve">                      عدد الساعات المعتمدة: (3)</w:t>
      </w:r>
    </w:p>
    <w:p w:rsidR="0030672E" w:rsidRPr="00BE0841" w:rsidRDefault="0030672E" w:rsidP="0030672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مفاهيم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الأدب المقارن، واتجاهاته، و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سماته. </w:t>
      </w:r>
    </w:p>
    <w:p w:rsidR="0030672E" w:rsidRPr="00BE0841" w:rsidRDefault="0030672E" w:rsidP="0030672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اتجاهات الأدبي المقارن ومدارسه.</w:t>
      </w:r>
    </w:p>
    <w:p w:rsidR="0030672E" w:rsidRPr="00BE0841" w:rsidRDefault="0030672E" w:rsidP="0030672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rtl/>
          <w:lang w:bidi="ar-JO"/>
        </w:rPr>
      </w:pPr>
      <w:r w:rsidRPr="00BE0841">
        <w:rPr>
          <w:rFonts w:cs="Khalid Art bold" w:hint="cs"/>
          <w:sz w:val="24"/>
          <w:szCs w:val="24"/>
          <w:rtl/>
          <w:lang w:bidi="ar-JO"/>
        </w:rPr>
        <w:t>قضايا الأدب المقارن،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مثل: التأثر والتأثير، والتشابه المقصود.</w:t>
      </w:r>
    </w:p>
    <w:p w:rsidR="0030672E" w:rsidRDefault="0030672E" w:rsidP="0030672E">
      <w:pPr>
        <w:pStyle w:val="ListParagraph"/>
        <w:numPr>
          <w:ilvl w:val="0"/>
          <w:numId w:val="13"/>
        </w:numPr>
        <w:bidi/>
        <w:spacing w:line="240" w:lineRule="auto"/>
        <w:jc w:val="both"/>
        <w:rPr>
          <w:rFonts w:cs="Khalid Art bold"/>
          <w:sz w:val="24"/>
          <w:szCs w:val="24"/>
          <w:lang w:bidi="ar-JO"/>
        </w:rPr>
      </w:pPr>
      <w:r w:rsidRPr="00BE0841">
        <w:rPr>
          <w:rFonts w:cs="Khalid Art bold"/>
          <w:sz w:val="24"/>
          <w:szCs w:val="24"/>
          <w:rtl/>
          <w:lang w:bidi="ar-JO"/>
        </w:rPr>
        <w:t>أنموذجات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</w:t>
      </w:r>
      <w:r w:rsidRPr="00BE0841">
        <w:rPr>
          <w:rFonts w:cs="Khalid Art bold"/>
          <w:sz w:val="24"/>
          <w:szCs w:val="24"/>
          <w:rtl/>
          <w:lang w:bidi="ar-JO"/>
        </w:rPr>
        <w:t>أدبية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مقارنة </w:t>
      </w:r>
      <w:r w:rsidRPr="00BE0841">
        <w:rPr>
          <w:rFonts w:cs="Khalid Art bold"/>
          <w:sz w:val="24"/>
          <w:szCs w:val="24"/>
          <w:rtl/>
          <w:lang w:bidi="ar-JO"/>
        </w:rPr>
        <w:t>تطبيقية من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 آداب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مختلفة، مثل: الرحلة في العالم الآخر (رسالة الغفران والكوميديا الإلهية)، </w:t>
      </w:r>
      <w:r w:rsidRPr="00BE0841">
        <w:rPr>
          <w:rFonts w:cs="Khalid Art bold" w:hint="cs"/>
          <w:sz w:val="24"/>
          <w:szCs w:val="24"/>
          <w:rtl/>
          <w:lang w:bidi="ar-JO"/>
        </w:rPr>
        <w:t>ومسرحية</w:t>
      </w:r>
      <w:r>
        <w:rPr>
          <w:rFonts w:cs="Khalid Art bold" w:hint="cs"/>
          <w:sz w:val="24"/>
          <w:szCs w:val="24"/>
          <w:rtl/>
          <w:lang w:bidi="ar-JO"/>
        </w:rPr>
        <w:t xml:space="preserve"> (أنطونيو وكليوباترا) لشكسبير، و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(كليوباترا) لأحمد شوقي، </w:t>
      </w:r>
      <w:r w:rsidRPr="00BE0841">
        <w:rPr>
          <w:rFonts w:cs="Khalid Art bold"/>
          <w:sz w:val="24"/>
          <w:szCs w:val="24"/>
          <w:rtl/>
          <w:lang w:bidi="ar-JO"/>
        </w:rPr>
        <w:t>وقصص الحب:(روميو وجولي</w:t>
      </w:r>
      <w:r>
        <w:rPr>
          <w:rFonts w:cs="Khalid Art bold" w:hint="cs"/>
          <w:sz w:val="24"/>
          <w:szCs w:val="24"/>
          <w:rtl/>
          <w:lang w:bidi="ar-JO"/>
        </w:rPr>
        <w:t>ي</w:t>
      </w:r>
      <w:r w:rsidRPr="00BE0841">
        <w:rPr>
          <w:rFonts w:cs="Khalid Art bold"/>
          <w:sz w:val="24"/>
          <w:szCs w:val="24"/>
          <w:rtl/>
          <w:lang w:bidi="ar-JO"/>
        </w:rPr>
        <w:t>ت</w:t>
      </w:r>
      <w:r w:rsidRPr="00BE0841">
        <w:rPr>
          <w:rFonts w:cs="Khalid Art bold" w:hint="cs"/>
          <w:sz w:val="24"/>
          <w:szCs w:val="24"/>
          <w:rtl/>
          <w:lang w:bidi="ar-JO"/>
        </w:rPr>
        <w:t>،</w:t>
      </w:r>
      <w:r w:rsidRPr="00BE0841">
        <w:rPr>
          <w:rFonts w:cs="Khalid Art bold"/>
          <w:sz w:val="24"/>
          <w:szCs w:val="24"/>
          <w:rtl/>
          <w:lang w:bidi="ar-JO"/>
        </w:rPr>
        <w:t xml:space="preserve"> وقيس وليلى)</w:t>
      </w:r>
      <w:r w:rsidRPr="00BE0841">
        <w:rPr>
          <w:rFonts w:cs="Khalid Art bold" w:hint="cs"/>
          <w:sz w:val="24"/>
          <w:szCs w:val="24"/>
          <w:rtl/>
          <w:lang w:bidi="ar-JO"/>
        </w:rPr>
        <w:t xml:space="preserve">، </w:t>
      </w:r>
      <w:r w:rsidRPr="00BE0841">
        <w:rPr>
          <w:rFonts w:cs="Khalid Art bold"/>
          <w:sz w:val="24"/>
          <w:szCs w:val="24"/>
          <w:rtl/>
          <w:lang w:bidi="ar-JO"/>
        </w:rPr>
        <w:t>و</w:t>
      </w:r>
      <w:r w:rsidRPr="00BE0841">
        <w:rPr>
          <w:rFonts w:cs="Khalid Art bold" w:hint="cs"/>
          <w:sz w:val="24"/>
          <w:szCs w:val="24"/>
          <w:rtl/>
          <w:lang w:bidi="ar-JO"/>
        </w:rPr>
        <w:t>أ</w:t>
      </w:r>
      <w:r w:rsidRPr="00BE0841">
        <w:rPr>
          <w:rFonts w:cs="Khalid Art bold"/>
          <w:sz w:val="24"/>
          <w:szCs w:val="24"/>
          <w:rtl/>
          <w:lang w:bidi="ar-JO"/>
        </w:rPr>
        <w:t xml:space="preserve">نموذج البخيل:(الجاحظ </w:t>
      </w:r>
      <w:r w:rsidRPr="00BE0841">
        <w:rPr>
          <w:rFonts w:cs="Khalid Art bold" w:hint="cs"/>
          <w:sz w:val="24"/>
          <w:szCs w:val="24"/>
          <w:rtl/>
          <w:lang w:bidi="ar-JO"/>
        </w:rPr>
        <w:t>وموليير)، ودراسة مقارنة بين نصوص شعرية للشاعر الإنجليزي لبروس شيلي (الريح الغربية) والشاعر المصري عبد الرحمن شكري (إلى الريح) والشاعر الأردني هاشم منّاع (قصيدة الريح).</w:t>
      </w:r>
    </w:p>
    <w:p w:rsidR="00872EDE" w:rsidRPr="0030672E" w:rsidRDefault="00872EDE" w:rsidP="00872EDE">
      <w:pPr>
        <w:bidi/>
        <w:rPr>
          <w:lang w:bidi="ar-JO"/>
        </w:rPr>
      </w:pPr>
      <w:bookmarkStart w:id="0" w:name="_GoBack"/>
      <w:bookmarkEnd w:id="0"/>
    </w:p>
    <w:sectPr w:rsidR="00872EDE" w:rsidRPr="0030672E" w:rsidSect="00872EDE">
      <w:headerReference w:type="default" r:id="rId7"/>
      <w:pgSz w:w="11906" w:h="16838"/>
      <w:pgMar w:top="1440" w:right="849" w:bottom="1440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15FE" w:rsidRDefault="007715FE" w:rsidP="00872EDE">
      <w:pPr>
        <w:spacing w:after="0" w:line="240" w:lineRule="auto"/>
      </w:pPr>
      <w:r>
        <w:separator/>
      </w:r>
    </w:p>
  </w:endnote>
  <w:endnote w:type="continuationSeparator" w:id="0">
    <w:p w:rsidR="007715FE" w:rsidRDefault="007715FE" w:rsidP="00872E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halid Art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15FE" w:rsidRDefault="007715FE" w:rsidP="00872EDE">
      <w:pPr>
        <w:spacing w:after="0" w:line="240" w:lineRule="auto"/>
      </w:pPr>
      <w:r>
        <w:separator/>
      </w:r>
    </w:p>
  </w:footnote>
  <w:footnote w:type="continuationSeparator" w:id="0">
    <w:p w:rsidR="007715FE" w:rsidRDefault="007715FE" w:rsidP="00872E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2EDE" w:rsidRDefault="00872EDE" w:rsidP="00872EDE">
    <w:pPr>
      <w:pStyle w:val="Header"/>
    </w:pPr>
    <w:r w:rsidRPr="00654D10">
      <w:rPr>
        <w:rFonts w:cs="Arial"/>
        <w:noProof/>
        <w:rtl/>
      </w:rPr>
      <w:drawing>
        <wp:anchor distT="0" distB="0" distL="114300" distR="114300" simplePos="0" relativeHeight="251659264" behindDoc="1" locked="0" layoutInCell="1" allowOverlap="1" wp14:anchorId="6985EACF" wp14:editId="518DE7B5">
          <wp:simplePos x="0" y="0"/>
          <wp:positionH relativeFrom="column">
            <wp:posOffset>2204085</wp:posOffset>
          </wp:positionH>
          <wp:positionV relativeFrom="paragraph">
            <wp:posOffset>-276860</wp:posOffset>
          </wp:positionV>
          <wp:extent cx="1822450" cy="666750"/>
          <wp:effectExtent l="0" t="0" r="0" b="0"/>
          <wp:wrapNone/>
          <wp:docPr id="18" name="Picture 18" descr="الشعار المعتمد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الشعار المعتمد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2450" cy="6667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872EDE" w:rsidRDefault="00872EDE">
    <w:pPr>
      <w:pStyle w:val="Header"/>
      <w:rPr>
        <w:rtl/>
      </w:rPr>
    </w:pPr>
  </w:p>
  <w:p w:rsidR="00872EDE" w:rsidRDefault="00872ED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15AB5"/>
    <w:multiLevelType w:val="hybridMultilevel"/>
    <w:tmpl w:val="1FC2BCAA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B673AE"/>
    <w:multiLevelType w:val="hybridMultilevel"/>
    <w:tmpl w:val="596AA96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5505CE"/>
    <w:multiLevelType w:val="hybridMultilevel"/>
    <w:tmpl w:val="DAD4B5F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1A4039DA"/>
    <w:multiLevelType w:val="hybridMultilevel"/>
    <w:tmpl w:val="45C03DDA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2877063F"/>
    <w:multiLevelType w:val="hybridMultilevel"/>
    <w:tmpl w:val="B2D89F76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5" w15:restartNumberingAfterBreak="0">
    <w:nsid w:val="321914B5"/>
    <w:multiLevelType w:val="hybridMultilevel"/>
    <w:tmpl w:val="32B477D2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7C2ADC"/>
    <w:multiLevelType w:val="hybridMultilevel"/>
    <w:tmpl w:val="E27C550C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3CC34D8D"/>
    <w:multiLevelType w:val="hybridMultilevel"/>
    <w:tmpl w:val="A5C89286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7B22D2"/>
    <w:multiLevelType w:val="hybridMultilevel"/>
    <w:tmpl w:val="2C2865B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A37333"/>
    <w:multiLevelType w:val="hybridMultilevel"/>
    <w:tmpl w:val="60B8DE24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1C3D54"/>
    <w:multiLevelType w:val="hybridMultilevel"/>
    <w:tmpl w:val="0CEAC36C"/>
    <w:lvl w:ilvl="0" w:tplc="7A34AD8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6F60E8"/>
    <w:multiLevelType w:val="hybridMultilevel"/>
    <w:tmpl w:val="27A66B0A"/>
    <w:lvl w:ilvl="0" w:tplc="7A34AD8E">
      <w:numFmt w:val="bullet"/>
      <w:lvlText w:val="-"/>
      <w:lvlJc w:val="left"/>
      <w:pPr>
        <w:ind w:left="84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2" w15:restartNumberingAfterBreak="0">
    <w:nsid w:val="782C7014"/>
    <w:multiLevelType w:val="hybridMultilevel"/>
    <w:tmpl w:val="0AB8A202"/>
    <w:lvl w:ilvl="0" w:tplc="7A34AD8E">
      <w:numFmt w:val="bullet"/>
      <w:lvlText w:val="-"/>
      <w:lvlJc w:val="left"/>
      <w:pPr>
        <w:ind w:left="780" w:hanging="360"/>
      </w:pPr>
      <w:rPr>
        <w:rFonts w:ascii="Arial" w:eastAsiaTheme="minorHAns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4"/>
  </w:num>
  <w:num w:numId="4">
    <w:abstractNumId w:val="12"/>
  </w:num>
  <w:num w:numId="5">
    <w:abstractNumId w:val="9"/>
  </w:num>
  <w:num w:numId="6">
    <w:abstractNumId w:val="2"/>
  </w:num>
  <w:num w:numId="7">
    <w:abstractNumId w:val="1"/>
  </w:num>
  <w:num w:numId="8">
    <w:abstractNumId w:val="10"/>
  </w:num>
  <w:num w:numId="9">
    <w:abstractNumId w:val="3"/>
  </w:num>
  <w:num w:numId="10">
    <w:abstractNumId w:val="7"/>
  </w:num>
  <w:num w:numId="11">
    <w:abstractNumId w:val="0"/>
  </w:num>
  <w:num w:numId="12">
    <w:abstractNumId w:val="6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C4F"/>
    <w:rsid w:val="00126C11"/>
    <w:rsid w:val="001E2F7C"/>
    <w:rsid w:val="002C4739"/>
    <w:rsid w:val="0030672E"/>
    <w:rsid w:val="0036350B"/>
    <w:rsid w:val="004361B1"/>
    <w:rsid w:val="00462CDB"/>
    <w:rsid w:val="004A3902"/>
    <w:rsid w:val="004E4BF6"/>
    <w:rsid w:val="005376EC"/>
    <w:rsid w:val="00603D42"/>
    <w:rsid w:val="00621B24"/>
    <w:rsid w:val="006A7C2A"/>
    <w:rsid w:val="00753860"/>
    <w:rsid w:val="007715FE"/>
    <w:rsid w:val="00823104"/>
    <w:rsid w:val="00872EDE"/>
    <w:rsid w:val="008E70AE"/>
    <w:rsid w:val="009C7585"/>
    <w:rsid w:val="00A10021"/>
    <w:rsid w:val="00A57A5F"/>
    <w:rsid w:val="00B12A3B"/>
    <w:rsid w:val="00C163DB"/>
    <w:rsid w:val="00D07130"/>
    <w:rsid w:val="00FA510F"/>
    <w:rsid w:val="00FE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C9877DB0-EF94-4C1A-B0E8-494F051C3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72ED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2EDE"/>
  </w:style>
  <w:style w:type="paragraph" w:styleId="Footer">
    <w:name w:val="footer"/>
    <w:basedOn w:val="Normal"/>
    <w:link w:val="FooterChar"/>
    <w:uiPriority w:val="99"/>
    <w:unhideWhenUsed/>
    <w:rsid w:val="00872ED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2EDE"/>
  </w:style>
  <w:style w:type="paragraph" w:styleId="ListParagraph">
    <w:name w:val="List Paragraph"/>
    <w:basedOn w:val="Normal"/>
    <w:uiPriority w:val="34"/>
    <w:qFormat/>
    <w:rsid w:val="00872ED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72ED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72E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cp:lastPrinted>2020-10-18T11:15:00Z</cp:lastPrinted>
  <dcterms:created xsi:type="dcterms:W3CDTF">2020-10-18T11:16:00Z</dcterms:created>
  <dcterms:modified xsi:type="dcterms:W3CDTF">2020-10-18T11:16:00Z</dcterms:modified>
</cp:coreProperties>
</file>